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5AF" w:rsidRDefault="00563EA1" w:rsidP="0093165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931652">
        <w:rPr>
          <w:rFonts w:ascii="Liberation Serif" w:hAnsi="Liberation Serif" w:cs="Liberation Serif"/>
          <w:b/>
          <w:sz w:val="28"/>
        </w:rPr>
        <w:t>Возможность</w:t>
      </w:r>
      <w:r w:rsidR="00E76208" w:rsidRPr="00931652">
        <w:rPr>
          <w:rFonts w:ascii="Liberation Serif" w:hAnsi="Liberation Serif" w:cs="Liberation Serif"/>
          <w:b/>
          <w:sz w:val="28"/>
        </w:rPr>
        <w:t xml:space="preserve"> при перемене места жительства</w:t>
      </w:r>
      <w:r w:rsidRPr="00931652">
        <w:rPr>
          <w:rFonts w:ascii="Liberation Serif" w:hAnsi="Liberation Serif" w:cs="Liberation Serif"/>
          <w:b/>
          <w:sz w:val="28"/>
        </w:rPr>
        <w:t xml:space="preserve"> получения жилого</w:t>
      </w:r>
      <w:r w:rsidR="0048512E" w:rsidRPr="00931652">
        <w:rPr>
          <w:rFonts w:ascii="Liberation Serif" w:hAnsi="Liberation Serif" w:cs="Liberation Serif"/>
          <w:b/>
          <w:sz w:val="28"/>
        </w:rPr>
        <w:t xml:space="preserve"> помещение по но</w:t>
      </w:r>
      <w:r w:rsidRPr="00931652">
        <w:rPr>
          <w:rFonts w:ascii="Liberation Serif" w:hAnsi="Liberation Serif" w:cs="Liberation Serif"/>
          <w:b/>
          <w:sz w:val="28"/>
        </w:rPr>
        <w:t xml:space="preserve">вому месту жительства </w:t>
      </w:r>
    </w:p>
    <w:p w:rsidR="00931652" w:rsidRPr="00931652" w:rsidRDefault="00931652" w:rsidP="0093165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bookmarkStart w:id="0" w:name="_GoBack"/>
      <w:bookmarkEnd w:id="0"/>
    </w:p>
    <w:p w:rsidR="0048512E" w:rsidRPr="00931652" w:rsidRDefault="0048512E" w:rsidP="0093165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31652">
        <w:rPr>
          <w:rFonts w:ascii="Liberation Serif" w:hAnsi="Liberation Serif" w:cs="Liberation Serif"/>
          <w:sz w:val="28"/>
        </w:rPr>
        <w:t>Согласно Федеральному закону от 21 декабря 1996 года № 159-ФЗ жилые помещения предоставляются детям-сиротам и лицам из числа детей-сирот, включенным в список. Соответствующий список имеется в каждом субъекте Российской Федерации.</w:t>
      </w:r>
    </w:p>
    <w:p w:rsidR="0048512E" w:rsidRPr="00931652" w:rsidRDefault="0048512E" w:rsidP="0093165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31652">
        <w:rPr>
          <w:rFonts w:ascii="Liberation Serif" w:hAnsi="Liberation Serif" w:cs="Liberation Serif"/>
          <w:sz w:val="28"/>
        </w:rPr>
        <w:t>Порядок исключения детей-сирот и лиц из числа детей-сирот из списка в одном субъекте Российской Федерации и включения в другом субъекте Российской Федерации регулируется пунктами 23-39 постановления Правительства РФ от 04.04.2019 № 397 «О формировании списка».</w:t>
      </w:r>
    </w:p>
    <w:p w:rsidR="0048512E" w:rsidRPr="00931652" w:rsidRDefault="0048512E" w:rsidP="0093165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31652">
        <w:rPr>
          <w:rFonts w:ascii="Liberation Serif" w:hAnsi="Liberation Serif" w:cs="Liberation Serif"/>
          <w:sz w:val="28"/>
        </w:rPr>
        <w:t>В соответствии с пунктом 23 постановления Правительства РФ от 04.04.2019 № 397 «О формировании списка» лица из числа детей-сирот могут самостоятельно обратиться в орган по новому месту жительства с заявлением об исключении из списка по прежнему месту жительства в и включении в список по новому месту жительства в другом субъекте Российской Федерации в случае, если их законные представители не обращались с таким заявлением до приобретения ими полной дееспособности до достижения ими совершеннолетия либо до достижения возраста 18 лет.</w:t>
      </w:r>
    </w:p>
    <w:p w:rsidR="0048512E" w:rsidRPr="00931652" w:rsidRDefault="0048512E" w:rsidP="0093165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31652">
        <w:rPr>
          <w:rFonts w:ascii="Liberation Serif" w:hAnsi="Liberation Serif" w:cs="Liberation Serif"/>
          <w:sz w:val="28"/>
        </w:rPr>
        <w:t>Таким образом, включение лица из числа детей-сирот в список на территории другого субъекта Российской Федерации возможно только в том случае, если место жительства данным лицом было изменено до достижения им возраста 18 лет, но по каким-то причинам сведения о нем не были учтены в списке по новому месту жительства.</w:t>
      </w:r>
    </w:p>
    <w:p w:rsidR="0048512E" w:rsidRPr="00931652" w:rsidRDefault="0048512E" w:rsidP="0093165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31652">
        <w:rPr>
          <w:rFonts w:ascii="Liberation Serif" w:hAnsi="Liberation Serif" w:cs="Liberation Serif"/>
          <w:sz w:val="28"/>
        </w:rPr>
        <w:t>Исключение из списка лица из числа детей-сирот в одном субъекте Российской Федерации и включение его в список в другом субъекте Российской Федерации в случае если место жительства изменилось после достижения указанным лицом совершеннолетия федеральным законодательством не предусмотрено.</w:t>
      </w:r>
    </w:p>
    <w:p w:rsidR="0048512E" w:rsidRPr="00931652" w:rsidRDefault="0048512E" w:rsidP="0093165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31652">
        <w:rPr>
          <w:rFonts w:ascii="Liberation Serif" w:hAnsi="Liberation Serif" w:cs="Liberation Serif"/>
          <w:sz w:val="28"/>
        </w:rPr>
        <w:t xml:space="preserve">Заявление об исключении из списка по прежнему месту жительства и включении в список по новому месту жительства в другом субъекте Российской Федерации подается в уполномоченный орган по новому месту жительства лицом из числа детей-сирот лично либо через представителя по доверенности.  </w:t>
      </w:r>
    </w:p>
    <w:p w:rsidR="0048512E" w:rsidRPr="00931652" w:rsidRDefault="0048512E" w:rsidP="0093165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31652">
        <w:rPr>
          <w:rFonts w:ascii="Liberation Serif" w:hAnsi="Liberation Serif" w:cs="Liberation Serif"/>
          <w:sz w:val="28"/>
        </w:rPr>
        <w:t>При перемене места жительства лицом из числа детей-сирот либо лицом старше 23 лет, включенным в список по Свердловской области, в пределах Свердловской области решение о включении такого лица в список по новому месту жительства принимается управлением социальной политики по новому месту жительства указанного лица на основании поданного им заявления и документа, подтверждающего место жительства данного лица на территории другого муниципального образования, находящегося на территории Свердловской области.</w:t>
      </w:r>
    </w:p>
    <w:p w:rsidR="001E72CD" w:rsidRPr="00931652" w:rsidRDefault="0048512E" w:rsidP="0093165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931652">
        <w:rPr>
          <w:rFonts w:ascii="Liberation Serif" w:hAnsi="Liberation Serif" w:cs="Liberation Serif"/>
          <w:sz w:val="28"/>
        </w:rPr>
        <w:t>Лица старше 23 лет, а также лица, имеющие судебное решение о предоставлении жилого помещения, могут изменить место предоставления жилого помещения исключительно в судебном порядке.</w:t>
      </w:r>
    </w:p>
    <w:sectPr w:rsidR="001E72CD" w:rsidRPr="00931652" w:rsidSect="0093165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CFC"/>
    <w:rsid w:val="00025CFC"/>
    <w:rsid w:val="001E72CD"/>
    <w:rsid w:val="00420C94"/>
    <w:rsid w:val="0048512E"/>
    <w:rsid w:val="00563EA1"/>
    <w:rsid w:val="00931652"/>
    <w:rsid w:val="009615AF"/>
    <w:rsid w:val="00AE6761"/>
    <w:rsid w:val="00E7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6F32B2-3989-4CD8-940E-57DA1539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1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1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8</cp:revision>
  <cp:lastPrinted>2024-05-31T06:36:00Z</cp:lastPrinted>
  <dcterms:created xsi:type="dcterms:W3CDTF">2024-05-22T06:00:00Z</dcterms:created>
  <dcterms:modified xsi:type="dcterms:W3CDTF">2024-05-31T06:36:00Z</dcterms:modified>
</cp:coreProperties>
</file>