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A6A" w:rsidRPr="00C22C85" w:rsidRDefault="00084A6A" w:rsidP="00084A6A">
      <w:pPr>
        <w:pStyle w:val="a3"/>
      </w:pPr>
      <w:r w:rsidRPr="00C22C85">
        <w:t>Министерство социальной политики Свердловской области</w:t>
      </w:r>
    </w:p>
    <w:p w:rsidR="00084A6A" w:rsidRPr="00983EBC" w:rsidRDefault="00084A6A" w:rsidP="00084A6A">
      <w:pPr>
        <w:spacing w:after="0" w:line="240" w:lineRule="auto"/>
        <w:jc w:val="center"/>
        <w:rPr>
          <w:rFonts w:ascii="Times New Roman" w:hAnsi="Times New Roman"/>
          <w:b/>
          <w:iCs/>
          <w:sz w:val="20"/>
        </w:rPr>
      </w:pPr>
    </w:p>
    <w:p w:rsidR="00084A6A" w:rsidRPr="00983EBC" w:rsidRDefault="00084A6A" w:rsidP="00084A6A">
      <w:pPr>
        <w:spacing w:after="0" w:line="240" w:lineRule="auto"/>
        <w:jc w:val="center"/>
        <w:rPr>
          <w:rFonts w:ascii="Times New Roman" w:hAnsi="Times New Roman"/>
          <w:b/>
          <w:iCs/>
        </w:rPr>
      </w:pPr>
      <w:r w:rsidRPr="00983EBC">
        <w:rPr>
          <w:rFonts w:ascii="Times New Roman" w:hAnsi="Times New Roman"/>
          <w:b/>
          <w:iCs/>
        </w:rPr>
        <w:t>Государс</w:t>
      </w:r>
      <w:r>
        <w:rPr>
          <w:rFonts w:ascii="Times New Roman" w:hAnsi="Times New Roman"/>
          <w:b/>
          <w:iCs/>
        </w:rPr>
        <w:t xml:space="preserve">твенное казенное </w:t>
      </w:r>
      <w:r w:rsidRPr="00983EBC">
        <w:rPr>
          <w:rFonts w:ascii="Times New Roman" w:hAnsi="Times New Roman"/>
          <w:b/>
          <w:iCs/>
        </w:rPr>
        <w:t xml:space="preserve"> учреждение</w:t>
      </w:r>
      <w:r>
        <w:rPr>
          <w:rFonts w:ascii="Times New Roman" w:hAnsi="Times New Roman"/>
          <w:b/>
          <w:iCs/>
        </w:rPr>
        <w:t xml:space="preserve"> социального обслуживания</w:t>
      </w:r>
      <w:r w:rsidRPr="00983EBC">
        <w:rPr>
          <w:rFonts w:ascii="Times New Roman" w:hAnsi="Times New Roman"/>
          <w:b/>
          <w:iCs/>
        </w:rPr>
        <w:t xml:space="preserve"> Свердловской области </w:t>
      </w:r>
    </w:p>
    <w:p w:rsidR="00084A6A" w:rsidRPr="00983EBC" w:rsidRDefault="00084A6A" w:rsidP="00084A6A">
      <w:pPr>
        <w:spacing w:after="0" w:line="240" w:lineRule="auto"/>
        <w:jc w:val="center"/>
        <w:rPr>
          <w:rFonts w:ascii="Times New Roman" w:hAnsi="Times New Roman"/>
          <w:b/>
          <w:iCs/>
        </w:rPr>
      </w:pPr>
      <w:r>
        <w:rPr>
          <w:rFonts w:ascii="Times New Roman" w:hAnsi="Times New Roman"/>
          <w:b/>
          <w:iCs/>
        </w:rPr>
        <w:t>«Социально – реабилитационный центр для несовершеннолетних Орджоникидзевского района города Екатеринбурга</w:t>
      </w:r>
      <w:r w:rsidRPr="00983EBC">
        <w:rPr>
          <w:rFonts w:ascii="Times New Roman" w:hAnsi="Times New Roman"/>
          <w:b/>
          <w:iCs/>
        </w:rPr>
        <w:t>»</w:t>
      </w:r>
    </w:p>
    <w:p w:rsidR="00084A6A" w:rsidRPr="00983EBC" w:rsidRDefault="00084A6A" w:rsidP="00084A6A">
      <w:pPr>
        <w:spacing w:after="0" w:line="240" w:lineRule="auto"/>
        <w:jc w:val="center"/>
        <w:rPr>
          <w:rFonts w:ascii="Times New Roman" w:hAnsi="Times New Roman"/>
          <w:b/>
          <w:iCs/>
        </w:rPr>
      </w:pPr>
      <w:r>
        <w:rPr>
          <w:rFonts w:ascii="Times New Roman" w:hAnsi="Times New Roman"/>
          <w:b/>
          <w:iCs/>
        </w:rPr>
        <w:t xml:space="preserve">(ГКУ </w:t>
      </w:r>
      <w:r w:rsidRPr="00983EBC">
        <w:rPr>
          <w:rFonts w:ascii="Times New Roman" w:hAnsi="Times New Roman"/>
          <w:b/>
          <w:iCs/>
        </w:rPr>
        <w:t xml:space="preserve"> «</w:t>
      </w:r>
      <w:r>
        <w:rPr>
          <w:rFonts w:ascii="Times New Roman" w:hAnsi="Times New Roman"/>
          <w:b/>
          <w:iCs/>
        </w:rPr>
        <w:t>СРЦН Орджоникидзевского района города Екатеринбурга</w:t>
      </w:r>
      <w:r w:rsidRPr="00983EBC">
        <w:rPr>
          <w:rFonts w:ascii="Times New Roman" w:hAnsi="Times New Roman"/>
          <w:b/>
          <w:iCs/>
        </w:rPr>
        <w:t>»)</w:t>
      </w:r>
    </w:p>
    <w:p w:rsidR="00084A6A" w:rsidRPr="00983EBC" w:rsidRDefault="00084A6A" w:rsidP="00084A6A">
      <w:pPr>
        <w:spacing w:after="0" w:line="240" w:lineRule="auto"/>
        <w:jc w:val="center"/>
        <w:rPr>
          <w:rFonts w:ascii="Times New Roman" w:hAnsi="Times New Roman"/>
          <w:b/>
          <w:iCs/>
          <w:sz w:val="18"/>
        </w:rPr>
      </w:pPr>
    </w:p>
    <w:p w:rsidR="00084A6A" w:rsidRPr="00084A6A" w:rsidRDefault="00084A6A" w:rsidP="00084A6A">
      <w:pPr>
        <w:spacing w:after="0"/>
        <w:jc w:val="center"/>
        <w:rPr>
          <w:rFonts w:ascii="Times New Roman" w:hAnsi="Times New Roman" w:cs="Times New Roman"/>
          <w:b/>
          <w:bCs/>
          <w:sz w:val="24"/>
          <w:szCs w:val="24"/>
        </w:rPr>
      </w:pPr>
    </w:p>
    <w:p w:rsidR="00084A6A" w:rsidRPr="00084A6A" w:rsidRDefault="00084A6A" w:rsidP="00084A6A">
      <w:pPr>
        <w:spacing w:after="0"/>
        <w:jc w:val="center"/>
        <w:rPr>
          <w:rFonts w:ascii="Times New Roman" w:hAnsi="Times New Roman" w:cs="Times New Roman"/>
          <w:b/>
          <w:bCs/>
          <w:sz w:val="24"/>
          <w:szCs w:val="24"/>
        </w:rPr>
      </w:pPr>
    </w:p>
    <w:p w:rsidR="00084A6A" w:rsidRPr="00084A6A" w:rsidRDefault="00084A6A" w:rsidP="00084A6A">
      <w:pPr>
        <w:spacing w:after="0"/>
        <w:jc w:val="center"/>
        <w:rPr>
          <w:rFonts w:ascii="Times New Roman" w:hAnsi="Times New Roman" w:cs="Times New Roman"/>
          <w:b/>
          <w:bCs/>
          <w:sz w:val="24"/>
          <w:szCs w:val="24"/>
        </w:rPr>
      </w:pPr>
      <w:r w:rsidRPr="00084A6A">
        <w:rPr>
          <w:rFonts w:ascii="Times New Roman" w:hAnsi="Times New Roman" w:cs="Times New Roman"/>
          <w:b/>
          <w:bCs/>
          <w:sz w:val="24"/>
          <w:szCs w:val="24"/>
        </w:rPr>
        <w:t>ПРИКАЗ</w:t>
      </w:r>
    </w:p>
    <w:p w:rsidR="00084A6A" w:rsidRPr="00084A6A" w:rsidRDefault="00084A6A" w:rsidP="00084A6A">
      <w:pPr>
        <w:spacing w:after="0"/>
        <w:jc w:val="center"/>
        <w:rPr>
          <w:rFonts w:ascii="Times New Roman" w:hAnsi="Times New Roman" w:cs="Times New Roman"/>
          <w:b/>
          <w:bCs/>
          <w:sz w:val="24"/>
          <w:szCs w:val="24"/>
        </w:rPr>
      </w:pPr>
    </w:p>
    <w:p w:rsidR="00084A6A" w:rsidRPr="00A22B66" w:rsidRDefault="00A22B66" w:rsidP="00084A6A">
      <w:pPr>
        <w:tabs>
          <w:tab w:val="left" w:pos="5900"/>
        </w:tabs>
        <w:spacing w:after="0"/>
        <w:rPr>
          <w:rFonts w:ascii="Times New Roman" w:hAnsi="Times New Roman" w:cs="Times New Roman"/>
          <w:b/>
          <w:sz w:val="24"/>
          <w:szCs w:val="24"/>
        </w:rPr>
      </w:pPr>
      <w:r w:rsidRPr="00A22B66">
        <w:rPr>
          <w:rFonts w:ascii="Times New Roman" w:hAnsi="Times New Roman" w:cs="Times New Roman"/>
          <w:b/>
          <w:sz w:val="24"/>
          <w:szCs w:val="24"/>
        </w:rPr>
        <w:t>«10</w:t>
      </w:r>
      <w:r w:rsidR="00084A6A" w:rsidRPr="00A22B66">
        <w:rPr>
          <w:rFonts w:ascii="Times New Roman" w:hAnsi="Times New Roman" w:cs="Times New Roman"/>
          <w:b/>
          <w:sz w:val="24"/>
          <w:szCs w:val="24"/>
        </w:rPr>
        <w:t>» июня 2024 г.</w:t>
      </w:r>
      <w:r w:rsidR="00084A6A" w:rsidRPr="00A22B66">
        <w:rPr>
          <w:rFonts w:ascii="Times New Roman" w:hAnsi="Times New Roman" w:cs="Times New Roman"/>
          <w:sz w:val="24"/>
          <w:szCs w:val="24"/>
        </w:rPr>
        <w:tab/>
        <w:t xml:space="preserve">                             </w:t>
      </w:r>
      <w:r w:rsidRPr="00A22B66">
        <w:rPr>
          <w:rFonts w:ascii="Times New Roman" w:hAnsi="Times New Roman" w:cs="Times New Roman"/>
          <w:sz w:val="24"/>
          <w:szCs w:val="24"/>
        </w:rPr>
        <w:t xml:space="preserve">      </w:t>
      </w:r>
      <w:r w:rsidR="00084A6A" w:rsidRPr="00A22B66">
        <w:rPr>
          <w:rFonts w:ascii="Times New Roman" w:hAnsi="Times New Roman" w:cs="Times New Roman"/>
          <w:sz w:val="24"/>
          <w:szCs w:val="24"/>
        </w:rPr>
        <w:t xml:space="preserve">       </w:t>
      </w:r>
      <w:r w:rsidRPr="00A22B66">
        <w:rPr>
          <w:rFonts w:ascii="Times New Roman" w:hAnsi="Times New Roman" w:cs="Times New Roman"/>
          <w:b/>
          <w:sz w:val="24"/>
          <w:szCs w:val="24"/>
        </w:rPr>
        <w:t>№  38</w:t>
      </w:r>
    </w:p>
    <w:p w:rsidR="00084A6A" w:rsidRDefault="00084A6A" w:rsidP="00084A6A">
      <w:pPr>
        <w:spacing w:after="0" w:line="240" w:lineRule="auto"/>
        <w:jc w:val="center"/>
        <w:rPr>
          <w:rFonts w:ascii="Times New Roman" w:hAnsi="Times New Roman" w:cs="Times New Roman"/>
          <w:b/>
          <w:bCs/>
          <w:iCs/>
          <w:sz w:val="24"/>
          <w:szCs w:val="24"/>
        </w:rPr>
      </w:pPr>
    </w:p>
    <w:p w:rsidR="00084A6A" w:rsidRDefault="00084A6A" w:rsidP="00084A6A">
      <w:pPr>
        <w:spacing w:after="0" w:line="240" w:lineRule="auto"/>
        <w:jc w:val="center"/>
        <w:rPr>
          <w:rFonts w:ascii="Times New Roman" w:hAnsi="Times New Roman" w:cs="Times New Roman"/>
          <w:b/>
          <w:bCs/>
          <w:iCs/>
          <w:sz w:val="24"/>
          <w:szCs w:val="24"/>
        </w:rPr>
      </w:pPr>
    </w:p>
    <w:p w:rsidR="00084A6A" w:rsidRPr="00084A6A" w:rsidRDefault="00084A6A" w:rsidP="00084A6A">
      <w:pPr>
        <w:spacing w:after="0" w:line="240" w:lineRule="auto"/>
        <w:rPr>
          <w:rFonts w:ascii="Times New Roman" w:hAnsi="Times New Roman" w:cs="Times New Roman"/>
          <w:b/>
          <w:sz w:val="24"/>
          <w:szCs w:val="24"/>
        </w:rPr>
      </w:pPr>
      <w:r w:rsidRPr="00084A6A">
        <w:rPr>
          <w:rFonts w:ascii="Times New Roman" w:hAnsi="Times New Roman" w:cs="Times New Roman"/>
          <w:b/>
          <w:bCs/>
          <w:iCs/>
          <w:sz w:val="24"/>
          <w:szCs w:val="24"/>
        </w:rPr>
        <w:t>О</w:t>
      </w:r>
      <w:r w:rsidRPr="00084A6A">
        <w:rPr>
          <w:rFonts w:ascii="Times New Roman" w:hAnsi="Times New Roman" w:cs="Times New Roman"/>
          <w:b/>
          <w:sz w:val="24"/>
          <w:szCs w:val="24"/>
        </w:rPr>
        <w:t xml:space="preserve"> проведении оценки коррупционных рисков в учреждении</w:t>
      </w:r>
    </w:p>
    <w:p w:rsidR="00084A6A" w:rsidRPr="00084A6A" w:rsidRDefault="00084A6A" w:rsidP="00084A6A">
      <w:pPr>
        <w:spacing w:after="0"/>
        <w:jc w:val="center"/>
        <w:rPr>
          <w:rFonts w:ascii="Times New Roman" w:hAnsi="Times New Roman" w:cs="Times New Roman"/>
          <w:sz w:val="24"/>
          <w:szCs w:val="24"/>
        </w:rPr>
      </w:pPr>
      <w:r w:rsidRPr="00084A6A">
        <w:rPr>
          <w:rFonts w:ascii="Times New Roman" w:hAnsi="Times New Roman" w:cs="Times New Roman"/>
          <w:sz w:val="24"/>
          <w:szCs w:val="24"/>
        </w:rPr>
        <w:t xml:space="preserve">                                           </w:t>
      </w:r>
    </w:p>
    <w:p w:rsidR="00084A6A" w:rsidRPr="00084A6A" w:rsidRDefault="00084A6A" w:rsidP="00084A6A">
      <w:pPr>
        <w:spacing w:after="0" w:line="240" w:lineRule="auto"/>
        <w:ind w:firstLine="567"/>
        <w:jc w:val="both"/>
        <w:rPr>
          <w:rFonts w:ascii="Times New Roman" w:hAnsi="Times New Roman" w:cs="Times New Roman"/>
          <w:bCs/>
          <w:iCs/>
          <w:sz w:val="24"/>
          <w:szCs w:val="24"/>
        </w:rPr>
      </w:pPr>
      <w:proofErr w:type="gramStart"/>
      <w:r w:rsidRPr="00084A6A">
        <w:rPr>
          <w:rFonts w:ascii="Times New Roman" w:hAnsi="Times New Roman" w:cs="Times New Roman"/>
          <w:bCs/>
          <w:iCs/>
          <w:sz w:val="24"/>
          <w:szCs w:val="24"/>
        </w:rPr>
        <w:t>В целях реализации Федерального закона от 25.12.2008 № 273-ФЗ «О противодействии коррупции», Закона Свердловской области от 20.02.2009 № 2-ОЗ «О противодействии коррупции в Свердловской области», в соответствии с письмом Министерства социальной политики Свердловской области от 26.06.2023 № 07-04-45/5669 «Об исполнении подпункта 3.6.1 пункта 3.6 Протокола от 16.08.2022 № 2-К», Методическими рекомендациями по проведению оценки коррупционных рисков, возникающих при реализации функции Министерства труда и</w:t>
      </w:r>
      <w:proofErr w:type="gramEnd"/>
      <w:r w:rsidRPr="00084A6A">
        <w:rPr>
          <w:rFonts w:ascii="Times New Roman" w:hAnsi="Times New Roman" w:cs="Times New Roman"/>
          <w:bCs/>
          <w:iCs/>
          <w:sz w:val="24"/>
          <w:szCs w:val="24"/>
        </w:rPr>
        <w:t xml:space="preserve"> социальной защиты РФ</w:t>
      </w:r>
    </w:p>
    <w:p w:rsidR="00084A6A" w:rsidRPr="00084A6A" w:rsidRDefault="00084A6A" w:rsidP="00084A6A">
      <w:pPr>
        <w:spacing w:after="0" w:line="240" w:lineRule="auto"/>
        <w:ind w:firstLine="540"/>
        <w:rPr>
          <w:rFonts w:ascii="Times New Roman" w:hAnsi="Times New Roman" w:cs="Times New Roman"/>
          <w:b/>
          <w:bCs/>
          <w:iCs/>
          <w:sz w:val="24"/>
          <w:szCs w:val="24"/>
        </w:rPr>
      </w:pPr>
    </w:p>
    <w:p w:rsidR="00084A6A" w:rsidRPr="00084A6A" w:rsidRDefault="00084A6A" w:rsidP="009F6117">
      <w:pPr>
        <w:spacing w:after="0" w:line="240" w:lineRule="auto"/>
        <w:rPr>
          <w:rFonts w:ascii="Times New Roman" w:hAnsi="Times New Roman" w:cs="Times New Roman"/>
          <w:b/>
          <w:bCs/>
          <w:iCs/>
          <w:sz w:val="24"/>
          <w:szCs w:val="24"/>
        </w:rPr>
      </w:pPr>
      <w:r w:rsidRPr="00084A6A">
        <w:rPr>
          <w:rFonts w:ascii="Times New Roman" w:hAnsi="Times New Roman" w:cs="Times New Roman"/>
          <w:b/>
          <w:bCs/>
          <w:iCs/>
          <w:sz w:val="24"/>
          <w:szCs w:val="24"/>
        </w:rPr>
        <w:t xml:space="preserve">приказываю: </w:t>
      </w:r>
    </w:p>
    <w:p w:rsidR="00084A6A" w:rsidRPr="00084A6A" w:rsidRDefault="00084A6A" w:rsidP="00084A6A">
      <w:pPr>
        <w:spacing w:after="0" w:line="240" w:lineRule="auto"/>
        <w:ind w:firstLine="540"/>
        <w:rPr>
          <w:rFonts w:ascii="Times New Roman" w:hAnsi="Times New Roman" w:cs="Times New Roman"/>
          <w:b/>
          <w:bCs/>
          <w:iCs/>
          <w:sz w:val="24"/>
          <w:szCs w:val="24"/>
        </w:rPr>
      </w:pPr>
    </w:p>
    <w:p w:rsidR="0078254F" w:rsidRDefault="0078254F" w:rsidP="0078254F">
      <w:pPr>
        <w:numPr>
          <w:ilvl w:val="0"/>
          <w:numId w:val="1"/>
        </w:numPr>
        <w:tabs>
          <w:tab w:val="left" w:pos="0"/>
          <w:tab w:val="left" w:pos="567"/>
          <w:tab w:val="left" w:pos="1134"/>
        </w:tabs>
        <w:spacing w:after="0" w:line="240" w:lineRule="auto"/>
        <w:ind w:left="0" w:right="-6"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Щевичкиной </w:t>
      </w:r>
      <w:r w:rsidRPr="009F6117">
        <w:rPr>
          <w:rFonts w:ascii="Times New Roman" w:eastAsia="Times New Roman" w:hAnsi="Times New Roman" w:cs="Times New Roman"/>
          <w:sz w:val="24"/>
          <w:szCs w:val="24"/>
          <w:lang w:eastAsia="ru-RU"/>
        </w:rPr>
        <w:t xml:space="preserve"> Ири</w:t>
      </w:r>
      <w:r>
        <w:rPr>
          <w:rFonts w:ascii="Times New Roman" w:eastAsia="Times New Roman" w:hAnsi="Times New Roman" w:cs="Times New Roman"/>
          <w:sz w:val="24"/>
          <w:szCs w:val="24"/>
          <w:lang w:eastAsia="ru-RU"/>
        </w:rPr>
        <w:t>не Александровне,</w:t>
      </w:r>
      <w:r w:rsidRPr="009F6117">
        <w:rPr>
          <w:rFonts w:ascii="Times New Roman" w:eastAsia="Times New Roman" w:hAnsi="Times New Roman" w:cs="Times New Roman"/>
          <w:sz w:val="24"/>
          <w:szCs w:val="24"/>
          <w:lang w:eastAsia="ru-RU"/>
        </w:rPr>
        <w:t xml:space="preserve"> ответственной за организацию и координацию работы по противодействию коррупции в </w:t>
      </w:r>
      <w:r>
        <w:rPr>
          <w:rFonts w:ascii="Times New Roman" w:eastAsia="Times New Roman" w:hAnsi="Times New Roman" w:cs="Times New Roman"/>
          <w:sz w:val="24"/>
          <w:szCs w:val="24"/>
          <w:lang w:eastAsia="ru-RU"/>
        </w:rPr>
        <w:t xml:space="preserve"> учреждении, о</w:t>
      </w:r>
      <w:r w:rsidR="00ED45EA">
        <w:rPr>
          <w:rFonts w:ascii="Times New Roman" w:eastAsia="Times New Roman" w:hAnsi="Times New Roman" w:cs="Times New Roman"/>
          <w:sz w:val="24"/>
          <w:szCs w:val="24"/>
          <w:lang w:eastAsia="ru-RU"/>
        </w:rPr>
        <w:t>рганизовать и п</w:t>
      </w:r>
      <w:r w:rsidR="00084A6A" w:rsidRPr="00084A6A">
        <w:rPr>
          <w:rFonts w:ascii="Times New Roman" w:eastAsia="Times New Roman" w:hAnsi="Times New Roman" w:cs="Times New Roman"/>
          <w:sz w:val="24"/>
          <w:szCs w:val="24"/>
          <w:lang w:eastAsia="ru-RU"/>
        </w:rPr>
        <w:t>ровести</w:t>
      </w:r>
      <w:r w:rsidR="00ED45EA">
        <w:rPr>
          <w:rFonts w:ascii="Times New Roman" w:eastAsia="Times New Roman" w:hAnsi="Times New Roman" w:cs="Times New Roman"/>
          <w:sz w:val="24"/>
          <w:szCs w:val="24"/>
          <w:lang w:eastAsia="ru-RU"/>
        </w:rPr>
        <w:t xml:space="preserve"> работу </w:t>
      </w:r>
      <w:r w:rsidR="00084A6A" w:rsidRPr="00084A6A">
        <w:rPr>
          <w:rFonts w:ascii="Times New Roman" w:eastAsia="Times New Roman" w:hAnsi="Times New Roman" w:cs="Times New Roman"/>
          <w:sz w:val="24"/>
          <w:szCs w:val="24"/>
          <w:lang w:eastAsia="ru-RU"/>
        </w:rPr>
        <w:t xml:space="preserve"> в учреждении </w:t>
      </w:r>
      <w:r w:rsidR="00AF243D">
        <w:rPr>
          <w:rFonts w:ascii="Times New Roman" w:eastAsia="Times New Roman" w:hAnsi="Times New Roman" w:cs="Times New Roman"/>
          <w:sz w:val="24"/>
          <w:szCs w:val="24"/>
          <w:lang w:eastAsia="ru-RU"/>
        </w:rPr>
        <w:t>по актуализации оценки коррупционных рисков в срок</w:t>
      </w:r>
      <w:r w:rsidR="00084A6A" w:rsidRPr="00084A6A">
        <w:rPr>
          <w:rFonts w:ascii="Times New Roman" w:eastAsia="Times New Roman" w:hAnsi="Times New Roman" w:cs="Times New Roman"/>
          <w:sz w:val="24"/>
          <w:szCs w:val="24"/>
          <w:lang w:eastAsia="ru-RU"/>
        </w:rPr>
        <w:t xml:space="preserve"> до </w:t>
      </w:r>
      <w:r w:rsidR="00A22B66">
        <w:rPr>
          <w:rFonts w:ascii="Times New Roman" w:eastAsia="Times New Roman" w:hAnsi="Times New Roman" w:cs="Times New Roman"/>
          <w:sz w:val="24"/>
          <w:szCs w:val="24"/>
          <w:lang w:eastAsia="ru-RU"/>
        </w:rPr>
        <w:t>18</w:t>
      </w:r>
      <w:bookmarkStart w:id="0" w:name="_GoBack"/>
      <w:bookmarkEnd w:id="0"/>
      <w:r w:rsidR="00084A6A" w:rsidRPr="00084A6A">
        <w:rPr>
          <w:rFonts w:ascii="Times New Roman" w:eastAsia="Times New Roman" w:hAnsi="Times New Roman" w:cs="Times New Roman"/>
          <w:sz w:val="24"/>
          <w:szCs w:val="24"/>
          <w:lang w:eastAsia="ru-RU"/>
        </w:rPr>
        <w:t xml:space="preserve">.06.2024. </w:t>
      </w:r>
    </w:p>
    <w:p w:rsidR="00AF243D" w:rsidRPr="0078254F" w:rsidRDefault="0078254F" w:rsidP="0078254F">
      <w:pPr>
        <w:numPr>
          <w:ilvl w:val="0"/>
          <w:numId w:val="1"/>
        </w:numPr>
        <w:tabs>
          <w:tab w:val="left" w:pos="0"/>
          <w:tab w:val="left" w:pos="567"/>
          <w:tab w:val="left" w:pos="1134"/>
        </w:tabs>
        <w:spacing w:after="0" w:line="240" w:lineRule="auto"/>
        <w:ind w:left="0" w:right="-6"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AF243D" w:rsidRPr="0078254F">
        <w:rPr>
          <w:rFonts w:ascii="Times New Roman" w:eastAsia="Times New Roman" w:hAnsi="Times New Roman" w:cs="Times New Roman"/>
          <w:sz w:val="24"/>
          <w:szCs w:val="24"/>
          <w:lang w:eastAsia="ru-RU"/>
        </w:rPr>
        <w:t xml:space="preserve">редставить на заседании комиссии по противодействию коррупции отчет о проведении оценки коррупционных рисков учреждения. </w:t>
      </w:r>
    </w:p>
    <w:p w:rsidR="0078254F" w:rsidRDefault="00AF243D" w:rsidP="009F6117">
      <w:pPr>
        <w:numPr>
          <w:ilvl w:val="0"/>
          <w:numId w:val="1"/>
        </w:numPr>
        <w:tabs>
          <w:tab w:val="left" w:pos="0"/>
          <w:tab w:val="left" w:pos="567"/>
          <w:tab w:val="left" w:pos="1134"/>
        </w:tabs>
        <w:spacing w:after="0" w:line="240" w:lineRule="auto"/>
        <w:ind w:left="0" w:right="-6" w:firstLine="0"/>
        <w:jc w:val="both"/>
        <w:rPr>
          <w:rFonts w:ascii="Times New Roman" w:eastAsia="Times New Roman" w:hAnsi="Times New Roman" w:cs="Times New Roman"/>
          <w:sz w:val="24"/>
          <w:szCs w:val="24"/>
          <w:lang w:eastAsia="ru-RU"/>
        </w:rPr>
      </w:pPr>
      <w:r w:rsidRPr="0078254F">
        <w:rPr>
          <w:rFonts w:ascii="Times New Roman" w:eastAsia="Times New Roman" w:hAnsi="Times New Roman" w:cs="Times New Roman"/>
          <w:sz w:val="24"/>
          <w:szCs w:val="24"/>
          <w:lang w:eastAsia="ru-RU"/>
        </w:rPr>
        <w:t xml:space="preserve">По результатам отчета о проведении коррупционных рисков учреждения представить на заседании комиссию по противодействию коррупции проект Перечня функций учреждения, при реализации которых наиболее вероятно возникновение коррупции, Проект карты коррупционных рисков, Проект перечня должностей учреждения, замещение которых связано с коррупционными рисками, Проект плана мероприятий по минимизации коррупционных рисков в учреждении. </w:t>
      </w:r>
    </w:p>
    <w:p w:rsidR="00084A6A" w:rsidRPr="0078254F" w:rsidRDefault="00084A6A" w:rsidP="009F6117">
      <w:pPr>
        <w:numPr>
          <w:ilvl w:val="0"/>
          <w:numId w:val="1"/>
        </w:numPr>
        <w:tabs>
          <w:tab w:val="left" w:pos="0"/>
          <w:tab w:val="left" w:pos="567"/>
          <w:tab w:val="left" w:pos="1134"/>
        </w:tabs>
        <w:spacing w:after="0" w:line="240" w:lineRule="auto"/>
        <w:ind w:left="0" w:right="-6" w:firstLine="0"/>
        <w:jc w:val="both"/>
        <w:rPr>
          <w:rFonts w:ascii="Times New Roman" w:eastAsia="Times New Roman" w:hAnsi="Times New Roman" w:cs="Times New Roman"/>
          <w:sz w:val="24"/>
          <w:szCs w:val="24"/>
          <w:lang w:eastAsia="ru-RU"/>
        </w:rPr>
      </w:pPr>
      <w:proofErr w:type="gramStart"/>
      <w:r w:rsidRPr="0078254F">
        <w:rPr>
          <w:rFonts w:ascii="Times New Roman" w:eastAsia="Times New Roman" w:hAnsi="Times New Roman" w:cs="Times New Roman"/>
          <w:sz w:val="24"/>
          <w:szCs w:val="24"/>
          <w:lang w:eastAsia="ru-RU"/>
        </w:rPr>
        <w:t>Контроль за</w:t>
      </w:r>
      <w:proofErr w:type="gramEnd"/>
      <w:r w:rsidRPr="0078254F">
        <w:rPr>
          <w:rFonts w:ascii="Times New Roman" w:eastAsia="Times New Roman" w:hAnsi="Times New Roman" w:cs="Times New Roman"/>
          <w:sz w:val="24"/>
          <w:szCs w:val="24"/>
          <w:lang w:eastAsia="ru-RU"/>
        </w:rPr>
        <w:t xml:space="preserve"> исполнением оставляю за собой.</w:t>
      </w:r>
    </w:p>
    <w:p w:rsidR="00084A6A" w:rsidRPr="00084A6A" w:rsidRDefault="00084A6A" w:rsidP="009F6117">
      <w:pPr>
        <w:tabs>
          <w:tab w:val="left" w:pos="0"/>
          <w:tab w:val="left" w:pos="567"/>
          <w:tab w:val="left" w:pos="1134"/>
        </w:tabs>
        <w:spacing w:after="0" w:line="240" w:lineRule="auto"/>
        <w:ind w:right="-6"/>
        <w:jc w:val="both"/>
        <w:rPr>
          <w:rFonts w:ascii="Times New Roman" w:eastAsia="Times New Roman" w:hAnsi="Times New Roman" w:cs="Times New Roman"/>
          <w:sz w:val="24"/>
          <w:szCs w:val="24"/>
          <w:lang w:eastAsia="ru-RU"/>
        </w:rPr>
      </w:pPr>
    </w:p>
    <w:p w:rsidR="00084A6A" w:rsidRPr="00084A6A" w:rsidRDefault="00084A6A" w:rsidP="00084A6A">
      <w:pPr>
        <w:tabs>
          <w:tab w:val="left" w:pos="1134"/>
        </w:tabs>
        <w:spacing w:after="0" w:line="240" w:lineRule="auto"/>
        <w:ind w:right="-6"/>
        <w:jc w:val="both"/>
        <w:rPr>
          <w:rFonts w:ascii="Times New Roman" w:eastAsia="Times New Roman" w:hAnsi="Times New Roman" w:cs="Times New Roman"/>
          <w:sz w:val="24"/>
          <w:szCs w:val="24"/>
          <w:lang w:eastAsia="ru-RU"/>
        </w:rPr>
      </w:pPr>
    </w:p>
    <w:p w:rsidR="00084A6A" w:rsidRPr="00084A6A" w:rsidRDefault="00084A6A" w:rsidP="00084A6A">
      <w:pPr>
        <w:tabs>
          <w:tab w:val="left" w:pos="1134"/>
        </w:tabs>
        <w:spacing w:after="0" w:line="240" w:lineRule="auto"/>
        <w:ind w:right="-6"/>
        <w:jc w:val="both"/>
        <w:rPr>
          <w:rFonts w:ascii="Times New Roman" w:eastAsia="Times New Roman" w:hAnsi="Times New Roman" w:cs="Times New Roman"/>
          <w:sz w:val="24"/>
          <w:szCs w:val="24"/>
          <w:lang w:eastAsia="ru-RU"/>
        </w:rPr>
      </w:pPr>
    </w:p>
    <w:p w:rsidR="00084A6A" w:rsidRPr="00084A6A" w:rsidRDefault="00084A6A" w:rsidP="00084A6A">
      <w:pPr>
        <w:tabs>
          <w:tab w:val="left" w:pos="1134"/>
        </w:tabs>
        <w:spacing w:after="0" w:line="240" w:lineRule="auto"/>
        <w:ind w:right="-6"/>
        <w:jc w:val="both"/>
        <w:rPr>
          <w:rFonts w:ascii="Times New Roman" w:eastAsia="Times New Roman" w:hAnsi="Times New Roman" w:cs="Times New Roman"/>
          <w:sz w:val="24"/>
          <w:szCs w:val="24"/>
          <w:lang w:eastAsia="ru-RU"/>
        </w:rPr>
      </w:pPr>
      <w:r w:rsidRPr="00084A6A">
        <w:rPr>
          <w:rFonts w:ascii="Times New Roman" w:eastAsia="Times New Roman" w:hAnsi="Times New Roman" w:cs="Times New Roman"/>
          <w:sz w:val="24"/>
          <w:szCs w:val="24"/>
          <w:lang w:eastAsia="ru-RU"/>
        </w:rPr>
        <w:t xml:space="preserve">Директор:                                                           </w:t>
      </w:r>
      <w:r w:rsidR="0078254F">
        <w:rPr>
          <w:rFonts w:ascii="Times New Roman" w:eastAsia="Times New Roman" w:hAnsi="Times New Roman" w:cs="Times New Roman"/>
          <w:sz w:val="24"/>
          <w:szCs w:val="24"/>
          <w:lang w:eastAsia="ru-RU"/>
        </w:rPr>
        <w:t xml:space="preserve">                                                  </w:t>
      </w:r>
      <w:r w:rsidRPr="00084A6A">
        <w:rPr>
          <w:rFonts w:ascii="Times New Roman" w:eastAsia="Times New Roman" w:hAnsi="Times New Roman" w:cs="Times New Roman"/>
          <w:sz w:val="24"/>
          <w:szCs w:val="24"/>
          <w:lang w:eastAsia="ru-RU"/>
        </w:rPr>
        <w:t xml:space="preserve">  </w:t>
      </w:r>
      <w:r w:rsidR="0078254F">
        <w:rPr>
          <w:rFonts w:ascii="Times New Roman" w:eastAsia="Times New Roman" w:hAnsi="Times New Roman" w:cs="Times New Roman"/>
          <w:sz w:val="24"/>
          <w:szCs w:val="24"/>
          <w:lang w:eastAsia="ru-RU"/>
        </w:rPr>
        <w:t xml:space="preserve"> Л.Н Васянина</w:t>
      </w:r>
    </w:p>
    <w:p w:rsidR="00084A6A" w:rsidRPr="00084A6A" w:rsidRDefault="00084A6A" w:rsidP="00084A6A">
      <w:pPr>
        <w:tabs>
          <w:tab w:val="left" w:pos="1134"/>
        </w:tabs>
        <w:spacing w:after="0" w:line="240" w:lineRule="auto"/>
        <w:ind w:right="-6"/>
        <w:jc w:val="both"/>
        <w:rPr>
          <w:rFonts w:ascii="Times New Roman" w:eastAsia="Times New Roman" w:hAnsi="Times New Roman" w:cs="Times New Roman"/>
          <w:sz w:val="24"/>
          <w:szCs w:val="24"/>
          <w:lang w:eastAsia="ru-RU"/>
        </w:rPr>
      </w:pPr>
    </w:p>
    <w:p w:rsidR="00084A6A" w:rsidRPr="00084A6A" w:rsidRDefault="00084A6A" w:rsidP="00084A6A"/>
    <w:p w:rsidR="00FA7461" w:rsidRDefault="0078254F">
      <w:r>
        <w:rPr>
          <w:rFonts w:ascii="Times New Roman" w:hAnsi="Times New Roman" w:cs="Times New Roman"/>
          <w:sz w:val="24"/>
          <w:szCs w:val="24"/>
        </w:rPr>
        <w:t xml:space="preserve">С приказом </w:t>
      </w:r>
      <w:proofErr w:type="gramStart"/>
      <w:r>
        <w:rPr>
          <w:rFonts w:ascii="Times New Roman" w:hAnsi="Times New Roman" w:cs="Times New Roman"/>
          <w:sz w:val="24"/>
          <w:szCs w:val="24"/>
        </w:rPr>
        <w:t>ознакомлены</w:t>
      </w:r>
      <w:proofErr w:type="gramEnd"/>
      <w:r>
        <w:rPr>
          <w:rFonts w:ascii="Times New Roman" w:hAnsi="Times New Roman" w:cs="Times New Roman"/>
          <w:sz w:val="24"/>
          <w:szCs w:val="24"/>
        </w:rPr>
        <w:t>:                                                                                 И.А. Щевичкина</w:t>
      </w:r>
    </w:p>
    <w:sectPr w:rsidR="00FA7461" w:rsidSect="006E60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0D1FA0"/>
    <w:multiLevelType w:val="hybridMultilevel"/>
    <w:tmpl w:val="7E8E7AFC"/>
    <w:lvl w:ilvl="0" w:tplc="AB7ADBE4">
      <w:start w:val="1"/>
      <w:numFmt w:val="decimal"/>
      <w:lvlText w:val="%1."/>
      <w:lvlJc w:val="left"/>
      <w:pPr>
        <w:ind w:left="786" w:hanging="360"/>
      </w:pPr>
      <w:rPr>
        <w:rFonts w:hint="default"/>
        <w:b w:val="0"/>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A6A"/>
    <w:rsid w:val="00084A6A"/>
    <w:rsid w:val="000973CC"/>
    <w:rsid w:val="0014325B"/>
    <w:rsid w:val="00182F78"/>
    <w:rsid w:val="001B6BD9"/>
    <w:rsid w:val="003B438B"/>
    <w:rsid w:val="003F0C15"/>
    <w:rsid w:val="004B171B"/>
    <w:rsid w:val="0078254F"/>
    <w:rsid w:val="007E1E14"/>
    <w:rsid w:val="00870319"/>
    <w:rsid w:val="009A2AC5"/>
    <w:rsid w:val="009F6117"/>
    <w:rsid w:val="00A22B66"/>
    <w:rsid w:val="00A90B5A"/>
    <w:rsid w:val="00A94451"/>
    <w:rsid w:val="00AB5A3B"/>
    <w:rsid w:val="00AF243D"/>
    <w:rsid w:val="00ED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084A6A"/>
    <w:pPr>
      <w:suppressAutoHyphens/>
      <w:spacing w:after="0" w:line="240" w:lineRule="auto"/>
      <w:jc w:val="center"/>
    </w:pPr>
    <w:rPr>
      <w:rFonts w:ascii="Times New Roman" w:eastAsia="Times New Roman" w:hAnsi="Times New Roman" w:cs="Times New Roman"/>
      <w:bCs/>
      <w:iCs/>
      <w:sz w:val="20"/>
      <w:szCs w:val="24"/>
      <w:lang w:eastAsia="ar-SA"/>
    </w:rPr>
  </w:style>
  <w:style w:type="paragraph" w:styleId="a3">
    <w:name w:val="Title"/>
    <w:basedOn w:val="a"/>
    <w:next w:val="a"/>
    <w:link w:val="a4"/>
    <w:qFormat/>
    <w:rsid w:val="00084A6A"/>
    <w:pPr>
      <w:suppressAutoHyphens/>
      <w:spacing w:after="0" w:line="240" w:lineRule="auto"/>
      <w:jc w:val="center"/>
    </w:pPr>
    <w:rPr>
      <w:rFonts w:ascii="Times New Roman" w:eastAsia="Times New Roman" w:hAnsi="Times New Roman" w:cs="Times New Roman"/>
      <w:b/>
      <w:iCs/>
      <w:sz w:val="20"/>
      <w:szCs w:val="24"/>
      <w:lang w:eastAsia="ar-SA"/>
    </w:rPr>
  </w:style>
  <w:style w:type="character" w:customStyle="1" w:styleId="a4">
    <w:name w:val="Название Знак"/>
    <w:basedOn w:val="a0"/>
    <w:link w:val="a3"/>
    <w:rsid w:val="00084A6A"/>
    <w:rPr>
      <w:rFonts w:ascii="Times New Roman" w:eastAsia="Times New Roman" w:hAnsi="Times New Roman" w:cs="Times New Roman"/>
      <w:b/>
      <w:iCs/>
      <w:sz w:val="20"/>
      <w:szCs w:val="24"/>
      <w:lang w:eastAsia="ar-SA"/>
    </w:rPr>
  </w:style>
  <w:style w:type="paragraph" w:styleId="a5">
    <w:name w:val="List Paragraph"/>
    <w:basedOn w:val="a"/>
    <w:uiPriority w:val="34"/>
    <w:qFormat/>
    <w:rsid w:val="009F61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084A6A"/>
    <w:pPr>
      <w:suppressAutoHyphens/>
      <w:spacing w:after="0" w:line="240" w:lineRule="auto"/>
      <w:jc w:val="center"/>
    </w:pPr>
    <w:rPr>
      <w:rFonts w:ascii="Times New Roman" w:eastAsia="Times New Roman" w:hAnsi="Times New Roman" w:cs="Times New Roman"/>
      <w:bCs/>
      <w:iCs/>
      <w:sz w:val="20"/>
      <w:szCs w:val="24"/>
      <w:lang w:eastAsia="ar-SA"/>
    </w:rPr>
  </w:style>
  <w:style w:type="paragraph" w:styleId="a3">
    <w:name w:val="Title"/>
    <w:basedOn w:val="a"/>
    <w:next w:val="a"/>
    <w:link w:val="a4"/>
    <w:qFormat/>
    <w:rsid w:val="00084A6A"/>
    <w:pPr>
      <w:suppressAutoHyphens/>
      <w:spacing w:after="0" w:line="240" w:lineRule="auto"/>
      <w:jc w:val="center"/>
    </w:pPr>
    <w:rPr>
      <w:rFonts w:ascii="Times New Roman" w:eastAsia="Times New Roman" w:hAnsi="Times New Roman" w:cs="Times New Roman"/>
      <w:b/>
      <w:iCs/>
      <w:sz w:val="20"/>
      <w:szCs w:val="24"/>
      <w:lang w:eastAsia="ar-SA"/>
    </w:rPr>
  </w:style>
  <w:style w:type="character" w:customStyle="1" w:styleId="a4">
    <w:name w:val="Название Знак"/>
    <w:basedOn w:val="a0"/>
    <w:link w:val="a3"/>
    <w:rsid w:val="00084A6A"/>
    <w:rPr>
      <w:rFonts w:ascii="Times New Roman" w:eastAsia="Times New Roman" w:hAnsi="Times New Roman" w:cs="Times New Roman"/>
      <w:b/>
      <w:iCs/>
      <w:sz w:val="20"/>
      <w:szCs w:val="24"/>
      <w:lang w:eastAsia="ar-SA"/>
    </w:rPr>
  </w:style>
  <w:style w:type="paragraph" w:styleId="a5">
    <w:name w:val="List Paragraph"/>
    <w:basedOn w:val="a"/>
    <w:uiPriority w:val="34"/>
    <w:qFormat/>
    <w:rsid w:val="009F6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316</Words>
  <Characters>1806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cp:revision>
  <dcterms:created xsi:type="dcterms:W3CDTF">2024-07-08T12:19:00Z</dcterms:created>
  <dcterms:modified xsi:type="dcterms:W3CDTF">2024-07-08T19:35:00Z</dcterms:modified>
</cp:coreProperties>
</file>