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A08EF" w14:textId="786F5679" w:rsidR="001024F4" w:rsidRPr="00CC1F9C" w:rsidRDefault="00A76DA9" w:rsidP="00CC1F9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 w:rsidRPr="00CC1F9C">
        <w:rPr>
          <w:rFonts w:ascii="Liberation Serif" w:hAnsi="Liberation Serif" w:cs="Times New Roman"/>
          <w:sz w:val="24"/>
          <w:szCs w:val="24"/>
        </w:rPr>
        <w:t>УТВЕРЖДАЮ</w:t>
      </w:r>
    </w:p>
    <w:p w14:paraId="625551D9" w14:textId="54F2F809" w:rsidR="00A76DA9" w:rsidRDefault="00A76DA9" w:rsidP="00CC1F9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 w:rsidRPr="00CC1F9C">
        <w:rPr>
          <w:rFonts w:ascii="Liberation Serif" w:hAnsi="Liberation Serif" w:cs="Times New Roman"/>
          <w:sz w:val="24"/>
          <w:szCs w:val="24"/>
        </w:rPr>
        <w:t>Директор ГА</w:t>
      </w:r>
      <w:r w:rsidR="00377A1D">
        <w:rPr>
          <w:rFonts w:ascii="Liberation Serif" w:hAnsi="Liberation Serif" w:cs="Times New Roman"/>
          <w:sz w:val="24"/>
          <w:szCs w:val="24"/>
        </w:rPr>
        <w:t>С</w:t>
      </w:r>
      <w:r w:rsidRPr="00CC1F9C">
        <w:rPr>
          <w:rFonts w:ascii="Liberation Serif" w:hAnsi="Liberation Serif" w:cs="Times New Roman"/>
          <w:sz w:val="24"/>
          <w:szCs w:val="24"/>
        </w:rPr>
        <w:t>У</w:t>
      </w:r>
      <w:r w:rsidR="00377A1D">
        <w:rPr>
          <w:rFonts w:ascii="Liberation Serif" w:hAnsi="Liberation Serif" w:cs="Times New Roman"/>
          <w:sz w:val="24"/>
          <w:szCs w:val="24"/>
        </w:rPr>
        <w:t>СО СО</w:t>
      </w:r>
      <w:r w:rsidRPr="00CC1F9C">
        <w:rPr>
          <w:rFonts w:ascii="Liberation Serif" w:hAnsi="Liberation Serif" w:cs="Times New Roman"/>
          <w:sz w:val="24"/>
          <w:szCs w:val="24"/>
        </w:rPr>
        <w:t xml:space="preserve"> «</w:t>
      </w:r>
      <w:r w:rsidR="00377A1D">
        <w:rPr>
          <w:rFonts w:ascii="Liberation Serif" w:hAnsi="Liberation Serif" w:cs="Times New Roman"/>
          <w:sz w:val="24"/>
          <w:szCs w:val="24"/>
        </w:rPr>
        <w:t>Талицкий пансионат</w:t>
      </w:r>
      <w:r w:rsidRPr="00CC1F9C">
        <w:rPr>
          <w:rFonts w:ascii="Liberation Serif" w:hAnsi="Liberation Serif" w:cs="Times New Roman"/>
          <w:sz w:val="24"/>
          <w:szCs w:val="24"/>
        </w:rPr>
        <w:t>»</w:t>
      </w:r>
    </w:p>
    <w:p w14:paraId="06D7E4E1" w14:textId="77777777" w:rsidR="00004DF0" w:rsidRPr="00CC1F9C" w:rsidRDefault="00004DF0" w:rsidP="00CC1F9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</w:p>
    <w:p w14:paraId="2258110E" w14:textId="6DE88A97" w:rsidR="00A76DA9" w:rsidRPr="00CC1F9C" w:rsidRDefault="00004DF0" w:rsidP="00CC1F9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_____________________</w:t>
      </w:r>
      <w:r w:rsidR="00377A1D">
        <w:rPr>
          <w:rFonts w:ascii="Liberation Serif" w:hAnsi="Liberation Serif" w:cs="Times New Roman"/>
          <w:sz w:val="24"/>
          <w:szCs w:val="24"/>
        </w:rPr>
        <w:t>Зуйков А.Н.</w:t>
      </w:r>
    </w:p>
    <w:p w14:paraId="61E39D68" w14:textId="0B182609" w:rsidR="00A76DA9" w:rsidRPr="00CC1F9C" w:rsidRDefault="00377A1D" w:rsidP="00CC1F9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1</w:t>
      </w:r>
      <w:r w:rsidR="004F2146">
        <w:rPr>
          <w:rFonts w:ascii="Liberation Serif" w:hAnsi="Liberation Serif" w:cs="Times New Roman"/>
          <w:sz w:val="24"/>
          <w:szCs w:val="24"/>
        </w:rPr>
        <w:t>7</w:t>
      </w:r>
      <w:r w:rsidR="004B5C87">
        <w:rPr>
          <w:rFonts w:ascii="Liberation Serif" w:hAnsi="Liberation Serif" w:cs="Times New Roman"/>
          <w:sz w:val="24"/>
          <w:szCs w:val="24"/>
        </w:rPr>
        <w:t xml:space="preserve"> </w:t>
      </w:r>
      <w:r w:rsidR="004F2146">
        <w:rPr>
          <w:rFonts w:ascii="Liberation Serif" w:hAnsi="Liberation Serif" w:cs="Times New Roman"/>
          <w:sz w:val="24"/>
          <w:szCs w:val="24"/>
        </w:rPr>
        <w:t>июн</w:t>
      </w:r>
      <w:r>
        <w:rPr>
          <w:rFonts w:ascii="Liberation Serif" w:hAnsi="Liberation Serif" w:cs="Times New Roman"/>
          <w:sz w:val="24"/>
          <w:szCs w:val="24"/>
        </w:rPr>
        <w:t xml:space="preserve">я </w:t>
      </w:r>
      <w:r w:rsidR="00A76DA9" w:rsidRPr="00CC1F9C">
        <w:rPr>
          <w:rFonts w:ascii="Liberation Serif" w:hAnsi="Liberation Serif" w:cs="Times New Roman"/>
          <w:sz w:val="24"/>
          <w:szCs w:val="24"/>
        </w:rPr>
        <w:t>202</w:t>
      </w:r>
      <w:r w:rsidR="004F2146">
        <w:rPr>
          <w:rFonts w:ascii="Liberation Serif" w:hAnsi="Liberation Serif" w:cs="Times New Roman"/>
          <w:sz w:val="24"/>
          <w:szCs w:val="24"/>
        </w:rPr>
        <w:t>4</w:t>
      </w:r>
      <w:r w:rsidR="00A76DA9" w:rsidRPr="00CC1F9C">
        <w:rPr>
          <w:rFonts w:ascii="Liberation Serif" w:hAnsi="Liberation Serif" w:cs="Times New Roman"/>
          <w:sz w:val="24"/>
          <w:szCs w:val="24"/>
        </w:rPr>
        <w:t xml:space="preserve"> г.</w:t>
      </w:r>
      <w:r>
        <w:rPr>
          <w:rFonts w:ascii="Liberation Serif" w:hAnsi="Liberation Serif" w:cs="Times New Roman"/>
          <w:sz w:val="24"/>
          <w:szCs w:val="24"/>
        </w:rPr>
        <w:t xml:space="preserve"> </w:t>
      </w:r>
    </w:p>
    <w:p w14:paraId="66BBA947" w14:textId="4859E867" w:rsidR="00A76DA9" w:rsidRPr="00CC1F9C" w:rsidRDefault="00A76DA9" w:rsidP="00A76DA9">
      <w:pPr>
        <w:jc w:val="right"/>
        <w:rPr>
          <w:rFonts w:ascii="Liberation Serif" w:hAnsi="Liberation Serif" w:cs="Times New Roman"/>
          <w:sz w:val="24"/>
          <w:szCs w:val="24"/>
        </w:rPr>
      </w:pPr>
    </w:p>
    <w:p w14:paraId="3C358891" w14:textId="604315FA" w:rsidR="00A76DA9" w:rsidRPr="00CC1F9C" w:rsidRDefault="00A76DA9" w:rsidP="00A76DA9">
      <w:pPr>
        <w:jc w:val="center"/>
        <w:rPr>
          <w:rFonts w:ascii="Liberation Serif" w:hAnsi="Liberation Serif" w:cs="Times New Roman"/>
          <w:sz w:val="28"/>
          <w:szCs w:val="28"/>
        </w:rPr>
      </w:pPr>
      <w:r w:rsidRPr="00CC1F9C">
        <w:rPr>
          <w:rFonts w:ascii="Liberation Serif" w:hAnsi="Liberation Serif" w:cs="Times New Roman"/>
          <w:sz w:val="28"/>
          <w:szCs w:val="28"/>
        </w:rPr>
        <w:t>ОТЧЕТ</w:t>
      </w:r>
    </w:p>
    <w:p w14:paraId="08AEF21D" w14:textId="3A7BA7A6" w:rsidR="00A76DA9" w:rsidRPr="00CC1F9C" w:rsidRDefault="00A76DA9" w:rsidP="00A76DA9">
      <w:pPr>
        <w:jc w:val="center"/>
        <w:rPr>
          <w:rFonts w:ascii="Liberation Serif" w:hAnsi="Liberation Serif" w:cs="Times New Roman"/>
          <w:sz w:val="28"/>
          <w:szCs w:val="28"/>
        </w:rPr>
      </w:pPr>
      <w:r w:rsidRPr="00CC1F9C">
        <w:rPr>
          <w:rFonts w:ascii="Liberation Serif" w:hAnsi="Liberation Serif" w:cs="Times New Roman"/>
          <w:sz w:val="28"/>
          <w:szCs w:val="28"/>
        </w:rPr>
        <w:t>О</w:t>
      </w:r>
      <w:r w:rsidR="00C04F2D">
        <w:rPr>
          <w:rFonts w:ascii="Liberation Serif" w:hAnsi="Liberation Serif" w:cs="Times New Roman"/>
          <w:sz w:val="28"/>
          <w:szCs w:val="28"/>
        </w:rPr>
        <w:t xml:space="preserve"> проведении </w:t>
      </w:r>
      <w:r w:rsidRPr="00CC1F9C">
        <w:rPr>
          <w:rFonts w:ascii="Liberation Serif" w:hAnsi="Liberation Serif" w:cs="Times New Roman"/>
          <w:sz w:val="28"/>
          <w:szCs w:val="28"/>
        </w:rPr>
        <w:t>оценк</w:t>
      </w:r>
      <w:r w:rsidR="004B5C87">
        <w:rPr>
          <w:rFonts w:ascii="Liberation Serif" w:hAnsi="Liberation Serif" w:cs="Times New Roman"/>
          <w:sz w:val="28"/>
          <w:szCs w:val="28"/>
        </w:rPr>
        <w:t>и</w:t>
      </w:r>
      <w:r w:rsidRPr="00CC1F9C">
        <w:rPr>
          <w:rFonts w:ascii="Liberation Serif" w:hAnsi="Liberation Serif" w:cs="Times New Roman"/>
          <w:sz w:val="28"/>
          <w:szCs w:val="28"/>
        </w:rPr>
        <w:t xml:space="preserve"> коррупционных рисков </w:t>
      </w:r>
      <w:r w:rsidR="00CC1F9C" w:rsidRPr="00CC1F9C">
        <w:rPr>
          <w:rFonts w:ascii="Liberation Serif" w:hAnsi="Liberation Serif" w:cs="Times New Roman"/>
          <w:sz w:val="28"/>
          <w:szCs w:val="28"/>
        </w:rPr>
        <w:t>г</w:t>
      </w:r>
      <w:r w:rsidRPr="00CC1F9C">
        <w:rPr>
          <w:rFonts w:ascii="Liberation Serif" w:hAnsi="Liberation Serif" w:cs="Times New Roman"/>
          <w:sz w:val="28"/>
          <w:szCs w:val="28"/>
        </w:rPr>
        <w:t>осударственного автономного учреждения социального обслуживания Свердловской области «</w:t>
      </w:r>
      <w:r w:rsidR="00377A1D">
        <w:rPr>
          <w:rFonts w:ascii="Liberation Serif" w:hAnsi="Liberation Serif" w:cs="Times New Roman"/>
          <w:sz w:val="28"/>
          <w:szCs w:val="28"/>
        </w:rPr>
        <w:t>Талицкий пансионат для престарелых и инвалидов</w:t>
      </w:r>
      <w:r w:rsidRPr="00CC1F9C">
        <w:rPr>
          <w:rFonts w:ascii="Liberation Serif" w:hAnsi="Liberation Serif" w:cs="Times New Roman"/>
          <w:sz w:val="28"/>
          <w:szCs w:val="28"/>
        </w:rPr>
        <w:t>»</w:t>
      </w:r>
    </w:p>
    <w:p w14:paraId="3CE6F7B5" w14:textId="6EB8F2E9" w:rsidR="00A76DA9" w:rsidRPr="00CC1F9C" w:rsidRDefault="00A76DA9" w:rsidP="00A76DA9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На основании Федерального закона от 25 декабря 2008 года № 273-Ф</w:t>
      </w:r>
      <w:r w:rsidR="00C60B38">
        <w:rPr>
          <w:rFonts w:ascii="Liberation Serif" w:hAnsi="Liberation Serif"/>
          <w:sz w:val="28"/>
          <w:szCs w:val="28"/>
        </w:rPr>
        <w:t>З</w:t>
      </w:r>
      <w:r w:rsidRPr="00CC1F9C">
        <w:rPr>
          <w:rFonts w:ascii="Liberation Serif" w:hAnsi="Liberation Serif"/>
          <w:sz w:val="28"/>
          <w:szCs w:val="28"/>
        </w:rPr>
        <w:t xml:space="preserve"> «О противодействии коррупции» (далее - Федеральный закон от 25 декабря 2008 года № 273-Ф3), Закона Свердловской области от 20 февраля 2009 года № 2-03 «О противодействии коррупции в Свердловской области», приказа государственного автономного учреждения социального обслуживания Свердловской области «</w:t>
      </w:r>
      <w:r w:rsidR="00377A1D">
        <w:rPr>
          <w:rFonts w:ascii="Liberation Serif" w:hAnsi="Liberation Serif"/>
          <w:sz w:val="28"/>
          <w:szCs w:val="28"/>
        </w:rPr>
        <w:t>Талицкий пансионат для престарелых и инвалидов</w:t>
      </w:r>
      <w:r w:rsidRPr="00CC1F9C">
        <w:rPr>
          <w:rFonts w:ascii="Liberation Serif" w:hAnsi="Liberation Serif"/>
          <w:sz w:val="28"/>
          <w:szCs w:val="28"/>
        </w:rPr>
        <w:t>»</w:t>
      </w:r>
      <w:r w:rsidR="00980239">
        <w:rPr>
          <w:rFonts w:ascii="Liberation Serif" w:hAnsi="Liberation Serif"/>
          <w:sz w:val="28"/>
          <w:szCs w:val="28"/>
        </w:rPr>
        <w:t xml:space="preserve"> </w:t>
      </w:r>
      <w:r w:rsidR="00AB0F3A">
        <w:rPr>
          <w:rFonts w:ascii="Liberation Serif" w:hAnsi="Liberation Serif"/>
          <w:sz w:val="28"/>
          <w:szCs w:val="28"/>
        </w:rPr>
        <w:t>от 10.06.</w:t>
      </w:r>
      <w:r w:rsidRPr="00CC1F9C">
        <w:rPr>
          <w:rFonts w:ascii="Liberation Serif" w:hAnsi="Liberation Serif"/>
          <w:sz w:val="28"/>
          <w:szCs w:val="28"/>
        </w:rPr>
        <w:t>202</w:t>
      </w:r>
      <w:r w:rsidR="004F2146">
        <w:rPr>
          <w:rFonts w:ascii="Liberation Serif" w:hAnsi="Liberation Serif"/>
          <w:sz w:val="28"/>
          <w:szCs w:val="28"/>
        </w:rPr>
        <w:t>4</w:t>
      </w:r>
      <w:r w:rsidRPr="00CC1F9C">
        <w:rPr>
          <w:rFonts w:ascii="Liberation Serif" w:hAnsi="Liberation Serif"/>
          <w:sz w:val="28"/>
          <w:szCs w:val="28"/>
        </w:rPr>
        <w:t>г. №</w:t>
      </w:r>
      <w:r w:rsidR="008B31CC">
        <w:rPr>
          <w:rFonts w:ascii="Liberation Serif" w:hAnsi="Liberation Serif"/>
          <w:sz w:val="28"/>
          <w:szCs w:val="28"/>
        </w:rPr>
        <w:t xml:space="preserve"> </w:t>
      </w:r>
      <w:r w:rsidR="00AB0F3A">
        <w:rPr>
          <w:rFonts w:ascii="Liberation Serif" w:hAnsi="Liberation Serif"/>
          <w:sz w:val="28"/>
          <w:szCs w:val="28"/>
        </w:rPr>
        <w:t>102</w:t>
      </w:r>
      <w:bookmarkStart w:id="0" w:name="_GoBack"/>
      <w:bookmarkEnd w:id="0"/>
      <w:r w:rsidRPr="00CC1F9C">
        <w:rPr>
          <w:rFonts w:ascii="Liberation Serif" w:hAnsi="Liberation Serif"/>
          <w:sz w:val="28"/>
          <w:szCs w:val="28"/>
        </w:rPr>
        <w:t xml:space="preserve"> «О проведении оценки коррупционных рисков в государственном автономном учреждении социального обслуживания Свердловской области «</w:t>
      </w:r>
      <w:r w:rsidR="00377A1D">
        <w:rPr>
          <w:rFonts w:ascii="Liberation Serif" w:hAnsi="Liberation Serif"/>
          <w:sz w:val="28"/>
          <w:szCs w:val="28"/>
        </w:rPr>
        <w:t>Талицкий пансионат для престарелых и инвалидов</w:t>
      </w:r>
      <w:r w:rsidRPr="00CC1F9C">
        <w:rPr>
          <w:rFonts w:ascii="Liberation Serif" w:hAnsi="Liberation Serif"/>
          <w:sz w:val="28"/>
          <w:szCs w:val="28"/>
        </w:rPr>
        <w:t xml:space="preserve"> проведена оценка коррупционных рисков в государственном автономном учреждении социального обслуживания Свердловской области «</w:t>
      </w:r>
      <w:r w:rsidR="00377A1D">
        <w:rPr>
          <w:rFonts w:ascii="Liberation Serif" w:hAnsi="Liberation Serif"/>
          <w:sz w:val="28"/>
          <w:szCs w:val="28"/>
        </w:rPr>
        <w:t>Талицкий пансионат для престарелых и инвалидов</w:t>
      </w:r>
      <w:r w:rsidRPr="00CC1F9C">
        <w:rPr>
          <w:rFonts w:ascii="Liberation Serif" w:hAnsi="Liberation Serif"/>
          <w:sz w:val="28"/>
          <w:szCs w:val="28"/>
        </w:rPr>
        <w:t>»</w:t>
      </w:r>
      <w:r w:rsidR="00980239">
        <w:rPr>
          <w:rFonts w:ascii="Liberation Serif" w:hAnsi="Liberation Serif"/>
          <w:sz w:val="28"/>
          <w:szCs w:val="28"/>
        </w:rPr>
        <w:t xml:space="preserve"> </w:t>
      </w:r>
      <w:r w:rsidRPr="00CC1F9C">
        <w:rPr>
          <w:rFonts w:ascii="Liberation Serif" w:hAnsi="Liberation Serif"/>
          <w:sz w:val="28"/>
          <w:szCs w:val="28"/>
        </w:rPr>
        <w:t>(далее - коррупционные риски учреждения).</w:t>
      </w:r>
    </w:p>
    <w:p w14:paraId="042887CB" w14:textId="77777777" w:rsidR="00A76DA9" w:rsidRPr="00CC1F9C" w:rsidRDefault="00A76DA9" w:rsidP="00A76DA9">
      <w:pPr>
        <w:pStyle w:val="11"/>
        <w:shd w:val="clear" w:color="auto" w:fill="auto"/>
        <w:spacing w:line="320" w:lineRule="exact"/>
        <w:ind w:lef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Оценка коррупционных рисков учреждения направлена на:</w:t>
      </w:r>
    </w:p>
    <w:p w14:paraId="21EE3AEF" w14:textId="20A5C856" w:rsidR="00A76DA9" w:rsidRPr="00CC1F9C" w:rsidRDefault="00A76DA9" w:rsidP="00A76DA9">
      <w:pPr>
        <w:pStyle w:val="11"/>
        <w:numPr>
          <w:ilvl w:val="0"/>
          <w:numId w:val="1"/>
        </w:numPr>
        <w:shd w:val="clear" w:color="auto" w:fill="auto"/>
        <w:tabs>
          <w:tab w:val="left" w:pos="1008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определение процессов и операций в деятельности государственного автономного учреждения социального обслуживания Свердловской области «</w:t>
      </w:r>
      <w:r w:rsidR="00377A1D">
        <w:rPr>
          <w:rFonts w:ascii="Liberation Serif" w:hAnsi="Liberation Serif"/>
          <w:sz w:val="28"/>
          <w:szCs w:val="28"/>
        </w:rPr>
        <w:t>Талицкий пансионат для престарелых и инвалидов</w:t>
      </w:r>
      <w:r w:rsidRPr="00CC1F9C">
        <w:rPr>
          <w:rFonts w:ascii="Liberation Serif" w:hAnsi="Liberation Serif"/>
          <w:sz w:val="28"/>
          <w:szCs w:val="28"/>
        </w:rPr>
        <w:t>» (далее - учреждение),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деятельности учреждения, и совершения коррупционных правонарушений.</w:t>
      </w:r>
    </w:p>
    <w:p w14:paraId="4B57A18A" w14:textId="77777777" w:rsidR="00A76DA9" w:rsidRPr="00CC1F9C" w:rsidRDefault="00A76DA9" w:rsidP="00A76DA9">
      <w:pPr>
        <w:pStyle w:val="11"/>
        <w:numPr>
          <w:ilvl w:val="0"/>
          <w:numId w:val="1"/>
        </w:numPr>
        <w:shd w:val="clear" w:color="auto" w:fill="auto"/>
        <w:tabs>
          <w:tab w:val="left" w:pos="1008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обеспечение соответствия реализуемых мер по предупреждению коррупции специфике деятельности учреждения;</w:t>
      </w:r>
    </w:p>
    <w:p w14:paraId="7BDD063E" w14:textId="70E137EF" w:rsidR="00A76DA9" w:rsidRPr="00CC1F9C" w:rsidRDefault="00A76DA9" w:rsidP="00A76DA9">
      <w:pPr>
        <w:pStyle w:val="11"/>
        <w:numPr>
          <w:ilvl w:val="0"/>
          <w:numId w:val="1"/>
        </w:numPr>
        <w:shd w:val="clear" w:color="auto" w:fill="auto"/>
        <w:tabs>
          <w:tab w:val="left" w:pos="1008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формирование перечня должностей учреждения, замещение которых и</w:t>
      </w:r>
      <w:r w:rsidR="00C60B38">
        <w:rPr>
          <w:rFonts w:ascii="Liberation Serif" w:hAnsi="Liberation Serif"/>
          <w:sz w:val="28"/>
          <w:szCs w:val="28"/>
        </w:rPr>
        <w:t xml:space="preserve"> </w:t>
      </w:r>
      <w:r w:rsidRPr="00CC1F9C">
        <w:rPr>
          <w:rFonts w:ascii="Liberation Serif" w:hAnsi="Liberation Serif"/>
          <w:sz w:val="28"/>
          <w:szCs w:val="28"/>
        </w:rPr>
        <w:t>исполнение</w:t>
      </w:r>
      <w:r w:rsidR="00C60B38">
        <w:rPr>
          <w:rFonts w:ascii="Liberation Serif" w:hAnsi="Liberation Serif"/>
          <w:sz w:val="28"/>
          <w:szCs w:val="28"/>
        </w:rPr>
        <w:t xml:space="preserve"> </w:t>
      </w:r>
      <w:r w:rsidRPr="00CC1F9C">
        <w:rPr>
          <w:rFonts w:ascii="Liberation Serif" w:hAnsi="Liberation Serif"/>
          <w:sz w:val="28"/>
          <w:szCs w:val="28"/>
        </w:rPr>
        <w:t>обязанностей по которым связано с коррупционными рисками и карты коррупционных рисков и мер по их минимизации;</w:t>
      </w:r>
    </w:p>
    <w:p w14:paraId="694573EE" w14:textId="77777777" w:rsidR="00A76DA9" w:rsidRPr="00CC1F9C" w:rsidRDefault="00A76DA9" w:rsidP="00A76DA9">
      <w:pPr>
        <w:pStyle w:val="11"/>
        <w:numPr>
          <w:ilvl w:val="0"/>
          <w:numId w:val="1"/>
        </w:numPr>
        <w:shd w:val="clear" w:color="auto" w:fill="auto"/>
        <w:tabs>
          <w:tab w:val="left" w:pos="1008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подготовку предложений и плана мер, направленных на минимизацию коррупционных рисков (Карта коррупционных рисков);</w:t>
      </w:r>
    </w:p>
    <w:p w14:paraId="3C5C141E" w14:textId="70B0C3D1" w:rsidR="00A76DA9" w:rsidRDefault="004F2146" w:rsidP="004F2146">
      <w:pPr>
        <w:pStyle w:val="a5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5)</w:t>
      </w:r>
      <w:r w:rsidR="00A76DA9" w:rsidRPr="00CC1F9C">
        <w:rPr>
          <w:rFonts w:ascii="Liberation Serif" w:hAnsi="Liberation Serif" w:cs="Times New Roman"/>
          <w:sz w:val="28"/>
          <w:szCs w:val="28"/>
        </w:rPr>
        <w:t xml:space="preserve">формирование перечня </w:t>
      </w:r>
      <w:proofErr w:type="spellStart"/>
      <w:r w:rsidR="00A76DA9" w:rsidRPr="00CC1F9C">
        <w:rPr>
          <w:rFonts w:ascii="Liberation Serif" w:hAnsi="Liberation Serif" w:cs="Times New Roman"/>
          <w:sz w:val="28"/>
          <w:szCs w:val="28"/>
        </w:rPr>
        <w:t>коррупционно</w:t>
      </w:r>
      <w:proofErr w:type="spellEnd"/>
      <w:r w:rsidR="00A76DA9" w:rsidRPr="00CC1F9C">
        <w:rPr>
          <w:rFonts w:ascii="Liberation Serif" w:hAnsi="Liberation Serif" w:cs="Times New Roman"/>
          <w:sz w:val="28"/>
          <w:szCs w:val="28"/>
        </w:rPr>
        <w:t>-опасных функций учреждения.</w:t>
      </w:r>
    </w:p>
    <w:p w14:paraId="05BB09CF" w14:textId="7CA9D5FD" w:rsidR="008D6166" w:rsidRDefault="00004DF0" w:rsidP="00C04F2D">
      <w:pPr>
        <w:pStyle w:val="a5"/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Для целей выявления коррупционных рисков учреждения проведе</w:t>
      </w:r>
      <w:r w:rsidR="00C04F2D">
        <w:rPr>
          <w:rFonts w:ascii="Liberation Serif" w:hAnsi="Liberation Serif" w:cs="Times New Roman"/>
          <w:sz w:val="28"/>
          <w:szCs w:val="28"/>
        </w:rPr>
        <w:t xml:space="preserve">н </w:t>
      </w:r>
      <w:r w:rsidRPr="008D6166">
        <w:rPr>
          <w:rFonts w:ascii="Liberation Serif" w:hAnsi="Liberation Serif" w:cs="Times New Roman"/>
          <w:sz w:val="28"/>
          <w:szCs w:val="28"/>
        </w:rPr>
        <w:t>анализ следующих источников информации:</w:t>
      </w:r>
    </w:p>
    <w:p w14:paraId="53617B7A" w14:textId="1C6AAAC9" w:rsidR="00C04F2D" w:rsidRDefault="00C04F2D" w:rsidP="008D6166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-Устав;</w:t>
      </w:r>
    </w:p>
    <w:p w14:paraId="4326B3F7" w14:textId="55C8016F" w:rsidR="00C04F2D" w:rsidRDefault="00C04F2D" w:rsidP="008D6166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План мероприятий по против</w:t>
      </w:r>
      <w:r w:rsidR="00377A1D">
        <w:rPr>
          <w:rFonts w:ascii="Liberation Serif" w:hAnsi="Liberation Serif" w:cs="Times New Roman"/>
          <w:sz w:val="28"/>
          <w:szCs w:val="28"/>
        </w:rPr>
        <w:t>одействию коррупции на 2021-2024</w:t>
      </w:r>
      <w:r>
        <w:rPr>
          <w:rFonts w:ascii="Liberation Serif" w:hAnsi="Liberation Serif" w:cs="Times New Roman"/>
          <w:sz w:val="28"/>
          <w:szCs w:val="28"/>
        </w:rPr>
        <w:t xml:space="preserve"> гг.;</w:t>
      </w:r>
    </w:p>
    <w:p w14:paraId="070C5D07" w14:textId="745694BD" w:rsidR="00C04F2D" w:rsidRDefault="00C04F2D" w:rsidP="008D6166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-карта коррупционных рисков;</w:t>
      </w:r>
    </w:p>
    <w:p w14:paraId="38951DE8" w14:textId="4F5B7C5C" w:rsidR="00C04F2D" w:rsidRPr="008D6166" w:rsidRDefault="00C04F2D" w:rsidP="008D6166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-план по минимизации коррупционных рисков;</w:t>
      </w:r>
    </w:p>
    <w:p w14:paraId="026D4BAE" w14:textId="77777777" w:rsidR="008D6166" w:rsidRDefault="008D6166" w:rsidP="008D6166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организационно-штатная структура и штатное расписание учреждения; </w:t>
      </w:r>
    </w:p>
    <w:p w14:paraId="14D38579" w14:textId="77777777" w:rsidR="008D6166" w:rsidRDefault="008D6166" w:rsidP="008D6166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-п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оложения о структурных подразделениях учреждения; </w:t>
      </w:r>
    </w:p>
    <w:p w14:paraId="0872C31D" w14:textId="60F24379" w:rsidR="008D6166" w:rsidRDefault="008D6166" w:rsidP="008D6166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должностные инструкции</w:t>
      </w:r>
      <w:r w:rsidR="00C04F2D">
        <w:rPr>
          <w:rFonts w:ascii="Liberation Serif" w:hAnsi="Liberation Serif" w:cs="Liberation Serif"/>
          <w:sz w:val="28"/>
          <w:szCs w:val="28"/>
        </w:rPr>
        <w:t xml:space="preserve"> работников;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9468F42" w14:textId="7B07232E" w:rsidR="00004DF0" w:rsidRPr="008D6166" w:rsidRDefault="00C04F2D" w:rsidP="008D6166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-трудовые договоры работников;</w:t>
      </w:r>
    </w:p>
    <w:p w14:paraId="12F29DC9" w14:textId="4FBA0B8A" w:rsidR="00004DF0" w:rsidRPr="008D6166" w:rsidRDefault="008D6166" w:rsidP="008D6166">
      <w:pPr>
        <w:pStyle w:val="11"/>
        <w:shd w:val="clear" w:color="auto" w:fill="auto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приказы учреждения;</w:t>
      </w:r>
    </w:p>
    <w:p w14:paraId="009BF473" w14:textId="0CFEED16" w:rsidR="00004DF0" w:rsidRPr="008D6166" w:rsidRDefault="008D6166" w:rsidP="008D6166">
      <w:pPr>
        <w:pStyle w:val="11"/>
        <w:shd w:val="clear" w:color="auto" w:fill="auto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план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закупок </w:t>
      </w:r>
      <w:r>
        <w:rPr>
          <w:rFonts w:ascii="Liberation Serif" w:hAnsi="Liberation Serif" w:cs="Liberation Serif"/>
          <w:sz w:val="28"/>
          <w:szCs w:val="28"/>
        </w:rPr>
        <w:t>на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 202</w:t>
      </w:r>
      <w:r w:rsidR="004F2146">
        <w:rPr>
          <w:rFonts w:ascii="Liberation Serif" w:hAnsi="Liberation Serif" w:cs="Liberation Serif"/>
          <w:sz w:val="28"/>
          <w:szCs w:val="28"/>
        </w:rPr>
        <w:t>3</w:t>
      </w:r>
      <w:r w:rsidR="00377A1D">
        <w:rPr>
          <w:rFonts w:ascii="Liberation Serif" w:hAnsi="Liberation Serif" w:cs="Liberation Serif"/>
          <w:sz w:val="28"/>
          <w:szCs w:val="28"/>
        </w:rPr>
        <w:t>-202</w:t>
      </w:r>
      <w:r w:rsidR="004F2146">
        <w:rPr>
          <w:rFonts w:ascii="Liberation Serif" w:hAnsi="Liberation Serif" w:cs="Liberation Serif"/>
          <w:sz w:val="28"/>
          <w:szCs w:val="28"/>
        </w:rPr>
        <w:t>4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 год</w:t>
      </w:r>
      <w:r w:rsidR="00377A1D">
        <w:rPr>
          <w:rFonts w:ascii="Liberation Serif" w:hAnsi="Liberation Serif" w:cs="Liberation Serif"/>
          <w:sz w:val="28"/>
          <w:szCs w:val="28"/>
        </w:rPr>
        <w:t>ы</w:t>
      </w:r>
      <w:r w:rsidR="00004DF0" w:rsidRPr="008D6166">
        <w:rPr>
          <w:rFonts w:ascii="Liberation Serif" w:hAnsi="Liberation Serif" w:cs="Liberation Serif"/>
          <w:sz w:val="28"/>
          <w:szCs w:val="28"/>
        </w:rPr>
        <w:t>;</w:t>
      </w:r>
    </w:p>
    <w:p w14:paraId="79FD9DBD" w14:textId="3CBCB18B" w:rsidR="00004DF0" w:rsidRPr="008D6166" w:rsidRDefault="008D6166" w:rsidP="008D6166">
      <w:pPr>
        <w:pStyle w:val="11"/>
        <w:shd w:val="clear" w:color="auto" w:fill="auto"/>
        <w:spacing w:line="320" w:lineRule="exact"/>
        <w:ind w:left="20" w:right="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нормативные правовые и иные акты Российской Федерации в сфере противодействия коррупции;</w:t>
      </w:r>
    </w:p>
    <w:p w14:paraId="558A2896" w14:textId="46DF6315" w:rsidR="00004DF0" w:rsidRPr="008D6166" w:rsidRDefault="008D6166" w:rsidP="008D6166">
      <w:pPr>
        <w:pStyle w:val="11"/>
        <w:shd w:val="clear" w:color="auto" w:fill="auto"/>
        <w:spacing w:line="320" w:lineRule="exact"/>
        <w:ind w:left="20" w:right="2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004DF0" w:rsidRPr="008D6166">
        <w:rPr>
          <w:rFonts w:ascii="Liberation Serif" w:hAnsi="Liberation Serif" w:cs="Liberation Serif"/>
          <w:sz w:val="28"/>
          <w:szCs w:val="28"/>
        </w:rPr>
        <w:t>обзоры типовых нарушений;</w:t>
      </w:r>
    </w:p>
    <w:p w14:paraId="3043DA4F" w14:textId="0B2BB075" w:rsidR="00004DF0" w:rsidRPr="008D6166" w:rsidRDefault="008D6166" w:rsidP="008D6166">
      <w:pPr>
        <w:pStyle w:val="11"/>
        <w:shd w:val="clear" w:color="auto" w:fill="auto"/>
        <w:spacing w:line="320" w:lineRule="exact"/>
        <w:ind w:left="20" w:right="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004DF0" w:rsidRPr="008D6166">
        <w:rPr>
          <w:rFonts w:ascii="Liberation Serif" w:hAnsi="Liberation Serif" w:cs="Liberation Serif"/>
          <w:sz w:val="28"/>
          <w:szCs w:val="28"/>
        </w:rPr>
        <w:t>сообщения о коррупционных правонарушениях, в том числе в сфере закупок, в средствах массовой информации и в информационно</w:t>
      </w:r>
      <w:r w:rsidR="00C60B38"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softHyphen/>
        <w:t>телекоммуникационной сети «Интернет».</w:t>
      </w:r>
    </w:p>
    <w:p w14:paraId="71531EED" w14:textId="77777777" w:rsidR="008D6166" w:rsidRDefault="00004DF0" w:rsidP="00004DF0">
      <w:pPr>
        <w:pStyle w:val="11"/>
        <w:shd w:val="clear" w:color="auto" w:fill="auto"/>
        <w:spacing w:line="320" w:lineRule="exact"/>
        <w:ind w:left="20" w:right="20" w:firstLine="700"/>
        <w:jc w:val="left"/>
        <w:rPr>
          <w:rFonts w:ascii="Liberation Serif" w:hAnsi="Liberation Serif" w:cs="Liberation Serif"/>
          <w:sz w:val="28"/>
          <w:szCs w:val="28"/>
        </w:rPr>
      </w:pPr>
      <w:r w:rsidRPr="008D6166">
        <w:rPr>
          <w:rFonts w:ascii="Liberation Serif" w:hAnsi="Liberation Serif" w:cs="Liberation Serif"/>
          <w:sz w:val="28"/>
          <w:szCs w:val="28"/>
        </w:rPr>
        <w:t xml:space="preserve">При описании коррупционной схемы рассматривались следующие аспекты: </w:t>
      </w:r>
    </w:p>
    <w:p w14:paraId="10F8C854" w14:textId="1CD65FE3" w:rsidR="00004DF0" w:rsidRPr="008D6166" w:rsidRDefault="008D6166" w:rsidP="00004DF0">
      <w:pPr>
        <w:pStyle w:val="11"/>
        <w:shd w:val="clear" w:color="auto" w:fill="auto"/>
        <w:spacing w:line="320" w:lineRule="exact"/>
        <w:ind w:left="20" w:right="20" w:firstLine="70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14:paraId="332A0972" w14:textId="67294F9E" w:rsidR="00004DF0" w:rsidRPr="008D6166" w:rsidRDefault="008D6166" w:rsidP="00004DF0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14:paraId="6EB92677" w14:textId="36E05D88" w:rsidR="00004DF0" w:rsidRPr="008D6166" w:rsidRDefault="008D6166" w:rsidP="00004DF0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перечень работников, участие которых позволит реализовать коррупционную схему;</w:t>
      </w:r>
    </w:p>
    <w:p w14:paraId="50058B15" w14:textId="5870EAEB" w:rsidR="00004DF0" w:rsidRPr="008D6166" w:rsidRDefault="008D6166" w:rsidP="00004DF0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потенциально возможные способы получения неправомерной выгоды, какие действия (бездействие) приведут к получению неправомерной выгоды, каким образом возможно обойти механизмы внутреннего (внешнего) контроля;</w:t>
      </w:r>
    </w:p>
    <w:p w14:paraId="7FB5752C" w14:textId="7EF12244" w:rsidR="00004DF0" w:rsidRPr="008D6166" w:rsidRDefault="008D6166" w:rsidP="00004DF0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состав коррупционных правонарушений, совершаемых в рамках рассматриваемой коррупционной схемы;</w:t>
      </w:r>
    </w:p>
    <w:p w14:paraId="3217F8CF" w14:textId="03BC964C" w:rsidR="00004DF0" w:rsidRDefault="00004DF0" w:rsidP="008D6166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</w:r>
      <w:r w:rsidR="008D6166">
        <w:rPr>
          <w:rFonts w:ascii="Liberation Serif" w:hAnsi="Liberation Serif" w:cs="Times New Roman"/>
          <w:sz w:val="28"/>
          <w:szCs w:val="28"/>
        </w:rPr>
        <w:t>-</w:t>
      </w:r>
      <w:r>
        <w:rPr>
          <w:rFonts w:ascii="Liberation Serif" w:hAnsi="Liberation Serif" w:cs="Times New Roman"/>
          <w:sz w:val="28"/>
          <w:szCs w:val="28"/>
        </w:rPr>
        <w:t>существующие механизмы внутреннего (внешнего) контроля;</w:t>
      </w:r>
    </w:p>
    <w:p w14:paraId="517FC21B" w14:textId="1C54A449" w:rsidR="00004DF0" w:rsidRDefault="008D6166" w:rsidP="008D6166">
      <w:pPr>
        <w:spacing w:after="0" w:line="240" w:lineRule="auto"/>
        <w:ind w:firstLine="708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="00004DF0">
        <w:rPr>
          <w:rFonts w:ascii="Liberation Serif" w:hAnsi="Liberation Serif" w:cs="Times New Roman"/>
          <w:sz w:val="28"/>
          <w:szCs w:val="28"/>
        </w:rPr>
        <w:t>состав коррупционных правонарушений, совершаемых в рамках рассматриваемой коррупционной схемы;</w:t>
      </w:r>
    </w:p>
    <w:p w14:paraId="18386942" w14:textId="762F3AFD" w:rsidR="008D6166" w:rsidRDefault="008D6166" w:rsidP="008D6166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</w:t>
      </w:r>
      <w:r w:rsidR="00004DF0">
        <w:rPr>
          <w:rFonts w:ascii="Liberation Serif" w:hAnsi="Liberation Serif" w:cs="Times New Roman"/>
          <w:sz w:val="28"/>
          <w:szCs w:val="28"/>
        </w:rPr>
        <w:t>существующие механизмы внутреннего (внешнего) контроля</w:t>
      </w:r>
      <w:r>
        <w:rPr>
          <w:rFonts w:ascii="Liberation Serif" w:hAnsi="Liberation Serif" w:cs="Times New Roman"/>
          <w:sz w:val="28"/>
          <w:szCs w:val="28"/>
        </w:rPr>
        <w:t xml:space="preserve"> и способы их обхода.</w:t>
      </w:r>
    </w:p>
    <w:p w14:paraId="257E2621" w14:textId="77777777" w:rsidR="008D6166" w:rsidRDefault="008D6166" w:rsidP="008D6166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</w:t>
      </w:r>
    </w:p>
    <w:p w14:paraId="117494AB" w14:textId="7EF6FBB0" w:rsidR="00A76DA9" w:rsidRPr="00CC1F9C" w:rsidRDefault="008D6166" w:rsidP="008D6166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По результатам анализа коррупционных рисков определены потенциально возможные коррупционные схемы и возможные 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коррупционно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-опасные функции учреждения  с повышенными коррупционными рисками (индикаторы коррупции), </w:t>
      </w:r>
      <w:r w:rsidR="00A76DA9" w:rsidRPr="00CC1F9C">
        <w:rPr>
          <w:rFonts w:ascii="Liberation Serif" w:hAnsi="Liberation Serif"/>
          <w:sz w:val="28"/>
          <w:szCs w:val="28"/>
        </w:rPr>
        <w:t xml:space="preserve">при наличии которых необходим дополнительный </w:t>
      </w:r>
      <w:r w:rsidR="00A76DA9" w:rsidRPr="00CC1F9C">
        <w:rPr>
          <w:rFonts w:ascii="Liberation Serif" w:hAnsi="Liberation Serif"/>
          <w:sz w:val="28"/>
          <w:szCs w:val="28"/>
        </w:rPr>
        <w:lastRenderedPageBreak/>
        <w:t>контроль за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правонарушений:</w:t>
      </w:r>
    </w:p>
    <w:p w14:paraId="40782EFA" w14:textId="0811AED2" w:rsidR="00A76DA9" w:rsidRPr="0074740F" w:rsidRDefault="00A76DA9" w:rsidP="0074740F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320" w:lineRule="exact"/>
        <w:ind w:left="20" w:right="20" w:hanging="2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Осуществление</w:t>
      </w:r>
      <w:r w:rsidR="0074740F">
        <w:rPr>
          <w:rFonts w:ascii="Liberation Serif" w:hAnsi="Liberation Serif"/>
          <w:sz w:val="28"/>
          <w:szCs w:val="28"/>
        </w:rPr>
        <w:t xml:space="preserve"> </w:t>
      </w:r>
      <w:r w:rsidRPr="00CC1F9C">
        <w:rPr>
          <w:rFonts w:ascii="Liberation Serif" w:hAnsi="Liberation Serif"/>
          <w:sz w:val="28"/>
          <w:szCs w:val="28"/>
        </w:rPr>
        <w:t>организационно-распорядительных</w:t>
      </w:r>
      <w:r w:rsidR="0074740F">
        <w:rPr>
          <w:rFonts w:ascii="Liberation Serif" w:hAnsi="Liberation Serif"/>
          <w:sz w:val="28"/>
          <w:szCs w:val="28"/>
        </w:rPr>
        <w:t xml:space="preserve"> </w:t>
      </w:r>
      <w:r w:rsidRPr="0074740F">
        <w:rPr>
          <w:rFonts w:ascii="Liberation Serif" w:hAnsi="Liberation Serif"/>
          <w:sz w:val="28"/>
          <w:szCs w:val="28"/>
        </w:rPr>
        <w:t>административно- хозяйственных функций.</w:t>
      </w:r>
    </w:p>
    <w:p w14:paraId="5DAEF1E7" w14:textId="77777777" w:rsidR="00A76DA9" w:rsidRPr="00CC1F9C" w:rsidRDefault="00A76DA9" w:rsidP="008D6166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320" w:lineRule="exact"/>
        <w:ind w:left="20" w:right="20" w:hanging="2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Осуществление закупочной деятельности, заключение контрактов и других гражданско-правовых договоров на поставке товаров, выполнение работ, оказание услуг.</w:t>
      </w:r>
    </w:p>
    <w:p w14:paraId="0F11F8DB" w14:textId="77777777" w:rsidR="00A76DA9" w:rsidRPr="00CC1F9C" w:rsidRDefault="00A76DA9" w:rsidP="008D6166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320" w:lineRule="exact"/>
        <w:ind w:left="20" w:hanging="2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Трудоустройство работников.</w:t>
      </w:r>
    </w:p>
    <w:p w14:paraId="3F849CBC" w14:textId="77777777" w:rsidR="00A76DA9" w:rsidRPr="00CC1F9C" w:rsidRDefault="00A76DA9" w:rsidP="008D6166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320" w:lineRule="exact"/>
        <w:ind w:left="20" w:hanging="2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Работа со служебной информацией.</w:t>
      </w:r>
    </w:p>
    <w:p w14:paraId="5D7DB475" w14:textId="77777777" w:rsidR="00A76DA9" w:rsidRPr="00CC1F9C" w:rsidRDefault="00A76DA9" w:rsidP="008D6166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320" w:lineRule="exact"/>
        <w:ind w:left="20" w:right="20" w:hanging="2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Обращения юридических и физических лиц и общественных органи</w:t>
      </w:r>
      <w:r w:rsidRPr="00CC1F9C">
        <w:rPr>
          <w:rFonts w:ascii="Liberation Serif" w:hAnsi="Liberation Serif"/>
          <w:sz w:val="28"/>
          <w:szCs w:val="28"/>
        </w:rPr>
        <w:softHyphen/>
        <w:t>заций.</w:t>
      </w:r>
    </w:p>
    <w:p w14:paraId="3A80D661" w14:textId="77777777" w:rsidR="00A76DA9" w:rsidRPr="00CC1F9C" w:rsidRDefault="00A76DA9" w:rsidP="008D6166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320" w:lineRule="exact"/>
        <w:ind w:left="20" w:right="20" w:hanging="2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Взаимоотношения с должностными лицами в органах власти и управ</w:t>
      </w:r>
      <w:r w:rsidRPr="00CC1F9C">
        <w:rPr>
          <w:rFonts w:ascii="Liberation Serif" w:hAnsi="Liberation Serif"/>
          <w:sz w:val="28"/>
          <w:szCs w:val="28"/>
        </w:rPr>
        <w:softHyphen/>
        <w:t>ления, правоохранительными, судебными органами и другими организациями. Представление интересов учреждения в различных инстанциях.</w:t>
      </w:r>
    </w:p>
    <w:p w14:paraId="7BAD13F6" w14:textId="44BBAD31" w:rsidR="00A76DA9" w:rsidRPr="00CC1F9C" w:rsidRDefault="00377A1D" w:rsidP="00377A1D">
      <w:pPr>
        <w:pStyle w:val="11"/>
        <w:numPr>
          <w:ilvl w:val="0"/>
          <w:numId w:val="2"/>
        </w:numPr>
        <w:shd w:val="clear" w:color="auto" w:fill="auto"/>
        <w:spacing w:line="320" w:lineRule="exact"/>
        <w:ind w:left="20" w:right="20" w:hanging="20"/>
        <w:jc w:val="both"/>
        <w:rPr>
          <w:rFonts w:ascii="Liberation Serif" w:hAnsi="Liberation Serif"/>
          <w:sz w:val="28"/>
          <w:szCs w:val="28"/>
        </w:rPr>
      </w:pPr>
      <w:r w:rsidRPr="00377A1D">
        <w:rPr>
          <w:rFonts w:ascii="Liberation Serif" w:hAnsi="Liberation Serif"/>
          <w:sz w:val="28"/>
          <w:szCs w:val="28"/>
        </w:rPr>
        <w:t>Оказание социальных услуг населению</w:t>
      </w:r>
      <w:r w:rsidR="00A76DA9" w:rsidRPr="00CC1F9C">
        <w:rPr>
          <w:rFonts w:ascii="Liberation Serif" w:hAnsi="Liberation Serif"/>
          <w:sz w:val="28"/>
          <w:szCs w:val="28"/>
        </w:rPr>
        <w:t>.</w:t>
      </w:r>
    </w:p>
    <w:p w14:paraId="71F8E6C8" w14:textId="4A0D4EE0" w:rsidR="00A76DA9" w:rsidRPr="00CC1F9C" w:rsidRDefault="00377A1D" w:rsidP="0074740F">
      <w:pPr>
        <w:pStyle w:val="11"/>
        <w:numPr>
          <w:ilvl w:val="0"/>
          <w:numId w:val="2"/>
        </w:numPr>
        <w:shd w:val="clear" w:color="auto" w:fill="auto"/>
        <w:tabs>
          <w:tab w:val="left" w:pos="284"/>
        </w:tabs>
        <w:spacing w:line="320" w:lineRule="exact"/>
        <w:ind w:left="20" w:hanging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A76DA9" w:rsidRPr="00CC1F9C">
        <w:rPr>
          <w:rFonts w:ascii="Liberation Serif" w:hAnsi="Liberation Serif"/>
          <w:sz w:val="28"/>
          <w:szCs w:val="28"/>
        </w:rPr>
        <w:t>Принятие решений об использовании бюджетных средств.</w:t>
      </w:r>
    </w:p>
    <w:p w14:paraId="74BA8D60" w14:textId="7D1170C6" w:rsidR="00A76DA9" w:rsidRPr="00377A1D" w:rsidRDefault="00377A1D" w:rsidP="00791FC1">
      <w:pPr>
        <w:pStyle w:val="11"/>
        <w:numPr>
          <w:ilvl w:val="0"/>
          <w:numId w:val="2"/>
        </w:numPr>
        <w:shd w:val="clear" w:color="auto" w:fill="auto"/>
        <w:spacing w:line="320" w:lineRule="exact"/>
        <w:ind w:left="20" w:right="20" w:hanging="20"/>
        <w:jc w:val="both"/>
        <w:rPr>
          <w:rFonts w:ascii="Liberation Serif" w:hAnsi="Liberation Serif"/>
          <w:sz w:val="28"/>
          <w:szCs w:val="28"/>
        </w:rPr>
      </w:pPr>
      <w:r w:rsidRPr="00377A1D">
        <w:rPr>
          <w:rFonts w:ascii="Liberation Serif" w:hAnsi="Liberation Serif"/>
          <w:sz w:val="28"/>
          <w:szCs w:val="28"/>
        </w:rPr>
        <w:t>Составление индивидуальных программ предоставления социальных услуг и их реализация. Имущественные права недееспособных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77A1D">
        <w:rPr>
          <w:rFonts w:ascii="Liberation Serif" w:hAnsi="Liberation Serif"/>
          <w:sz w:val="28"/>
          <w:szCs w:val="28"/>
        </w:rPr>
        <w:t>граждан</w:t>
      </w:r>
      <w:r w:rsidR="00A76DA9" w:rsidRPr="00377A1D">
        <w:rPr>
          <w:rFonts w:ascii="Liberation Serif" w:hAnsi="Liberation Serif"/>
          <w:sz w:val="28"/>
          <w:szCs w:val="28"/>
        </w:rPr>
        <w:t>;</w:t>
      </w:r>
    </w:p>
    <w:p w14:paraId="33CE8C7E" w14:textId="77668508" w:rsidR="00A76DA9" w:rsidRPr="00CC1F9C" w:rsidRDefault="00A76DA9" w:rsidP="0074740F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320" w:lineRule="exact"/>
        <w:ind w:left="20" w:right="20" w:hanging="2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Осуществление внутреннего контроля в сфере закупок товаров, работ и услуг для нужд ГА</w:t>
      </w:r>
      <w:r w:rsidR="00377A1D">
        <w:rPr>
          <w:rFonts w:ascii="Liberation Serif" w:hAnsi="Liberation Serif"/>
          <w:sz w:val="28"/>
          <w:szCs w:val="28"/>
        </w:rPr>
        <w:t>С</w:t>
      </w:r>
      <w:r w:rsidRPr="00CC1F9C">
        <w:rPr>
          <w:rFonts w:ascii="Liberation Serif" w:hAnsi="Liberation Serif"/>
          <w:sz w:val="28"/>
          <w:szCs w:val="28"/>
        </w:rPr>
        <w:t>У</w:t>
      </w:r>
      <w:r w:rsidR="00377A1D">
        <w:rPr>
          <w:rFonts w:ascii="Liberation Serif" w:hAnsi="Liberation Serif"/>
          <w:sz w:val="28"/>
          <w:szCs w:val="28"/>
        </w:rPr>
        <w:t>СО СО</w:t>
      </w:r>
      <w:r w:rsidRPr="00CC1F9C">
        <w:rPr>
          <w:rFonts w:ascii="Liberation Serif" w:hAnsi="Liberation Serif"/>
          <w:sz w:val="28"/>
          <w:szCs w:val="28"/>
        </w:rPr>
        <w:t xml:space="preserve"> «</w:t>
      </w:r>
      <w:r w:rsidR="00377A1D">
        <w:rPr>
          <w:rFonts w:ascii="Liberation Serif" w:hAnsi="Liberation Serif"/>
          <w:sz w:val="28"/>
          <w:szCs w:val="28"/>
        </w:rPr>
        <w:t>Талицкий пансионат</w:t>
      </w:r>
      <w:r w:rsidRPr="00CC1F9C">
        <w:rPr>
          <w:rFonts w:ascii="Liberation Serif" w:hAnsi="Liberation Serif"/>
          <w:sz w:val="28"/>
          <w:szCs w:val="28"/>
        </w:rPr>
        <w:t>»;</w:t>
      </w:r>
    </w:p>
    <w:p w14:paraId="15F097EA" w14:textId="77777777" w:rsidR="00A76DA9" w:rsidRPr="00CC1F9C" w:rsidRDefault="00A76DA9" w:rsidP="0074740F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320" w:lineRule="exact"/>
        <w:ind w:left="20" w:right="20" w:hanging="2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Внутренний контроль деятельности, осуществляемой специалистами, в том числе финансово-хозяйственной деятельности, расходования бюджетных средств, качества оказания социальных услуг, сохранности товарно-материальных ценностей, организации и состояния технической защиты информации.</w:t>
      </w:r>
    </w:p>
    <w:p w14:paraId="4A00B330" w14:textId="77777777" w:rsidR="00A76DA9" w:rsidRPr="00CC1F9C" w:rsidRDefault="00A76DA9" w:rsidP="0074740F">
      <w:pPr>
        <w:pStyle w:val="11"/>
        <w:numPr>
          <w:ilvl w:val="0"/>
          <w:numId w:val="2"/>
        </w:numPr>
        <w:shd w:val="clear" w:color="auto" w:fill="auto"/>
        <w:spacing w:line="320" w:lineRule="exact"/>
        <w:ind w:left="20" w:right="20" w:hanging="2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Хранение и распределение материально-технических ресурсов, прием</w:t>
      </w:r>
      <w:r w:rsidRPr="00CC1F9C">
        <w:rPr>
          <w:rFonts w:ascii="Liberation Serif" w:hAnsi="Liberation Serif"/>
          <w:sz w:val="28"/>
          <w:szCs w:val="28"/>
        </w:rPr>
        <w:softHyphen/>
        <w:t>ка и выдача товарно-материальных ценностей.</w:t>
      </w:r>
    </w:p>
    <w:p w14:paraId="17E727B5" w14:textId="77777777" w:rsidR="00A76DA9" w:rsidRPr="00CC1F9C" w:rsidRDefault="00A76DA9" w:rsidP="0074740F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320" w:lineRule="exact"/>
        <w:ind w:left="20" w:hanging="2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Составление, заполнение документов, справок, отчетности.</w:t>
      </w:r>
    </w:p>
    <w:p w14:paraId="19EB1A7B" w14:textId="6BE55644" w:rsidR="00A76DA9" w:rsidRPr="00CC1F9C" w:rsidRDefault="00DD0E62" w:rsidP="00DD0E62">
      <w:pPr>
        <w:pStyle w:val="11"/>
        <w:numPr>
          <w:ilvl w:val="0"/>
          <w:numId w:val="2"/>
        </w:numPr>
        <w:shd w:val="clear" w:color="auto" w:fill="auto"/>
        <w:spacing w:line="320" w:lineRule="exact"/>
        <w:ind w:left="450" w:hanging="45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</w:t>
      </w:r>
      <w:r w:rsidR="00A76DA9" w:rsidRPr="00CC1F9C">
        <w:rPr>
          <w:rFonts w:ascii="Liberation Serif" w:hAnsi="Liberation Serif"/>
          <w:sz w:val="28"/>
          <w:szCs w:val="28"/>
        </w:rPr>
        <w:t>Оплата труда.</w:t>
      </w:r>
    </w:p>
    <w:p w14:paraId="49A541FC" w14:textId="77777777" w:rsidR="00E67375" w:rsidRPr="0074740F" w:rsidRDefault="00E67375" w:rsidP="0074740F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74740F">
        <w:rPr>
          <w:rFonts w:ascii="Liberation Serif" w:hAnsi="Liberation Serif" w:cs="Times New Roman"/>
          <w:sz w:val="28"/>
          <w:szCs w:val="28"/>
        </w:rPr>
        <w:t xml:space="preserve">При анализе деятельности учреждения определены потенциально возможные коррупционные риски (действия),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интересов, и совершения коррупционных правонарушений: </w:t>
      </w:r>
    </w:p>
    <w:p w14:paraId="0B04F196" w14:textId="0E4CC6BD" w:rsidR="00E67375" w:rsidRPr="0074740F" w:rsidRDefault="0074740F" w:rsidP="0074740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Pr="0074740F">
        <w:rPr>
          <w:rFonts w:ascii="Liberation Serif" w:hAnsi="Liberation Serif" w:cs="Times New Roman"/>
          <w:sz w:val="28"/>
          <w:szCs w:val="28"/>
        </w:rPr>
        <w:t>о</w:t>
      </w:r>
      <w:r w:rsidR="00E67375" w:rsidRPr="0074740F">
        <w:rPr>
          <w:rFonts w:ascii="Liberation Serif" w:hAnsi="Liberation Serif" w:cs="Times New Roman"/>
          <w:sz w:val="28"/>
          <w:szCs w:val="28"/>
        </w:rPr>
        <w:t>беспечение деятельности Учреждения;</w:t>
      </w:r>
    </w:p>
    <w:p w14:paraId="33AF7D21" w14:textId="1E88979E" w:rsidR="00E67375" w:rsidRPr="00CC1F9C" w:rsidRDefault="0074740F" w:rsidP="0074740F">
      <w:pPr>
        <w:pStyle w:val="11"/>
        <w:shd w:val="clear" w:color="auto" w:fill="auto"/>
        <w:spacing w:line="240" w:lineRule="auto"/>
        <w:ind w:righ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-о</w:t>
      </w:r>
      <w:r w:rsidR="00E67375" w:rsidRPr="00CC1F9C">
        <w:rPr>
          <w:rFonts w:ascii="Liberation Serif" w:hAnsi="Liberation Serif"/>
          <w:sz w:val="28"/>
          <w:szCs w:val="28"/>
        </w:rPr>
        <w:t xml:space="preserve">существление уставной деятельности учреждения по предоставлению социальных услуг; </w:t>
      </w:r>
    </w:p>
    <w:p w14:paraId="7A9B48E9" w14:textId="792D5439" w:rsidR="00E67375" w:rsidRPr="00CC1F9C" w:rsidRDefault="0074740F" w:rsidP="0074740F">
      <w:pPr>
        <w:pStyle w:val="11"/>
        <w:shd w:val="clear" w:color="auto" w:fill="auto"/>
        <w:ind w:righ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деятельность учреждения по составлению отчетной документации;</w:t>
      </w:r>
    </w:p>
    <w:p w14:paraId="37456D83" w14:textId="5B050804" w:rsidR="00E67375" w:rsidRPr="00CC1F9C" w:rsidRDefault="0074740F" w:rsidP="0074740F">
      <w:pPr>
        <w:pStyle w:val="11"/>
        <w:shd w:val="clear" w:color="auto" w:fill="auto"/>
        <w:ind w:righ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деятельность по реализации социальных услуг и мер социальной поддержки;</w:t>
      </w:r>
    </w:p>
    <w:p w14:paraId="10ECFF86" w14:textId="145B18BF" w:rsidR="00E67375" w:rsidRPr="00CC1F9C" w:rsidRDefault="0074740F" w:rsidP="0074740F">
      <w:pPr>
        <w:pStyle w:val="11"/>
        <w:shd w:val="clear" w:color="auto" w:fill="auto"/>
        <w:ind w:righ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 xml:space="preserve">организация кадровой деятельности учреждения; </w:t>
      </w:r>
    </w:p>
    <w:p w14:paraId="7CF4B98E" w14:textId="05D1258A" w:rsidR="00E67375" w:rsidRPr="00CC1F9C" w:rsidRDefault="0074740F" w:rsidP="0074740F">
      <w:pPr>
        <w:pStyle w:val="11"/>
        <w:shd w:val="clear" w:color="auto" w:fill="auto"/>
        <w:ind w:righ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финансово-хозяйственная деятельность учреждения;</w:t>
      </w:r>
    </w:p>
    <w:p w14:paraId="537F69D5" w14:textId="4399E3EB" w:rsidR="00E67375" w:rsidRPr="00CC1F9C" w:rsidRDefault="0074740F" w:rsidP="0074740F">
      <w:pPr>
        <w:pStyle w:val="11"/>
        <w:shd w:val="clear" w:color="auto" w:fill="auto"/>
        <w:ind w:left="20" w:righ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-</w:t>
      </w:r>
      <w:r w:rsidR="00E67375" w:rsidRPr="00CC1F9C">
        <w:rPr>
          <w:rFonts w:ascii="Liberation Serif" w:hAnsi="Liberation Serif"/>
          <w:sz w:val="28"/>
          <w:szCs w:val="28"/>
        </w:rPr>
        <w:t>деятельность учреждения по исполнению требований Антикоррупционных стандартов и Положения по предотвращению и урегулированию конфликта интересов в учреждении;</w:t>
      </w:r>
    </w:p>
    <w:p w14:paraId="5A0BE3EC" w14:textId="01C97E79" w:rsidR="00E67375" w:rsidRPr="00CC1F9C" w:rsidRDefault="0074740F" w:rsidP="0074740F">
      <w:pPr>
        <w:pStyle w:val="11"/>
        <w:shd w:val="clear" w:color="auto" w:fill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межведомственное взаимодействие;</w:t>
      </w:r>
    </w:p>
    <w:p w14:paraId="7DC80C06" w14:textId="7148714C" w:rsidR="00E67375" w:rsidRPr="00CC1F9C" w:rsidRDefault="0074740F" w:rsidP="0074740F">
      <w:pPr>
        <w:pStyle w:val="11"/>
        <w:shd w:val="clear" w:color="auto" w:fill="auto"/>
        <w:ind w:lef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организация работы учреждения по обращениям граждан и юридических</w:t>
      </w:r>
      <w:r>
        <w:rPr>
          <w:rFonts w:ascii="Liberation Serif" w:hAnsi="Liberation Serif"/>
          <w:sz w:val="28"/>
          <w:szCs w:val="28"/>
        </w:rPr>
        <w:t xml:space="preserve"> </w:t>
      </w:r>
      <w:r w:rsidR="00E67375" w:rsidRPr="00CC1F9C">
        <w:rPr>
          <w:rFonts w:ascii="Liberation Serif" w:hAnsi="Liberation Serif"/>
          <w:sz w:val="28"/>
          <w:szCs w:val="28"/>
        </w:rPr>
        <w:t>лиц;</w:t>
      </w:r>
    </w:p>
    <w:p w14:paraId="7E823DA8" w14:textId="032F571E" w:rsidR="00E67375" w:rsidRPr="00CC1F9C" w:rsidRDefault="0074740F" w:rsidP="0074740F">
      <w:pPr>
        <w:pStyle w:val="11"/>
        <w:shd w:val="clear" w:color="auto" w:fill="auto"/>
        <w:spacing w:line="32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добровольные благотворительные пожертвования.</w:t>
      </w:r>
    </w:p>
    <w:p w14:paraId="5735CFB1" w14:textId="77777777" w:rsidR="0074740F" w:rsidRDefault="00E67375" w:rsidP="0074740F">
      <w:pPr>
        <w:pStyle w:val="11"/>
        <w:shd w:val="clear" w:color="auto" w:fill="auto"/>
        <w:spacing w:line="320" w:lineRule="exact"/>
        <w:ind w:left="20" w:right="20" w:firstLine="688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 xml:space="preserve">Целью минимизации коррупционных рисков является снижение вероятности совершения коррупционного правонарушения и (или) возможного вреда от реализации такого риска (снижение до приемлемого уровня или его исключение). Минимизация коррупционных рисков предполагает следующее: </w:t>
      </w:r>
    </w:p>
    <w:p w14:paraId="22E6F6C9" w14:textId="466D911E" w:rsidR="00E67375" w:rsidRPr="00CC1F9C" w:rsidRDefault="0074740F" w:rsidP="0074740F">
      <w:pPr>
        <w:pStyle w:val="11"/>
        <w:shd w:val="clear" w:color="auto" w:fill="auto"/>
        <w:spacing w:line="320" w:lineRule="exact"/>
        <w:ind w:left="20" w:right="20" w:firstLine="68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определение возможных мер, направленных на минимизацию коррупционных рисков;</w:t>
      </w:r>
    </w:p>
    <w:p w14:paraId="598BF3DE" w14:textId="77777777" w:rsidR="0074740F" w:rsidRDefault="0074740F" w:rsidP="008D6166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 xml:space="preserve">выбор наиболее эффективных мер по минимизации коррупционных рисков; </w:t>
      </w:r>
    </w:p>
    <w:p w14:paraId="11963A9D" w14:textId="691762CA" w:rsidR="00E67375" w:rsidRPr="00CC1F9C" w:rsidRDefault="0074740F" w:rsidP="008D6166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определение ответственных за реализацию мероприятий по минимизации коррупционных рисков;</w:t>
      </w:r>
    </w:p>
    <w:p w14:paraId="4B535859" w14:textId="61ED7D17" w:rsidR="00E67375" w:rsidRPr="00CC1F9C" w:rsidRDefault="0074740F" w:rsidP="008D6166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подготовку плана мер, направленных на минимизацию коррупционных рисков;</w:t>
      </w:r>
    </w:p>
    <w:p w14:paraId="57713AD4" w14:textId="4135C2BD" w:rsidR="00E67375" w:rsidRPr="00CC1F9C" w:rsidRDefault="0074740F" w:rsidP="008D6166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мониторинг реализации мер и их пересмотр (при необходимости) на регулярной основе.</w:t>
      </w:r>
    </w:p>
    <w:p w14:paraId="2DEAB175" w14:textId="77777777" w:rsidR="00E67375" w:rsidRPr="00CC1F9C" w:rsidRDefault="00E67375" w:rsidP="008D6166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Для каждого выявленного коррупционного риска определены меры по минимизации коррупционного риска. На их основе сформирован план мер, направленных на минимизацию коррупционных рисков.</w:t>
      </w:r>
    </w:p>
    <w:p w14:paraId="1FA69233" w14:textId="348D9940" w:rsidR="00E67375" w:rsidRPr="00CC1F9C" w:rsidRDefault="00E67375" w:rsidP="008D6166">
      <w:pPr>
        <w:pStyle w:val="11"/>
        <w:shd w:val="clear" w:color="auto" w:fill="auto"/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 xml:space="preserve">Для организации эффективной работы, направленной на выявление личной заинтересованности руководителей и работников учреждения, которая приводит или может привести к конфликту интересов, требуется участие в пределах компетенции следующих </w:t>
      </w:r>
      <w:r w:rsidR="00BD7407">
        <w:rPr>
          <w:rFonts w:ascii="Liberation Serif" w:hAnsi="Liberation Serif"/>
          <w:sz w:val="28"/>
          <w:szCs w:val="28"/>
        </w:rPr>
        <w:t xml:space="preserve">сотрудников </w:t>
      </w:r>
      <w:r w:rsidRPr="00CC1F9C">
        <w:rPr>
          <w:rFonts w:ascii="Liberation Serif" w:hAnsi="Liberation Serif"/>
          <w:sz w:val="28"/>
          <w:szCs w:val="28"/>
        </w:rPr>
        <w:t>учреждения:</w:t>
      </w:r>
    </w:p>
    <w:p w14:paraId="65ABF035" w14:textId="77777777" w:rsidR="00DD0E62" w:rsidRPr="00DD0E62" w:rsidRDefault="00771360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771360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="00DD0E62" w:rsidRPr="00DD0E62">
        <w:rPr>
          <w:rFonts w:ascii="Liberation Serif" w:eastAsia="Times New Roman" w:hAnsi="Liberation Serif" w:cs="Times New Roman"/>
          <w:sz w:val="28"/>
          <w:szCs w:val="28"/>
        </w:rPr>
        <w:t>1.</w:t>
      </w:r>
      <w:r w:rsidR="00DD0E62" w:rsidRPr="00DD0E62">
        <w:rPr>
          <w:rFonts w:ascii="Liberation Serif" w:eastAsia="Times New Roman" w:hAnsi="Liberation Serif" w:cs="Times New Roman"/>
          <w:sz w:val="28"/>
          <w:szCs w:val="28"/>
        </w:rPr>
        <w:tab/>
        <w:t xml:space="preserve">Директор </w:t>
      </w:r>
    </w:p>
    <w:p w14:paraId="102B1CBD" w14:textId="77777777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2.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 xml:space="preserve">Заместители директора </w:t>
      </w:r>
    </w:p>
    <w:p w14:paraId="60FA3F52" w14:textId="77777777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3.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Главный бухгалтер</w:t>
      </w:r>
    </w:p>
    <w:p w14:paraId="7B5C239F" w14:textId="2AE85A20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4.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Инспектор по кадрам</w:t>
      </w:r>
    </w:p>
    <w:p w14:paraId="18CF8E1D" w14:textId="5EB1B1D8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5.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Юрисконсульт</w:t>
      </w:r>
    </w:p>
    <w:p w14:paraId="6D8BB20B" w14:textId="66FC2F73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6.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Делопроизводитель</w:t>
      </w:r>
    </w:p>
    <w:p w14:paraId="233A4317" w14:textId="6F2F3BEB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7.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Фельдшера отделений</w:t>
      </w:r>
    </w:p>
    <w:p w14:paraId="0D2C7CD6" w14:textId="03C968CC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8.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Специалисты по социальной работе</w:t>
      </w:r>
    </w:p>
    <w:p w14:paraId="7EBDC90C" w14:textId="543259AB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9.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Заведующий складом</w:t>
      </w:r>
    </w:p>
    <w:p w14:paraId="51D6D11D" w14:textId="62705ADD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10.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Заведующий хозяйством</w:t>
      </w:r>
    </w:p>
    <w:p w14:paraId="392113D6" w14:textId="55143CD6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11.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Бухгалтер</w:t>
      </w:r>
    </w:p>
    <w:p w14:paraId="4502CB77" w14:textId="222BB965" w:rsidR="00DD0E62" w:rsidRP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12.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Шеф-повар</w:t>
      </w:r>
    </w:p>
    <w:p w14:paraId="711F3E7B" w14:textId="77777777" w:rsidR="00DD0E62" w:rsidRDefault="00DD0E62" w:rsidP="00DD0E62">
      <w:pPr>
        <w:spacing w:after="0" w:line="288" w:lineRule="auto"/>
        <w:ind w:firstLine="53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13.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 xml:space="preserve"> Медицинская сестра диетическая</w:t>
      </w:r>
    </w:p>
    <w:p w14:paraId="0C2EC911" w14:textId="6B77E1D3" w:rsidR="0074740F" w:rsidRDefault="0074740F" w:rsidP="00DD0E62">
      <w:pPr>
        <w:spacing w:after="0" w:line="288" w:lineRule="auto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К должностям, замещение которых связано с коррупционными рисками, относятся:</w:t>
      </w:r>
    </w:p>
    <w:p w14:paraId="7DFFEF1B" w14:textId="71DBD75E" w:rsidR="0074740F" w:rsidRPr="0042094B" w:rsidRDefault="00AA4649" w:rsidP="0042094B">
      <w:pPr>
        <w:pStyle w:val="11"/>
        <w:numPr>
          <w:ilvl w:val="0"/>
          <w:numId w:val="5"/>
        </w:numPr>
        <w:shd w:val="clear" w:color="auto" w:fill="auto"/>
        <w:spacing w:line="320" w:lineRule="exact"/>
        <w:ind w:left="0" w:right="20"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</w:t>
      </w:r>
      <w:r w:rsidR="0074740F">
        <w:rPr>
          <w:rFonts w:ascii="Liberation Serif" w:hAnsi="Liberation Serif"/>
          <w:sz w:val="28"/>
          <w:szCs w:val="28"/>
        </w:rPr>
        <w:t>уководители</w:t>
      </w:r>
      <w:r>
        <w:rPr>
          <w:rFonts w:ascii="Liberation Serif" w:hAnsi="Liberation Serif"/>
          <w:sz w:val="28"/>
          <w:szCs w:val="28"/>
        </w:rPr>
        <w:t xml:space="preserve"> и работники учреждения, заинтересованные в</w:t>
      </w:r>
      <w:r w:rsidR="0042094B">
        <w:rPr>
          <w:rFonts w:ascii="Liberation Serif" w:hAnsi="Liberation Serif"/>
          <w:sz w:val="28"/>
          <w:szCs w:val="28"/>
        </w:rPr>
        <w:t xml:space="preserve"> </w:t>
      </w:r>
      <w:r w:rsidRPr="0042094B">
        <w:rPr>
          <w:rFonts w:ascii="Liberation Serif" w:hAnsi="Liberation Serif"/>
          <w:sz w:val="28"/>
          <w:szCs w:val="28"/>
        </w:rPr>
        <w:t>непосредственном оказании услуг гражданам;</w:t>
      </w:r>
    </w:p>
    <w:p w14:paraId="7C3476F1" w14:textId="58D46E36" w:rsidR="00AA4649" w:rsidRPr="00CC1F9C" w:rsidRDefault="00AA4649" w:rsidP="0042094B">
      <w:pPr>
        <w:pStyle w:val="11"/>
        <w:numPr>
          <w:ilvl w:val="0"/>
          <w:numId w:val="5"/>
        </w:numPr>
        <w:shd w:val="clear" w:color="auto" w:fill="auto"/>
        <w:spacing w:line="320" w:lineRule="exact"/>
        <w:ind w:left="0" w:right="20"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руководители и работники учреждения</w:t>
      </w:r>
      <w:r w:rsidR="0042094B">
        <w:rPr>
          <w:rFonts w:ascii="Liberation Serif" w:hAnsi="Liberation Serif"/>
          <w:sz w:val="28"/>
          <w:szCs w:val="28"/>
        </w:rPr>
        <w:t>, заинтересованные в осуществлении закупок.</w:t>
      </w:r>
    </w:p>
    <w:p w14:paraId="2F3F59A8" w14:textId="457340DD" w:rsidR="00CC1F9C" w:rsidRDefault="00CC1F9C" w:rsidP="008D6166">
      <w:pPr>
        <w:pStyle w:val="11"/>
        <w:shd w:val="clear" w:color="auto" w:fill="auto"/>
        <w:spacing w:line="320" w:lineRule="exact"/>
        <w:ind w:right="20" w:firstLine="708"/>
        <w:jc w:val="both"/>
        <w:rPr>
          <w:rFonts w:ascii="Liberation Serif" w:hAnsi="Liberation Serif"/>
          <w:sz w:val="28"/>
          <w:szCs w:val="28"/>
        </w:rPr>
      </w:pPr>
      <w:bookmarkStart w:id="1" w:name="_Hlk111122711"/>
      <w:r w:rsidRPr="00CC1F9C">
        <w:rPr>
          <w:rFonts w:ascii="Liberation Serif" w:hAnsi="Liberation Serif"/>
          <w:sz w:val="28"/>
          <w:szCs w:val="28"/>
        </w:rPr>
        <w:t>Работа, направленная на выявление личной заинтересованности руководителей и работников учреждения, которая приводит или может привести к конфликту интересов, является одним из элементов комплекса мероприятий, осуществляемых учреждения в целях предупреждения коррупции.</w:t>
      </w:r>
    </w:p>
    <w:p w14:paraId="718C4456" w14:textId="70493339" w:rsidR="00CC09A0" w:rsidRDefault="00BC7911" w:rsidP="008D6166">
      <w:pPr>
        <w:pStyle w:val="11"/>
        <w:shd w:val="clear" w:color="auto" w:fill="auto"/>
        <w:spacing w:line="320" w:lineRule="exact"/>
        <w:ind w:right="2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приеме на работу работники в обязательном порядке знакомятся под роспись с локальными актами Учреждения и положениями законодательства Российской Федерации по вопросам противодействия коррупции.</w:t>
      </w:r>
    </w:p>
    <w:p w14:paraId="433EF523" w14:textId="2CDBE804" w:rsidR="00BC7911" w:rsidRDefault="00BC7911" w:rsidP="008D6166">
      <w:pPr>
        <w:pStyle w:val="11"/>
        <w:shd w:val="clear" w:color="auto" w:fill="auto"/>
        <w:spacing w:line="320" w:lineRule="exact"/>
        <w:ind w:right="2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Локальные акты размещены на официальном сайте Учреждения. Для граждан и юридических лиц обеспечена возможность подачи сообщений, обращений и жалоб о фактах коррупционной направленности в письменной, устной форме</w:t>
      </w:r>
      <w:r w:rsidR="00B3235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(при личном обращении или по телефону «горячей линии»)</w:t>
      </w:r>
      <w:r w:rsidR="00B3235B">
        <w:rPr>
          <w:rFonts w:ascii="Liberation Serif" w:hAnsi="Liberation Serif"/>
          <w:sz w:val="28"/>
          <w:szCs w:val="28"/>
        </w:rPr>
        <w:t>. Все поступившие от граждан и юридических лиц сообщения, обращения и жалобы, вне зависимости от формы их подачи, подлежат обязательной регистрации.</w:t>
      </w:r>
      <w:r w:rsidR="00561EDA">
        <w:rPr>
          <w:rFonts w:ascii="Liberation Serif" w:hAnsi="Liberation Serif"/>
          <w:sz w:val="28"/>
          <w:szCs w:val="28"/>
        </w:rPr>
        <w:t xml:space="preserve"> В учреждении оформлен информационный стенд по вопросам противодействия и профилактики коррупции.</w:t>
      </w:r>
    </w:p>
    <w:p w14:paraId="3EEA55B6" w14:textId="573D15E4" w:rsidR="000F1AE0" w:rsidRDefault="00561EDA" w:rsidP="008D6166">
      <w:pPr>
        <w:pStyle w:val="11"/>
        <w:shd w:val="clear" w:color="auto" w:fill="auto"/>
        <w:spacing w:line="320" w:lineRule="exact"/>
        <w:ind w:right="2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отчетный период жалобы, заявления и обращения от заместителей директора и </w:t>
      </w:r>
      <w:r w:rsidR="00DD0E62">
        <w:rPr>
          <w:rFonts w:ascii="Liberation Serif" w:hAnsi="Liberation Serif"/>
          <w:sz w:val="28"/>
          <w:szCs w:val="28"/>
        </w:rPr>
        <w:t>фельдшеров отделений</w:t>
      </w:r>
      <w:r>
        <w:rPr>
          <w:rFonts w:ascii="Liberation Serif" w:hAnsi="Liberation Serif"/>
          <w:sz w:val="28"/>
          <w:szCs w:val="28"/>
        </w:rPr>
        <w:t>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поведению в адрес учреждения не поступали. Сообщения в средствах массовой информации о коррупционных правонарушениях или несоблюдения работниками учреждения</w:t>
      </w:r>
      <w:r w:rsidR="00373090">
        <w:rPr>
          <w:rFonts w:ascii="Liberation Serif" w:hAnsi="Liberation Serif"/>
          <w:sz w:val="28"/>
          <w:szCs w:val="28"/>
        </w:rPr>
        <w:t xml:space="preserve"> </w:t>
      </w:r>
      <w:r w:rsidR="000F1AE0">
        <w:rPr>
          <w:rFonts w:ascii="Liberation Serif" w:hAnsi="Liberation Serif"/>
          <w:sz w:val="28"/>
          <w:szCs w:val="28"/>
        </w:rPr>
        <w:t xml:space="preserve">требований к служебному поведению за указанный период не публиковались. В проверяемый период случаев обращения к работникам в целях склонения их к совершению коррупционных правонарушений не установлено. Вопросы соблюдения требований к служебному поведению работников, урегулированию конфликта интересов на заседаниях Комиссии </w:t>
      </w:r>
      <w:r w:rsidR="00670485">
        <w:rPr>
          <w:rFonts w:ascii="Liberation Serif" w:hAnsi="Liberation Serif"/>
          <w:sz w:val="28"/>
          <w:szCs w:val="28"/>
        </w:rPr>
        <w:t xml:space="preserve">по противодействию коррупции </w:t>
      </w:r>
      <w:r w:rsidR="000F1AE0">
        <w:rPr>
          <w:rFonts w:ascii="Liberation Serif" w:hAnsi="Liberation Serif"/>
          <w:sz w:val="28"/>
          <w:szCs w:val="28"/>
        </w:rPr>
        <w:t>не рассматривались ввиду отсутствия оснований.</w:t>
      </w:r>
    </w:p>
    <w:p w14:paraId="3D80E23D" w14:textId="77777777" w:rsidR="000F1AE0" w:rsidRDefault="000F1AE0" w:rsidP="008D6166">
      <w:pPr>
        <w:pStyle w:val="11"/>
        <w:shd w:val="clear" w:color="auto" w:fill="auto"/>
        <w:spacing w:line="320" w:lineRule="exact"/>
        <w:ind w:right="2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результатам проведенного Мониторинга сделаны следующие выводы:</w:t>
      </w:r>
    </w:p>
    <w:p w14:paraId="25FD1058" w14:textId="1D738BD6" w:rsidR="00F80508" w:rsidRDefault="000F1AE0" w:rsidP="008D6166">
      <w:pPr>
        <w:pStyle w:val="11"/>
        <w:shd w:val="clear" w:color="auto" w:fill="auto"/>
        <w:spacing w:line="320" w:lineRule="exact"/>
        <w:ind w:right="2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признаки, характеризующие коррупционное поведение, в действиях работников учреждения </w:t>
      </w:r>
      <w:r w:rsidR="00F80508">
        <w:rPr>
          <w:rFonts w:ascii="Liberation Serif" w:hAnsi="Liberation Serif"/>
          <w:sz w:val="28"/>
          <w:szCs w:val="28"/>
        </w:rPr>
        <w:t>отсутствуют;</w:t>
      </w:r>
    </w:p>
    <w:p w14:paraId="452E1829" w14:textId="77777777" w:rsidR="00F80508" w:rsidRDefault="00F80508" w:rsidP="008D6166">
      <w:pPr>
        <w:pStyle w:val="11"/>
        <w:shd w:val="clear" w:color="auto" w:fill="auto"/>
        <w:spacing w:line="320" w:lineRule="exact"/>
        <w:ind w:right="2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отклонений от установленных норм, определяемых должностными инструкциями работников, подверженных риску коррупционных </w:t>
      </w:r>
      <w:r>
        <w:rPr>
          <w:rFonts w:ascii="Liberation Serif" w:hAnsi="Liberation Serif"/>
          <w:sz w:val="28"/>
          <w:szCs w:val="28"/>
        </w:rPr>
        <w:lastRenderedPageBreak/>
        <w:t>проявлений, не зафиксировано;</w:t>
      </w:r>
    </w:p>
    <w:p w14:paraId="0B60A0D9" w14:textId="4A442554" w:rsidR="00561EDA" w:rsidRPr="00CC1F9C" w:rsidRDefault="00F80508" w:rsidP="00F80508">
      <w:pPr>
        <w:pStyle w:val="11"/>
        <w:shd w:val="clear" w:color="auto" w:fill="auto"/>
        <w:spacing w:line="320" w:lineRule="exact"/>
        <w:ind w:right="2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-факторов, способствующих ненадлежащему исполнению должностных обязанностей либо превышению должностных полномочий, не выявлено.</w:t>
      </w:r>
      <w:r w:rsidR="00561EDA">
        <w:rPr>
          <w:rFonts w:ascii="Liberation Serif" w:hAnsi="Liberation Serif"/>
          <w:sz w:val="28"/>
          <w:szCs w:val="28"/>
        </w:rPr>
        <w:t xml:space="preserve"> </w:t>
      </w:r>
      <w:bookmarkEnd w:id="1"/>
    </w:p>
    <w:sectPr w:rsidR="00561EDA" w:rsidRPr="00CC1F9C" w:rsidSect="008A4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A22166"/>
    <w:multiLevelType w:val="hybridMultilevel"/>
    <w:tmpl w:val="B158270A"/>
    <w:lvl w:ilvl="0" w:tplc="34CA9F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063D68"/>
    <w:multiLevelType w:val="multilevel"/>
    <w:tmpl w:val="203CEE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70F28BE"/>
    <w:multiLevelType w:val="multilevel"/>
    <w:tmpl w:val="866EC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9316C65"/>
    <w:multiLevelType w:val="hybridMultilevel"/>
    <w:tmpl w:val="934E93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15C93"/>
    <w:multiLevelType w:val="multilevel"/>
    <w:tmpl w:val="704457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BC2"/>
    <w:rsid w:val="00004DF0"/>
    <w:rsid w:val="000D7BC2"/>
    <w:rsid w:val="000F1AE0"/>
    <w:rsid w:val="001024F4"/>
    <w:rsid w:val="001A70AB"/>
    <w:rsid w:val="001C5BEC"/>
    <w:rsid w:val="0026267F"/>
    <w:rsid w:val="0029135C"/>
    <w:rsid w:val="002F1243"/>
    <w:rsid w:val="00324D6B"/>
    <w:rsid w:val="00354A0A"/>
    <w:rsid w:val="00373090"/>
    <w:rsid w:val="00377A1D"/>
    <w:rsid w:val="003811FD"/>
    <w:rsid w:val="003855F8"/>
    <w:rsid w:val="003C1A4E"/>
    <w:rsid w:val="0042094B"/>
    <w:rsid w:val="004B5C87"/>
    <w:rsid w:val="004F2146"/>
    <w:rsid w:val="005069F1"/>
    <w:rsid w:val="00561EDA"/>
    <w:rsid w:val="006311A0"/>
    <w:rsid w:val="00670485"/>
    <w:rsid w:val="006D0E47"/>
    <w:rsid w:val="006E271E"/>
    <w:rsid w:val="006E3233"/>
    <w:rsid w:val="006E6A1B"/>
    <w:rsid w:val="007220EA"/>
    <w:rsid w:val="0074740F"/>
    <w:rsid w:val="00762B54"/>
    <w:rsid w:val="00771360"/>
    <w:rsid w:val="00802E9E"/>
    <w:rsid w:val="008A41E0"/>
    <w:rsid w:val="008B31CC"/>
    <w:rsid w:val="008D6166"/>
    <w:rsid w:val="00980239"/>
    <w:rsid w:val="009D2CA0"/>
    <w:rsid w:val="00A76DA9"/>
    <w:rsid w:val="00AA4649"/>
    <w:rsid w:val="00AB0F3A"/>
    <w:rsid w:val="00B3235B"/>
    <w:rsid w:val="00B66BB3"/>
    <w:rsid w:val="00BA2B22"/>
    <w:rsid w:val="00BC7911"/>
    <w:rsid w:val="00BD7407"/>
    <w:rsid w:val="00C04F2D"/>
    <w:rsid w:val="00C60B38"/>
    <w:rsid w:val="00C62B31"/>
    <w:rsid w:val="00C70A05"/>
    <w:rsid w:val="00CB5991"/>
    <w:rsid w:val="00CC09A0"/>
    <w:rsid w:val="00CC1F9C"/>
    <w:rsid w:val="00DA581D"/>
    <w:rsid w:val="00DD0E62"/>
    <w:rsid w:val="00E62BD1"/>
    <w:rsid w:val="00E67375"/>
    <w:rsid w:val="00F21C19"/>
    <w:rsid w:val="00F42742"/>
    <w:rsid w:val="00F72556"/>
    <w:rsid w:val="00F8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B046"/>
  <w15:docId w15:val="{11B78C13-472A-4FBC-A2BA-0708E79F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1E0"/>
  </w:style>
  <w:style w:type="paragraph" w:styleId="1">
    <w:name w:val="heading 1"/>
    <w:basedOn w:val="a"/>
    <w:next w:val="a"/>
    <w:link w:val="10"/>
    <w:uiPriority w:val="99"/>
    <w:qFormat/>
    <w:rsid w:val="000D7B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BC2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0D7BC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D7BC2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0D7BC2"/>
    <w:pPr>
      <w:ind w:left="720"/>
      <w:contextualSpacing/>
    </w:pPr>
  </w:style>
  <w:style w:type="table" w:styleId="a6">
    <w:name w:val="Table Grid"/>
    <w:basedOn w:val="a1"/>
    <w:uiPriority w:val="59"/>
    <w:rsid w:val="00381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1"/>
    <w:rsid w:val="00A76DA9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1">
    <w:name w:val="Основной текст1"/>
    <w:basedOn w:val="a"/>
    <w:link w:val="a7"/>
    <w:rsid w:val="00A76DA9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spacing w:val="7"/>
    </w:rPr>
  </w:style>
  <w:style w:type="paragraph" w:styleId="a8">
    <w:name w:val="Balloon Text"/>
    <w:basedOn w:val="a"/>
    <w:link w:val="a9"/>
    <w:uiPriority w:val="99"/>
    <w:semiHidden/>
    <w:unhideWhenUsed/>
    <w:rsid w:val="008B3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B3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1606</Words>
  <Characters>9158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ЗАМ</cp:lastModifiedBy>
  <cp:revision>4</cp:revision>
  <cp:lastPrinted>2023-06-30T05:51:00Z</cp:lastPrinted>
  <dcterms:created xsi:type="dcterms:W3CDTF">2024-06-24T08:27:00Z</dcterms:created>
  <dcterms:modified xsi:type="dcterms:W3CDTF">2024-06-24T11:17:00Z</dcterms:modified>
</cp:coreProperties>
</file>