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732" w:rsidRPr="00B84B7F" w:rsidRDefault="00761732" w:rsidP="00761732">
      <w:pPr>
        <w:spacing w:after="0" w:line="240" w:lineRule="auto"/>
        <w:contextualSpacing/>
        <w:jc w:val="center"/>
        <w:rPr>
          <w:rFonts w:ascii="Times New Roman" w:hAnsi="Times New Roman"/>
          <w:sz w:val="26"/>
          <w:szCs w:val="26"/>
        </w:rPr>
      </w:pPr>
      <w:bookmarkStart w:id="0" w:name="_GoBack"/>
      <w:bookmarkEnd w:id="0"/>
      <w:r w:rsidRPr="00B84B7F">
        <w:rPr>
          <w:rFonts w:ascii="Times New Roman" w:hAnsi="Times New Roman"/>
          <w:sz w:val="26"/>
          <w:szCs w:val="26"/>
        </w:rPr>
        <w:t xml:space="preserve">государственное автономное учреждение социального обслуживания </w:t>
      </w:r>
    </w:p>
    <w:p w:rsidR="00761732" w:rsidRPr="00B84B7F" w:rsidRDefault="00761732" w:rsidP="00761732">
      <w:pPr>
        <w:spacing w:after="0" w:line="240" w:lineRule="auto"/>
        <w:contextualSpacing/>
        <w:jc w:val="center"/>
        <w:rPr>
          <w:rFonts w:ascii="Times New Roman" w:hAnsi="Times New Roman"/>
          <w:sz w:val="26"/>
          <w:szCs w:val="26"/>
        </w:rPr>
      </w:pPr>
      <w:r w:rsidRPr="00B84B7F">
        <w:rPr>
          <w:rFonts w:ascii="Times New Roman" w:hAnsi="Times New Roman"/>
          <w:sz w:val="26"/>
          <w:szCs w:val="26"/>
        </w:rPr>
        <w:t xml:space="preserve">Свердловской области «Комплексный центр социального </w:t>
      </w:r>
    </w:p>
    <w:p w:rsidR="00761732" w:rsidRPr="00B84B7F" w:rsidRDefault="00761732" w:rsidP="00761732">
      <w:pPr>
        <w:spacing w:after="0" w:line="240" w:lineRule="auto"/>
        <w:contextualSpacing/>
        <w:jc w:val="center"/>
        <w:rPr>
          <w:rFonts w:ascii="Times New Roman" w:hAnsi="Times New Roman"/>
          <w:sz w:val="26"/>
          <w:szCs w:val="26"/>
        </w:rPr>
      </w:pPr>
      <w:r w:rsidRPr="00B84B7F">
        <w:rPr>
          <w:rFonts w:ascii="Times New Roman" w:hAnsi="Times New Roman"/>
          <w:sz w:val="26"/>
          <w:szCs w:val="26"/>
        </w:rPr>
        <w:t>обслуживания населения «Изумруд» города Кировграда»</w:t>
      </w:r>
    </w:p>
    <w:p w:rsidR="00761732" w:rsidRPr="00B84B7F" w:rsidRDefault="00761732" w:rsidP="00761732">
      <w:pPr>
        <w:spacing w:after="0" w:line="240" w:lineRule="auto"/>
        <w:ind w:left="720" w:firstLine="709"/>
        <w:contextualSpacing/>
        <w:jc w:val="both"/>
        <w:rPr>
          <w:rFonts w:ascii="Times New Roman" w:hAnsi="Times New Roman"/>
          <w:sz w:val="26"/>
          <w:szCs w:val="26"/>
        </w:rPr>
      </w:pPr>
    </w:p>
    <w:p w:rsidR="00761732" w:rsidRPr="00B84B7F" w:rsidRDefault="00761732" w:rsidP="00761732">
      <w:pPr>
        <w:spacing w:after="0" w:line="240" w:lineRule="auto"/>
        <w:contextualSpacing/>
        <w:jc w:val="center"/>
        <w:rPr>
          <w:rFonts w:ascii="Times New Roman" w:hAnsi="Times New Roman"/>
          <w:sz w:val="26"/>
          <w:szCs w:val="26"/>
        </w:rPr>
      </w:pPr>
      <w:r w:rsidRPr="00B84B7F">
        <w:rPr>
          <w:rFonts w:ascii="Times New Roman" w:hAnsi="Times New Roman"/>
          <w:sz w:val="26"/>
          <w:szCs w:val="26"/>
        </w:rPr>
        <w:t>П Р И К А З</w:t>
      </w:r>
    </w:p>
    <w:p w:rsidR="00761732" w:rsidRPr="00B84B7F" w:rsidRDefault="00761732" w:rsidP="00761732">
      <w:pPr>
        <w:spacing w:after="0" w:line="240" w:lineRule="auto"/>
        <w:contextualSpacing/>
        <w:jc w:val="center"/>
        <w:rPr>
          <w:rFonts w:ascii="Times New Roman" w:hAnsi="Times New Roman"/>
          <w:sz w:val="26"/>
          <w:szCs w:val="26"/>
        </w:rPr>
      </w:pPr>
    </w:p>
    <w:p w:rsidR="00761732" w:rsidRPr="00B84B7F" w:rsidRDefault="00761732" w:rsidP="00761732">
      <w:pPr>
        <w:spacing w:after="0" w:line="240" w:lineRule="auto"/>
        <w:contextualSpacing/>
        <w:rPr>
          <w:rFonts w:ascii="Times New Roman" w:hAnsi="Times New Roman"/>
          <w:sz w:val="26"/>
          <w:szCs w:val="26"/>
        </w:rPr>
      </w:pPr>
      <w:r w:rsidRPr="00B84B7F">
        <w:rPr>
          <w:rFonts w:ascii="Times New Roman" w:hAnsi="Times New Roman"/>
          <w:sz w:val="26"/>
          <w:szCs w:val="26"/>
        </w:rPr>
        <w:t>«</w:t>
      </w:r>
      <w:r w:rsidR="008B4B1B">
        <w:rPr>
          <w:rFonts w:ascii="Times New Roman" w:hAnsi="Times New Roman"/>
          <w:sz w:val="26"/>
          <w:szCs w:val="26"/>
        </w:rPr>
        <w:t>27</w:t>
      </w:r>
      <w:r w:rsidRPr="00B84B7F">
        <w:rPr>
          <w:rFonts w:ascii="Times New Roman" w:hAnsi="Times New Roman"/>
          <w:sz w:val="26"/>
          <w:szCs w:val="26"/>
        </w:rPr>
        <w:t xml:space="preserve">» </w:t>
      </w:r>
      <w:r w:rsidR="00C73441">
        <w:rPr>
          <w:rFonts w:ascii="Times New Roman" w:hAnsi="Times New Roman"/>
          <w:sz w:val="26"/>
          <w:szCs w:val="26"/>
        </w:rPr>
        <w:t>мая</w:t>
      </w:r>
      <w:r w:rsidRPr="00B84B7F">
        <w:rPr>
          <w:rFonts w:ascii="Times New Roman" w:hAnsi="Times New Roman"/>
          <w:sz w:val="26"/>
          <w:szCs w:val="26"/>
        </w:rPr>
        <w:t xml:space="preserve"> 202</w:t>
      </w:r>
      <w:r w:rsidR="004C4665">
        <w:rPr>
          <w:rFonts w:ascii="Times New Roman" w:hAnsi="Times New Roman"/>
          <w:sz w:val="26"/>
          <w:szCs w:val="26"/>
        </w:rPr>
        <w:t>4</w:t>
      </w:r>
      <w:r w:rsidRPr="00B84B7F">
        <w:rPr>
          <w:rFonts w:ascii="Times New Roman" w:hAnsi="Times New Roman"/>
          <w:sz w:val="26"/>
          <w:szCs w:val="26"/>
        </w:rPr>
        <w:t xml:space="preserve"> г.      </w:t>
      </w:r>
      <w:r>
        <w:rPr>
          <w:rFonts w:ascii="Times New Roman" w:hAnsi="Times New Roman"/>
          <w:sz w:val="26"/>
          <w:szCs w:val="26"/>
        </w:rPr>
        <w:t xml:space="preserve">           </w:t>
      </w:r>
      <w:r w:rsidRPr="00B84B7F">
        <w:rPr>
          <w:rFonts w:ascii="Times New Roman" w:hAnsi="Times New Roman"/>
          <w:sz w:val="26"/>
          <w:szCs w:val="26"/>
        </w:rPr>
        <w:t xml:space="preserve">                                                                    № </w:t>
      </w:r>
      <w:r w:rsidR="008B4B1B">
        <w:rPr>
          <w:rFonts w:ascii="Times New Roman" w:hAnsi="Times New Roman"/>
          <w:sz w:val="26"/>
          <w:szCs w:val="26"/>
        </w:rPr>
        <w:t>119</w:t>
      </w:r>
      <w:r>
        <w:rPr>
          <w:rFonts w:ascii="Times New Roman" w:hAnsi="Times New Roman"/>
          <w:sz w:val="26"/>
          <w:szCs w:val="26"/>
        </w:rPr>
        <w:t xml:space="preserve"> </w:t>
      </w:r>
      <w:r w:rsidRPr="00B84B7F">
        <w:rPr>
          <w:rFonts w:ascii="Times New Roman" w:hAnsi="Times New Roman"/>
          <w:sz w:val="26"/>
          <w:szCs w:val="26"/>
        </w:rPr>
        <w:t>- ОД</w:t>
      </w:r>
    </w:p>
    <w:p w:rsidR="00761732" w:rsidRPr="00DF140A" w:rsidRDefault="00761732" w:rsidP="00761732">
      <w:pPr>
        <w:spacing w:after="0" w:line="240" w:lineRule="auto"/>
        <w:ind w:left="720"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761732" w:rsidRPr="00DF140A" w:rsidRDefault="00761732" w:rsidP="00761732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DF140A">
        <w:rPr>
          <w:rFonts w:ascii="Times New Roman" w:hAnsi="Times New Roman"/>
          <w:sz w:val="24"/>
          <w:szCs w:val="24"/>
        </w:rPr>
        <w:t>г. Кировград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461"/>
      </w:tblGrid>
      <w:tr w:rsidR="00B84C9A" w:rsidRPr="00C52C87" w:rsidTr="00D24647">
        <w:tc>
          <w:tcPr>
            <w:tcW w:w="9571" w:type="dxa"/>
          </w:tcPr>
          <w:p w:rsidR="00761732" w:rsidRDefault="00761732" w:rsidP="00D24647">
            <w:pPr>
              <w:spacing w:after="0" w:line="240" w:lineRule="auto"/>
              <w:ind w:left="106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73441" w:rsidRDefault="00B84C9A" w:rsidP="00D24647">
            <w:pPr>
              <w:spacing w:after="0" w:line="240" w:lineRule="auto"/>
              <w:ind w:left="106"/>
              <w:rPr>
                <w:rFonts w:ascii="Times New Roman" w:hAnsi="Times New Roman"/>
                <w:bCs/>
              </w:rPr>
            </w:pPr>
            <w:r w:rsidRPr="00761732">
              <w:rPr>
                <w:rFonts w:ascii="Times New Roman" w:hAnsi="Times New Roman"/>
                <w:bCs/>
              </w:rPr>
              <w:t>О</w:t>
            </w:r>
            <w:r w:rsidR="00C73441">
              <w:rPr>
                <w:rFonts w:ascii="Times New Roman" w:hAnsi="Times New Roman"/>
                <w:bCs/>
              </w:rPr>
              <w:t xml:space="preserve"> проведении оценки коррупционных</w:t>
            </w:r>
          </w:p>
          <w:p w:rsidR="00761732" w:rsidRDefault="00C73441" w:rsidP="00D24647">
            <w:pPr>
              <w:spacing w:after="0" w:line="240" w:lineRule="auto"/>
              <w:ind w:left="106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рисков в</w:t>
            </w:r>
            <w:r w:rsidR="00B84C9A" w:rsidRPr="00761732">
              <w:rPr>
                <w:rFonts w:ascii="Times New Roman" w:hAnsi="Times New Roman"/>
                <w:bCs/>
              </w:rPr>
              <w:t xml:space="preserve"> ГАУ</w:t>
            </w:r>
            <w:r w:rsidR="00ED6079" w:rsidRPr="00761732">
              <w:rPr>
                <w:rFonts w:ascii="Times New Roman" w:hAnsi="Times New Roman"/>
                <w:bCs/>
              </w:rPr>
              <w:t>СО СО</w:t>
            </w:r>
            <w:r w:rsidR="00B84C9A" w:rsidRPr="00761732">
              <w:rPr>
                <w:rFonts w:ascii="Times New Roman" w:hAnsi="Times New Roman"/>
                <w:bCs/>
              </w:rPr>
              <w:t xml:space="preserve"> «</w:t>
            </w:r>
            <w:r w:rsidR="00761732">
              <w:rPr>
                <w:rFonts w:ascii="Times New Roman" w:hAnsi="Times New Roman"/>
                <w:bCs/>
              </w:rPr>
              <w:t xml:space="preserve">КЦСОН «Изумруд» </w:t>
            </w:r>
          </w:p>
          <w:p w:rsidR="00B84C9A" w:rsidRPr="00761732" w:rsidRDefault="00761732" w:rsidP="00D24647">
            <w:pPr>
              <w:spacing w:after="0" w:line="240" w:lineRule="auto"/>
              <w:ind w:left="106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города Кировграда»</w:t>
            </w:r>
          </w:p>
          <w:p w:rsidR="00B84C9A" w:rsidRPr="00C52C87" w:rsidRDefault="00B84C9A" w:rsidP="00D24647">
            <w:pPr>
              <w:spacing w:after="0" w:line="240" w:lineRule="auto"/>
              <w:ind w:left="10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C73441" w:rsidRPr="00C73441" w:rsidRDefault="00C73441" w:rsidP="00C7344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C73441">
        <w:rPr>
          <w:rFonts w:ascii="Times New Roman" w:hAnsi="Times New Roman"/>
          <w:sz w:val="24"/>
          <w:szCs w:val="24"/>
        </w:rPr>
        <w:t>В целях повышения эффективности работы по противодействию коррупции в ГАУСО СО «</w:t>
      </w:r>
      <w:r>
        <w:rPr>
          <w:rFonts w:ascii="Times New Roman" w:hAnsi="Times New Roman"/>
          <w:sz w:val="24"/>
          <w:szCs w:val="24"/>
        </w:rPr>
        <w:t>Комплексный центр социального обслуживания населения «Изумруд» города Кировграда»</w:t>
      </w:r>
      <w:r w:rsidRPr="00C73441">
        <w:rPr>
          <w:rFonts w:ascii="Times New Roman" w:hAnsi="Times New Roman"/>
          <w:sz w:val="24"/>
          <w:szCs w:val="24"/>
        </w:rPr>
        <w:t xml:space="preserve"> (далее – Учреждение), реализации Федерального закона от 25.12.2008 г. № 273-ФЗ «О противодействии коррупции», Закона Свердловской области от 20.02.2009 г. № 2-ОЗ «О противодействии коррупции в Свердловской области», руководствуясь Методическими рекомендациями Министерства труда и социальной защиты Российской Федерации по порядку проведения оценки коррупционных рисков в организации, во исполнение подпункта 3.6.1 пункта 3.6 раздела </w:t>
      </w:r>
      <w:r w:rsidRPr="00C73441">
        <w:rPr>
          <w:rFonts w:ascii="Times New Roman" w:hAnsi="Times New Roman"/>
          <w:sz w:val="24"/>
          <w:szCs w:val="24"/>
          <w:lang w:val="en-US"/>
        </w:rPr>
        <w:t>I</w:t>
      </w:r>
      <w:r w:rsidRPr="00C73441">
        <w:rPr>
          <w:rFonts w:ascii="Times New Roman" w:hAnsi="Times New Roman"/>
          <w:sz w:val="24"/>
          <w:szCs w:val="24"/>
        </w:rPr>
        <w:t xml:space="preserve"> протокола от 16.08.2022 № 2-К заседания Комиссии по координации работы по противодействию коррупции в Свердловской области 30 июня 2022 года</w:t>
      </w:r>
      <w:r w:rsidR="008B4B1B">
        <w:rPr>
          <w:rFonts w:ascii="Times New Roman" w:hAnsi="Times New Roman"/>
          <w:sz w:val="24"/>
          <w:szCs w:val="24"/>
        </w:rPr>
        <w:t>,</w:t>
      </w:r>
    </w:p>
    <w:p w:rsidR="00C73441" w:rsidRPr="00C73441" w:rsidRDefault="00C73441" w:rsidP="00C7344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73441" w:rsidRPr="00C73441" w:rsidRDefault="00C73441" w:rsidP="00C7344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3441">
        <w:rPr>
          <w:rFonts w:ascii="Times New Roman" w:hAnsi="Times New Roman"/>
          <w:sz w:val="24"/>
          <w:szCs w:val="24"/>
        </w:rPr>
        <w:t xml:space="preserve">ПРИКАЗЫВАЮ </w:t>
      </w:r>
    </w:p>
    <w:p w:rsidR="00C73441" w:rsidRPr="00C73441" w:rsidRDefault="00C73441" w:rsidP="00C7344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73441" w:rsidRPr="00C73441" w:rsidRDefault="00C73441" w:rsidP="00C7344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73441">
        <w:rPr>
          <w:rFonts w:ascii="Times New Roman" w:hAnsi="Times New Roman"/>
          <w:sz w:val="24"/>
          <w:szCs w:val="24"/>
          <w:lang w:bidi="ru-RU"/>
        </w:rPr>
        <w:t>1.Создать рабочую группу по проведению оценки коррупционных рисков в ГАУСО СО «</w:t>
      </w:r>
      <w:r w:rsidR="009C5EF7">
        <w:rPr>
          <w:rFonts w:ascii="Times New Roman" w:hAnsi="Times New Roman"/>
          <w:sz w:val="24"/>
          <w:szCs w:val="24"/>
          <w:lang w:bidi="ru-RU"/>
        </w:rPr>
        <w:t>КЦСОН «Изумруд» города Кировграда»</w:t>
      </w:r>
      <w:r w:rsidRPr="00C73441">
        <w:rPr>
          <w:rFonts w:ascii="Times New Roman" w:hAnsi="Times New Roman"/>
          <w:sz w:val="24"/>
          <w:szCs w:val="24"/>
          <w:lang w:bidi="ru-RU"/>
        </w:rPr>
        <w:t xml:space="preserve"> (далее – рабочая группа) в составе:</w:t>
      </w:r>
    </w:p>
    <w:p w:rsidR="00C73441" w:rsidRPr="00C73441" w:rsidRDefault="009C5EF7" w:rsidP="00C73441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bidi="ru-RU"/>
        </w:rPr>
      </w:pPr>
      <w:proofErr w:type="spellStart"/>
      <w:r>
        <w:rPr>
          <w:rFonts w:ascii="Times New Roman" w:hAnsi="Times New Roman"/>
          <w:sz w:val="24"/>
          <w:szCs w:val="24"/>
          <w:lang w:bidi="ru-RU"/>
        </w:rPr>
        <w:t>Хоревич</w:t>
      </w:r>
      <w:proofErr w:type="spellEnd"/>
      <w:r>
        <w:rPr>
          <w:rFonts w:ascii="Times New Roman" w:hAnsi="Times New Roman"/>
          <w:sz w:val="24"/>
          <w:szCs w:val="24"/>
          <w:lang w:bidi="ru-RU"/>
        </w:rPr>
        <w:t xml:space="preserve"> Е.Н.</w:t>
      </w:r>
      <w:r w:rsidR="00C73441" w:rsidRPr="00C73441">
        <w:rPr>
          <w:rFonts w:ascii="Times New Roman" w:hAnsi="Times New Roman"/>
          <w:sz w:val="24"/>
          <w:szCs w:val="24"/>
          <w:lang w:bidi="ru-RU"/>
        </w:rPr>
        <w:t xml:space="preserve"> - заместитель директора, председатель комиссии;</w:t>
      </w:r>
    </w:p>
    <w:p w:rsidR="00C73441" w:rsidRPr="00C73441" w:rsidRDefault="009C5EF7" w:rsidP="00C73441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bidi="ru-RU"/>
        </w:rPr>
      </w:pPr>
      <w:proofErr w:type="spellStart"/>
      <w:r>
        <w:rPr>
          <w:rFonts w:ascii="Times New Roman" w:hAnsi="Times New Roman"/>
          <w:sz w:val="24"/>
          <w:szCs w:val="24"/>
          <w:lang w:bidi="ru-RU"/>
        </w:rPr>
        <w:t>Гнусина</w:t>
      </w:r>
      <w:proofErr w:type="spellEnd"/>
      <w:r>
        <w:rPr>
          <w:rFonts w:ascii="Times New Roman" w:hAnsi="Times New Roman"/>
          <w:sz w:val="24"/>
          <w:szCs w:val="24"/>
          <w:lang w:bidi="ru-RU"/>
        </w:rPr>
        <w:t xml:space="preserve"> И.А.</w:t>
      </w:r>
      <w:r w:rsidR="00C73441" w:rsidRPr="00C73441">
        <w:rPr>
          <w:rFonts w:ascii="Times New Roman" w:hAnsi="Times New Roman"/>
          <w:sz w:val="24"/>
          <w:szCs w:val="24"/>
          <w:lang w:bidi="ru-RU"/>
        </w:rPr>
        <w:t xml:space="preserve"> - заместитель директора, заместитель председателя комиссии;</w:t>
      </w:r>
    </w:p>
    <w:p w:rsidR="00C73441" w:rsidRPr="00C73441" w:rsidRDefault="009C5EF7" w:rsidP="00C73441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  <w:lang w:bidi="ru-RU"/>
        </w:rPr>
        <w:t xml:space="preserve">Семенова М.Г. </w:t>
      </w:r>
      <w:r w:rsidR="00C73441" w:rsidRPr="00C73441">
        <w:rPr>
          <w:rFonts w:ascii="Times New Roman" w:hAnsi="Times New Roman"/>
          <w:sz w:val="24"/>
          <w:szCs w:val="24"/>
          <w:lang w:bidi="ru-RU"/>
        </w:rPr>
        <w:t>- юрисконсульт, член комиссии;</w:t>
      </w:r>
    </w:p>
    <w:p w:rsidR="00C73441" w:rsidRPr="00C73441" w:rsidRDefault="009C5EF7" w:rsidP="00C73441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bidi="ru-RU"/>
        </w:rPr>
      </w:pPr>
      <w:proofErr w:type="spellStart"/>
      <w:r>
        <w:rPr>
          <w:rFonts w:ascii="Times New Roman" w:hAnsi="Times New Roman"/>
          <w:sz w:val="24"/>
          <w:szCs w:val="24"/>
          <w:lang w:bidi="ru-RU"/>
        </w:rPr>
        <w:t>Ждановских</w:t>
      </w:r>
      <w:proofErr w:type="spellEnd"/>
      <w:r>
        <w:rPr>
          <w:rFonts w:ascii="Times New Roman" w:hAnsi="Times New Roman"/>
          <w:sz w:val="24"/>
          <w:szCs w:val="24"/>
          <w:lang w:bidi="ru-RU"/>
        </w:rPr>
        <w:t xml:space="preserve"> Т.С</w:t>
      </w:r>
      <w:r w:rsidR="00C73441" w:rsidRPr="00C73441">
        <w:rPr>
          <w:rFonts w:ascii="Times New Roman" w:hAnsi="Times New Roman"/>
          <w:sz w:val="24"/>
          <w:szCs w:val="24"/>
          <w:lang w:bidi="ru-RU"/>
        </w:rPr>
        <w:t>.</w:t>
      </w:r>
      <w:r>
        <w:rPr>
          <w:rFonts w:ascii="Times New Roman" w:hAnsi="Times New Roman"/>
          <w:sz w:val="24"/>
          <w:szCs w:val="24"/>
          <w:lang w:bidi="ru-RU"/>
        </w:rPr>
        <w:t>-</w:t>
      </w:r>
      <w:r w:rsidR="00C73441" w:rsidRPr="00C73441">
        <w:rPr>
          <w:rFonts w:ascii="Times New Roman" w:hAnsi="Times New Roman"/>
          <w:sz w:val="24"/>
          <w:szCs w:val="24"/>
          <w:lang w:bidi="ru-RU"/>
        </w:rPr>
        <w:t xml:space="preserve"> специалист по закупкам</w:t>
      </w:r>
      <w:r>
        <w:rPr>
          <w:rFonts w:ascii="Times New Roman" w:hAnsi="Times New Roman"/>
          <w:sz w:val="24"/>
          <w:szCs w:val="24"/>
          <w:lang w:bidi="ru-RU"/>
        </w:rPr>
        <w:t>, член комиссии</w:t>
      </w:r>
      <w:r w:rsidR="00C73441" w:rsidRPr="00C73441">
        <w:rPr>
          <w:rFonts w:ascii="Times New Roman" w:hAnsi="Times New Roman"/>
          <w:sz w:val="24"/>
          <w:szCs w:val="24"/>
          <w:lang w:bidi="ru-RU"/>
        </w:rPr>
        <w:t xml:space="preserve">;  </w:t>
      </w:r>
    </w:p>
    <w:p w:rsidR="00C73441" w:rsidRPr="00C73441" w:rsidRDefault="009C5EF7" w:rsidP="00C73441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bidi="ru-RU"/>
        </w:rPr>
      </w:pPr>
      <w:proofErr w:type="spellStart"/>
      <w:r>
        <w:rPr>
          <w:rFonts w:ascii="Times New Roman" w:hAnsi="Times New Roman"/>
          <w:sz w:val="24"/>
          <w:szCs w:val="24"/>
          <w:lang w:bidi="ru-RU"/>
        </w:rPr>
        <w:t>Перунова</w:t>
      </w:r>
      <w:proofErr w:type="spellEnd"/>
      <w:r>
        <w:rPr>
          <w:rFonts w:ascii="Times New Roman" w:hAnsi="Times New Roman"/>
          <w:sz w:val="24"/>
          <w:szCs w:val="24"/>
          <w:lang w:bidi="ru-RU"/>
        </w:rPr>
        <w:t xml:space="preserve"> Н.А. </w:t>
      </w:r>
      <w:r w:rsidR="00C73441" w:rsidRPr="00C73441">
        <w:rPr>
          <w:rFonts w:ascii="Times New Roman" w:hAnsi="Times New Roman"/>
          <w:sz w:val="24"/>
          <w:szCs w:val="24"/>
          <w:lang w:bidi="ru-RU"/>
        </w:rPr>
        <w:t>- специалист по кадрам, член комиссии.</w:t>
      </w:r>
    </w:p>
    <w:p w:rsidR="00C73441" w:rsidRPr="00C73441" w:rsidRDefault="00C73441" w:rsidP="00C7344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73441">
        <w:rPr>
          <w:rFonts w:ascii="Times New Roman" w:hAnsi="Times New Roman"/>
          <w:sz w:val="24"/>
          <w:szCs w:val="24"/>
          <w:lang w:bidi="ru-RU"/>
        </w:rPr>
        <w:t>2.</w:t>
      </w:r>
      <w:r w:rsidRPr="00C73441">
        <w:rPr>
          <w:rFonts w:ascii="Times New Roman" w:eastAsia="Arial Unicode MS" w:hAnsi="Times New Roman"/>
          <w:color w:val="000000"/>
          <w:sz w:val="24"/>
          <w:szCs w:val="24"/>
          <w:lang w:bidi="ru-RU"/>
        </w:rPr>
        <w:t xml:space="preserve"> </w:t>
      </w:r>
      <w:r w:rsidRPr="00C73441">
        <w:rPr>
          <w:rFonts w:ascii="Times New Roman" w:hAnsi="Times New Roman"/>
          <w:sz w:val="24"/>
          <w:szCs w:val="24"/>
          <w:lang w:bidi="ru-RU"/>
        </w:rPr>
        <w:t>Утвердить Порядок проведения оценки коррупционных рисков ГАУСО СО «</w:t>
      </w:r>
      <w:r w:rsidR="009C5EF7">
        <w:rPr>
          <w:rFonts w:ascii="Times New Roman" w:hAnsi="Times New Roman"/>
          <w:sz w:val="24"/>
          <w:szCs w:val="24"/>
          <w:lang w:bidi="ru-RU"/>
        </w:rPr>
        <w:t xml:space="preserve">КЦСОН «Изумруд» города Кировграда» </w:t>
      </w:r>
      <w:r w:rsidRPr="00C73441">
        <w:rPr>
          <w:rFonts w:ascii="Times New Roman" w:hAnsi="Times New Roman"/>
          <w:sz w:val="24"/>
          <w:szCs w:val="24"/>
          <w:lang w:bidi="ru-RU"/>
        </w:rPr>
        <w:t>(приложение 1).</w:t>
      </w:r>
    </w:p>
    <w:p w:rsidR="00C73441" w:rsidRPr="00C73441" w:rsidRDefault="00C73441" w:rsidP="00C7344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73441">
        <w:rPr>
          <w:rFonts w:ascii="Times New Roman" w:hAnsi="Times New Roman"/>
          <w:sz w:val="24"/>
          <w:szCs w:val="24"/>
          <w:lang w:bidi="ru-RU"/>
        </w:rPr>
        <w:t xml:space="preserve">3.Рабочей группе </w:t>
      </w:r>
    </w:p>
    <w:p w:rsidR="00C73441" w:rsidRPr="00C73441" w:rsidRDefault="00C73441" w:rsidP="00C7344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73441">
        <w:rPr>
          <w:rFonts w:ascii="Times New Roman" w:hAnsi="Times New Roman"/>
          <w:sz w:val="24"/>
          <w:szCs w:val="24"/>
          <w:lang w:bidi="ru-RU"/>
        </w:rPr>
        <w:t>3.1. провести оценку коррупционных рисков в ГАУСО СО «</w:t>
      </w:r>
      <w:r w:rsidR="009C5EF7">
        <w:rPr>
          <w:rFonts w:ascii="Times New Roman" w:hAnsi="Times New Roman"/>
          <w:sz w:val="24"/>
          <w:szCs w:val="24"/>
          <w:lang w:bidi="ru-RU"/>
        </w:rPr>
        <w:t>КЦСОН «Изумруд» города Кировграда» за период с 01.08</w:t>
      </w:r>
      <w:r w:rsidRPr="00C73441">
        <w:rPr>
          <w:rFonts w:ascii="Times New Roman" w:hAnsi="Times New Roman"/>
          <w:sz w:val="24"/>
          <w:szCs w:val="24"/>
          <w:lang w:bidi="ru-RU"/>
        </w:rPr>
        <w:t>.202</w:t>
      </w:r>
      <w:r w:rsidR="009C5EF7">
        <w:rPr>
          <w:rFonts w:ascii="Times New Roman" w:hAnsi="Times New Roman"/>
          <w:sz w:val="24"/>
          <w:szCs w:val="24"/>
          <w:lang w:bidi="ru-RU"/>
        </w:rPr>
        <w:t>3</w:t>
      </w:r>
      <w:r w:rsidRPr="00C73441">
        <w:rPr>
          <w:rFonts w:ascii="Times New Roman" w:hAnsi="Times New Roman"/>
          <w:sz w:val="24"/>
          <w:szCs w:val="24"/>
          <w:lang w:bidi="ru-RU"/>
        </w:rPr>
        <w:t xml:space="preserve"> по 01.0</w:t>
      </w:r>
      <w:r w:rsidR="009C5EF7">
        <w:rPr>
          <w:rFonts w:ascii="Times New Roman" w:hAnsi="Times New Roman"/>
          <w:sz w:val="24"/>
          <w:szCs w:val="24"/>
          <w:lang w:bidi="ru-RU"/>
        </w:rPr>
        <w:t>6</w:t>
      </w:r>
      <w:r w:rsidRPr="00C73441">
        <w:rPr>
          <w:rFonts w:ascii="Times New Roman" w:hAnsi="Times New Roman"/>
          <w:sz w:val="24"/>
          <w:szCs w:val="24"/>
          <w:lang w:bidi="ru-RU"/>
        </w:rPr>
        <w:t>.202</w:t>
      </w:r>
      <w:r w:rsidR="009C5EF7">
        <w:rPr>
          <w:rFonts w:ascii="Times New Roman" w:hAnsi="Times New Roman"/>
          <w:sz w:val="24"/>
          <w:szCs w:val="24"/>
          <w:lang w:bidi="ru-RU"/>
        </w:rPr>
        <w:t>4</w:t>
      </w:r>
      <w:r w:rsidRPr="00C73441">
        <w:rPr>
          <w:rFonts w:ascii="Times New Roman" w:hAnsi="Times New Roman"/>
          <w:sz w:val="24"/>
          <w:szCs w:val="24"/>
          <w:lang w:bidi="ru-RU"/>
        </w:rPr>
        <w:t xml:space="preserve"> г. в соответствии с приложением 1 к настоящему приказу;</w:t>
      </w:r>
    </w:p>
    <w:p w:rsidR="00C73441" w:rsidRPr="00C73441" w:rsidRDefault="00C73441" w:rsidP="009C5EF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73441">
        <w:rPr>
          <w:rFonts w:ascii="Times New Roman" w:hAnsi="Times New Roman"/>
          <w:sz w:val="24"/>
          <w:szCs w:val="24"/>
          <w:lang w:bidi="ru-RU"/>
        </w:rPr>
        <w:t>3.2.</w:t>
      </w:r>
      <w:r w:rsidRPr="00C73441">
        <w:rPr>
          <w:rFonts w:ascii="Times New Roman" w:hAnsi="Times New Roman"/>
          <w:color w:val="000000"/>
          <w:sz w:val="24"/>
          <w:szCs w:val="24"/>
          <w:lang w:bidi="ru-RU"/>
        </w:rPr>
        <w:t xml:space="preserve"> п</w:t>
      </w:r>
      <w:r w:rsidRPr="00C73441">
        <w:rPr>
          <w:rFonts w:ascii="Times New Roman" w:hAnsi="Times New Roman"/>
          <w:sz w:val="24"/>
          <w:szCs w:val="24"/>
          <w:lang w:bidi="ru-RU"/>
        </w:rPr>
        <w:t xml:space="preserve">редставить </w:t>
      </w:r>
      <w:r w:rsidR="009C5EF7">
        <w:rPr>
          <w:rFonts w:ascii="Times New Roman" w:hAnsi="Times New Roman"/>
          <w:sz w:val="24"/>
          <w:szCs w:val="24"/>
          <w:lang w:bidi="ru-RU"/>
        </w:rPr>
        <w:t xml:space="preserve">по результатам проверки </w:t>
      </w:r>
      <w:r w:rsidRPr="00C73441">
        <w:rPr>
          <w:rFonts w:ascii="Times New Roman" w:hAnsi="Times New Roman"/>
          <w:sz w:val="24"/>
          <w:szCs w:val="24"/>
          <w:lang w:bidi="ru-RU"/>
        </w:rPr>
        <w:t>директору ГАУСО СО «</w:t>
      </w:r>
      <w:r w:rsidR="009C5EF7">
        <w:rPr>
          <w:rFonts w:ascii="Times New Roman" w:hAnsi="Times New Roman"/>
          <w:sz w:val="24"/>
          <w:szCs w:val="24"/>
          <w:lang w:bidi="ru-RU"/>
        </w:rPr>
        <w:t>КЦСОН «Изумруд» города Кировграда» до 20.06.2024 го</w:t>
      </w:r>
      <w:r w:rsidRPr="00C73441">
        <w:rPr>
          <w:rFonts w:ascii="Times New Roman" w:hAnsi="Times New Roman"/>
          <w:sz w:val="24"/>
          <w:szCs w:val="24"/>
          <w:lang w:bidi="ru-RU"/>
        </w:rPr>
        <w:t>да</w:t>
      </w:r>
      <w:r w:rsidR="009C5EF7">
        <w:rPr>
          <w:rFonts w:ascii="Times New Roman" w:hAnsi="Times New Roman"/>
          <w:sz w:val="24"/>
          <w:szCs w:val="24"/>
          <w:lang w:bidi="ru-RU"/>
        </w:rPr>
        <w:t xml:space="preserve"> </w:t>
      </w:r>
      <w:r w:rsidRPr="00C73441">
        <w:rPr>
          <w:rFonts w:ascii="Times New Roman" w:hAnsi="Times New Roman"/>
          <w:sz w:val="24"/>
          <w:szCs w:val="24"/>
          <w:lang w:bidi="ru-RU"/>
        </w:rPr>
        <w:t>отчет об оценке коррупционных рисков в ГАУСО СО «</w:t>
      </w:r>
      <w:r w:rsidR="009C5EF7">
        <w:rPr>
          <w:rFonts w:ascii="Times New Roman" w:hAnsi="Times New Roman"/>
          <w:sz w:val="24"/>
          <w:szCs w:val="24"/>
          <w:lang w:bidi="ru-RU"/>
        </w:rPr>
        <w:t>КЦСОН «Изумруд» города Кировграда».</w:t>
      </w:r>
    </w:p>
    <w:p w:rsidR="00C73441" w:rsidRPr="00C73441" w:rsidRDefault="00C73441" w:rsidP="00C7344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C73441">
        <w:rPr>
          <w:rFonts w:ascii="Times New Roman" w:hAnsi="Times New Roman"/>
          <w:sz w:val="24"/>
          <w:szCs w:val="24"/>
        </w:rPr>
        <w:t>4. Контроль за исполнением приказа оставляю за собой.</w:t>
      </w:r>
    </w:p>
    <w:p w:rsidR="00C73441" w:rsidRPr="00C73441" w:rsidRDefault="00C73441" w:rsidP="00C73441">
      <w:pPr>
        <w:jc w:val="both"/>
        <w:rPr>
          <w:rFonts w:ascii="Times New Roman" w:hAnsi="Times New Roman"/>
          <w:sz w:val="24"/>
          <w:szCs w:val="24"/>
        </w:rPr>
      </w:pPr>
    </w:p>
    <w:p w:rsidR="00B84C9A" w:rsidRDefault="00B84C9A" w:rsidP="00B84C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5EF7" w:rsidRPr="00C52C87" w:rsidRDefault="009C5EF7" w:rsidP="00B84C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A22DC" w:rsidRDefault="001D6E1F" w:rsidP="006A22DC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Д</w:t>
      </w:r>
      <w:r w:rsidR="006A22DC">
        <w:rPr>
          <w:rFonts w:ascii="Times New Roman" w:hAnsi="Times New Roman"/>
          <w:sz w:val="24"/>
          <w:szCs w:val="24"/>
        </w:rPr>
        <w:t xml:space="preserve">иректор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Н.А. Смагина</w:t>
      </w:r>
    </w:p>
    <w:p w:rsidR="006A22DC" w:rsidRDefault="006A22DC" w:rsidP="00F833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A22DC" w:rsidRDefault="006A22DC" w:rsidP="00F833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A22DC" w:rsidRDefault="006A22DC" w:rsidP="00F833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5958" w:rsidRDefault="00E95958" w:rsidP="00F833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5958" w:rsidRDefault="00E95958" w:rsidP="00F833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5958" w:rsidRDefault="00E95958" w:rsidP="00F833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A22DC" w:rsidRDefault="006A22DC" w:rsidP="00F833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5622" w:rsidRDefault="00F8337A" w:rsidP="009C5E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                        </w:t>
      </w:r>
      <w:r w:rsidR="007D1F4C" w:rsidRPr="00D25622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</w:t>
      </w:r>
      <w:r w:rsidR="00C73441">
        <w:rPr>
          <w:rFonts w:ascii="Times New Roman" w:hAnsi="Times New Roman"/>
          <w:sz w:val="20"/>
          <w:szCs w:val="20"/>
        </w:rPr>
        <w:t xml:space="preserve">        </w:t>
      </w:r>
      <w:r w:rsidR="00D25622">
        <w:rPr>
          <w:rFonts w:ascii="Times New Roman" w:hAnsi="Times New Roman"/>
          <w:sz w:val="20"/>
          <w:szCs w:val="20"/>
        </w:rPr>
        <w:t xml:space="preserve">    </w:t>
      </w:r>
      <w:r w:rsidR="00D25622" w:rsidRPr="00ED2016">
        <w:rPr>
          <w:rFonts w:ascii="Times New Roman" w:hAnsi="Times New Roman"/>
        </w:rPr>
        <w:t>Приложение</w:t>
      </w:r>
      <w:r w:rsidR="00D25622">
        <w:rPr>
          <w:rFonts w:ascii="Times New Roman" w:hAnsi="Times New Roman"/>
        </w:rPr>
        <w:t xml:space="preserve"> № 1</w:t>
      </w:r>
    </w:p>
    <w:p w:rsidR="00CD6B89" w:rsidRDefault="00D25622" w:rsidP="00D25622">
      <w:pPr>
        <w:spacing w:after="0" w:line="240" w:lineRule="auto"/>
        <w:ind w:left="3540"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</w:t>
      </w:r>
      <w:r w:rsidRPr="00ED2016">
        <w:rPr>
          <w:rFonts w:ascii="Times New Roman" w:hAnsi="Times New Roman"/>
        </w:rPr>
        <w:t xml:space="preserve">к приказу </w:t>
      </w:r>
      <w:r>
        <w:rPr>
          <w:rFonts w:ascii="Times New Roman" w:hAnsi="Times New Roman"/>
        </w:rPr>
        <w:t xml:space="preserve"> </w:t>
      </w:r>
      <w:r w:rsidRPr="00ED2016">
        <w:rPr>
          <w:rFonts w:ascii="Times New Roman" w:hAnsi="Times New Roman"/>
        </w:rPr>
        <w:t xml:space="preserve"> ГАУСО СО «</w:t>
      </w:r>
      <w:proofErr w:type="gramStart"/>
      <w:r w:rsidRPr="00ED2016">
        <w:rPr>
          <w:rFonts w:ascii="Times New Roman" w:hAnsi="Times New Roman"/>
        </w:rPr>
        <w:t xml:space="preserve">КЦСОН </w:t>
      </w:r>
      <w:r w:rsidR="00CD6B89">
        <w:rPr>
          <w:rFonts w:ascii="Times New Roman" w:hAnsi="Times New Roman"/>
        </w:rPr>
        <w:t xml:space="preserve"> «</w:t>
      </w:r>
      <w:proofErr w:type="gramEnd"/>
      <w:r w:rsidR="00CD6B89">
        <w:rPr>
          <w:rFonts w:ascii="Times New Roman" w:hAnsi="Times New Roman"/>
        </w:rPr>
        <w:t xml:space="preserve">Изумруд»               </w:t>
      </w:r>
    </w:p>
    <w:p w:rsidR="00CD6B89" w:rsidRDefault="00CD6B89" w:rsidP="00CD6B89">
      <w:pPr>
        <w:spacing w:after="0" w:line="240" w:lineRule="auto"/>
        <w:ind w:left="3540"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</w:t>
      </w:r>
      <w:r w:rsidR="00D25622" w:rsidRPr="00ED2016">
        <w:rPr>
          <w:rFonts w:ascii="Times New Roman" w:hAnsi="Times New Roman"/>
        </w:rPr>
        <w:t xml:space="preserve">города </w:t>
      </w:r>
      <w:proofErr w:type="gramStart"/>
      <w:r w:rsidR="00D25622" w:rsidRPr="00ED2016">
        <w:rPr>
          <w:rFonts w:ascii="Times New Roman" w:hAnsi="Times New Roman"/>
        </w:rPr>
        <w:t>Кировграда»</w:t>
      </w:r>
      <w:r>
        <w:rPr>
          <w:rFonts w:ascii="Times New Roman" w:hAnsi="Times New Roman"/>
        </w:rPr>
        <w:t xml:space="preserve"> </w:t>
      </w:r>
      <w:r w:rsidR="00D25622" w:rsidRPr="00ED2016">
        <w:rPr>
          <w:rFonts w:ascii="Times New Roman" w:hAnsi="Times New Roman"/>
        </w:rPr>
        <w:t xml:space="preserve"> от</w:t>
      </w:r>
      <w:proofErr w:type="gramEnd"/>
      <w:r w:rsidR="008B4B1B">
        <w:rPr>
          <w:rFonts w:ascii="Times New Roman" w:hAnsi="Times New Roman"/>
        </w:rPr>
        <w:t xml:space="preserve"> 27 </w:t>
      </w:r>
      <w:r>
        <w:rPr>
          <w:rFonts w:ascii="Times New Roman" w:hAnsi="Times New Roman"/>
        </w:rPr>
        <w:t xml:space="preserve"> </w:t>
      </w:r>
      <w:r w:rsidR="00C73441">
        <w:rPr>
          <w:rFonts w:ascii="Times New Roman" w:hAnsi="Times New Roman"/>
        </w:rPr>
        <w:t>мая</w:t>
      </w:r>
      <w:r w:rsidR="00D25622" w:rsidRPr="00ED2016"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4</w:t>
      </w:r>
      <w:r w:rsidR="00D25622" w:rsidRPr="00ED2016">
        <w:rPr>
          <w:rFonts w:ascii="Times New Roman" w:hAnsi="Times New Roman"/>
        </w:rPr>
        <w:t xml:space="preserve"> года </w:t>
      </w:r>
      <w:r>
        <w:rPr>
          <w:rFonts w:ascii="Times New Roman" w:hAnsi="Times New Roman"/>
        </w:rPr>
        <w:t xml:space="preserve">                        </w:t>
      </w:r>
    </w:p>
    <w:p w:rsidR="00C73441" w:rsidRDefault="00CD6B89" w:rsidP="00C73441">
      <w:pPr>
        <w:spacing w:after="0" w:line="240" w:lineRule="auto"/>
        <w:ind w:left="3540" w:firstLine="708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               </w:t>
      </w:r>
      <w:r w:rsidR="00D25622" w:rsidRPr="00ED2016">
        <w:rPr>
          <w:rFonts w:ascii="Times New Roman" w:hAnsi="Times New Roman"/>
        </w:rPr>
        <w:t xml:space="preserve">№ </w:t>
      </w:r>
      <w:r w:rsidR="008B4B1B">
        <w:rPr>
          <w:rFonts w:ascii="Times New Roman" w:hAnsi="Times New Roman"/>
        </w:rPr>
        <w:t>119</w:t>
      </w:r>
      <w:r w:rsidR="00D25622" w:rsidRPr="00ED2016">
        <w:rPr>
          <w:rFonts w:ascii="Times New Roman" w:hAnsi="Times New Roman"/>
        </w:rPr>
        <w:t>-ОД</w:t>
      </w:r>
      <w:r w:rsidR="00D25622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«</w:t>
      </w:r>
      <w:r w:rsidRPr="00761732">
        <w:rPr>
          <w:rFonts w:ascii="Times New Roman" w:hAnsi="Times New Roman"/>
          <w:bCs/>
        </w:rPr>
        <w:t>О</w:t>
      </w:r>
      <w:r w:rsidR="00C73441">
        <w:rPr>
          <w:rFonts w:ascii="Times New Roman" w:hAnsi="Times New Roman"/>
          <w:bCs/>
        </w:rPr>
        <w:t xml:space="preserve"> проведении оценки </w:t>
      </w:r>
    </w:p>
    <w:p w:rsidR="00C73441" w:rsidRDefault="00C73441" w:rsidP="00C73441">
      <w:pPr>
        <w:spacing w:after="0" w:line="240" w:lineRule="auto"/>
        <w:ind w:left="3540" w:firstLine="708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коррупционных </w:t>
      </w:r>
      <w:proofErr w:type="gramStart"/>
      <w:r>
        <w:rPr>
          <w:rFonts w:ascii="Times New Roman" w:hAnsi="Times New Roman"/>
          <w:bCs/>
        </w:rPr>
        <w:t xml:space="preserve">рисков </w:t>
      </w:r>
      <w:r w:rsidR="00CD6B89">
        <w:rPr>
          <w:rFonts w:ascii="Times New Roman" w:hAnsi="Times New Roman"/>
          <w:bCs/>
        </w:rPr>
        <w:t xml:space="preserve"> </w:t>
      </w:r>
      <w:r w:rsidR="00CD6B89" w:rsidRPr="00761732">
        <w:rPr>
          <w:rFonts w:ascii="Times New Roman" w:hAnsi="Times New Roman"/>
          <w:bCs/>
        </w:rPr>
        <w:t>в</w:t>
      </w:r>
      <w:proofErr w:type="gramEnd"/>
      <w:r w:rsidR="00CD6B89" w:rsidRPr="00761732">
        <w:rPr>
          <w:rFonts w:ascii="Times New Roman" w:hAnsi="Times New Roman"/>
          <w:bCs/>
        </w:rPr>
        <w:t xml:space="preserve"> ГАУСО СО </w:t>
      </w:r>
      <w:r>
        <w:rPr>
          <w:rFonts w:ascii="Times New Roman" w:hAnsi="Times New Roman"/>
          <w:bCs/>
        </w:rPr>
        <w:t xml:space="preserve">        </w:t>
      </w:r>
    </w:p>
    <w:p w:rsidR="00CD6B89" w:rsidRDefault="00C73441" w:rsidP="00C73441">
      <w:pPr>
        <w:spacing w:after="0" w:line="240" w:lineRule="auto"/>
        <w:ind w:left="3540" w:firstLine="708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</w:t>
      </w:r>
      <w:r w:rsidR="00CD6B89" w:rsidRPr="00761732">
        <w:rPr>
          <w:rFonts w:ascii="Times New Roman" w:hAnsi="Times New Roman"/>
          <w:bCs/>
        </w:rPr>
        <w:t>«</w:t>
      </w:r>
      <w:r w:rsidR="00CD6B89">
        <w:rPr>
          <w:rFonts w:ascii="Times New Roman" w:hAnsi="Times New Roman"/>
          <w:bCs/>
        </w:rPr>
        <w:t xml:space="preserve">КЦСОН «Изумруд» </w:t>
      </w:r>
      <w:r>
        <w:rPr>
          <w:rFonts w:ascii="Times New Roman" w:hAnsi="Times New Roman"/>
          <w:bCs/>
        </w:rPr>
        <w:t>го</w:t>
      </w:r>
      <w:r w:rsidR="00CD6B89">
        <w:rPr>
          <w:rFonts w:ascii="Times New Roman" w:hAnsi="Times New Roman"/>
          <w:bCs/>
        </w:rPr>
        <w:t>рода Кировграда»</w:t>
      </w:r>
    </w:p>
    <w:p w:rsidR="00CD6B89" w:rsidRDefault="00CD6B89" w:rsidP="00CD6B89">
      <w:pPr>
        <w:spacing w:after="0" w:line="240" w:lineRule="auto"/>
        <w:ind w:left="106"/>
        <w:rPr>
          <w:rFonts w:ascii="Times New Roman" w:hAnsi="Times New Roman"/>
          <w:bCs/>
        </w:rPr>
      </w:pPr>
    </w:p>
    <w:p w:rsidR="00C73441" w:rsidRDefault="00C73441" w:rsidP="00C73441">
      <w:pPr>
        <w:pStyle w:val="50"/>
        <w:shd w:val="clear" w:color="auto" w:fill="auto"/>
        <w:spacing w:before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9C5EF7">
        <w:rPr>
          <w:rFonts w:ascii="Times New Roman" w:hAnsi="Times New Roman" w:cs="Times New Roman"/>
          <w:sz w:val="26"/>
          <w:szCs w:val="26"/>
        </w:rPr>
        <w:t>Порядок проведения оценки коррупционных рисков</w:t>
      </w:r>
      <w:r w:rsidRPr="009C5EF7">
        <w:rPr>
          <w:rFonts w:ascii="Times New Roman" w:hAnsi="Times New Roman" w:cs="Times New Roman"/>
          <w:sz w:val="26"/>
          <w:szCs w:val="26"/>
        </w:rPr>
        <w:br/>
        <w:t>государственного автономного учреждения социального обслуживания</w:t>
      </w:r>
      <w:r w:rsidRPr="009C5EF7">
        <w:rPr>
          <w:rFonts w:ascii="Times New Roman" w:hAnsi="Times New Roman" w:cs="Times New Roman"/>
          <w:sz w:val="26"/>
          <w:szCs w:val="26"/>
        </w:rPr>
        <w:br/>
        <w:t>Свердловской области «</w:t>
      </w:r>
      <w:r w:rsidR="009C5EF7" w:rsidRPr="009C5EF7">
        <w:rPr>
          <w:rFonts w:ascii="Times New Roman" w:hAnsi="Times New Roman" w:cs="Times New Roman"/>
          <w:sz w:val="26"/>
          <w:szCs w:val="26"/>
        </w:rPr>
        <w:t>Комплексный центр социального обслуживания населения «Изумруд» города Кировграда»</w:t>
      </w:r>
    </w:p>
    <w:p w:rsidR="009C5EF7" w:rsidRPr="009C5EF7" w:rsidRDefault="009C5EF7" w:rsidP="00C73441">
      <w:pPr>
        <w:pStyle w:val="50"/>
        <w:shd w:val="clear" w:color="auto" w:fill="auto"/>
        <w:spacing w:before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C73441" w:rsidRPr="00C73441" w:rsidRDefault="00C73441" w:rsidP="00C73441">
      <w:pPr>
        <w:pStyle w:val="10"/>
        <w:numPr>
          <w:ilvl w:val="0"/>
          <w:numId w:val="10"/>
        </w:numPr>
        <w:shd w:val="clear" w:color="auto" w:fill="auto"/>
        <w:tabs>
          <w:tab w:val="left" w:pos="4102"/>
        </w:tabs>
        <w:spacing w:before="0" w:line="240" w:lineRule="auto"/>
        <w:ind w:left="3420" w:firstLine="0"/>
        <w:rPr>
          <w:rFonts w:ascii="Times New Roman" w:hAnsi="Times New Roman" w:cs="Times New Roman"/>
          <w:sz w:val="24"/>
          <w:szCs w:val="24"/>
        </w:rPr>
      </w:pPr>
      <w:bookmarkStart w:id="1" w:name="bookmark0"/>
      <w:r w:rsidRPr="00C73441">
        <w:rPr>
          <w:rFonts w:ascii="Times New Roman" w:hAnsi="Times New Roman" w:cs="Times New Roman"/>
          <w:sz w:val="24"/>
          <w:szCs w:val="24"/>
        </w:rPr>
        <w:t>Общие положения</w:t>
      </w:r>
      <w:bookmarkEnd w:id="1"/>
    </w:p>
    <w:p w:rsidR="00C73441" w:rsidRPr="00C73441" w:rsidRDefault="00C73441" w:rsidP="00C73441">
      <w:pPr>
        <w:pStyle w:val="20"/>
        <w:numPr>
          <w:ilvl w:val="1"/>
          <w:numId w:val="10"/>
        </w:numPr>
        <w:shd w:val="clear" w:color="auto" w:fill="auto"/>
        <w:tabs>
          <w:tab w:val="left" w:pos="1397"/>
        </w:tabs>
        <w:spacing w:before="0" w:after="0" w:line="240" w:lineRule="auto"/>
        <w:ind w:firstLine="760"/>
        <w:rPr>
          <w:rFonts w:ascii="Times New Roman" w:hAnsi="Times New Roman" w:cs="Times New Roman"/>
          <w:sz w:val="24"/>
          <w:szCs w:val="24"/>
        </w:rPr>
      </w:pPr>
      <w:r w:rsidRPr="00C73441">
        <w:rPr>
          <w:rFonts w:ascii="Times New Roman" w:hAnsi="Times New Roman" w:cs="Times New Roman"/>
          <w:sz w:val="24"/>
          <w:szCs w:val="24"/>
        </w:rPr>
        <w:t>Оценка коррупционных рисков является важнейшим элементом антикоррупционной политики в государственном автономном учреждении социального обслуживания Свердловской области «</w:t>
      </w:r>
      <w:r w:rsidR="009C5EF7">
        <w:rPr>
          <w:rFonts w:ascii="Times New Roman" w:hAnsi="Times New Roman" w:cs="Times New Roman"/>
          <w:sz w:val="24"/>
          <w:szCs w:val="24"/>
        </w:rPr>
        <w:t>Комплексный центр социального обслуживания населения «Изумруд» города Кировграда»</w:t>
      </w:r>
      <w:r w:rsidRPr="00C73441">
        <w:rPr>
          <w:rFonts w:ascii="Times New Roman" w:hAnsi="Times New Roman" w:cs="Times New Roman"/>
          <w:sz w:val="24"/>
          <w:szCs w:val="24"/>
        </w:rPr>
        <w:t xml:space="preserve"> (далее - ГАУСО СО «</w:t>
      </w:r>
      <w:r w:rsidR="00BC714C">
        <w:rPr>
          <w:rFonts w:ascii="Times New Roman" w:hAnsi="Times New Roman" w:cs="Times New Roman"/>
          <w:sz w:val="24"/>
          <w:szCs w:val="24"/>
        </w:rPr>
        <w:t>КЦСОН «Изумруд» города Кировграда»</w:t>
      </w:r>
      <w:r w:rsidRPr="00C73441">
        <w:rPr>
          <w:rFonts w:ascii="Times New Roman" w:hAnsi="Times New Roman" w:cs="Times New Roman"/>
          <w:sz w:val="24"/>
          <w:szCs w:val="24"/>
        </w:rPr>
        <w:t>,</w:t>
      </w:r>
      <w:r w:rsidR="00BC714C">
        <w:rPr>
          <w:rFonts w:ascii="Times New Roman" w:hAnsi="Times New Roman" w:cs="Times New Roman"/>
          <w:sz w:val="24"/>
          <w:szCs w:val="24"/>
        </w:rPr>
        <w:t xml:space="preserve"> </w:t>
      </w:r>
      <w:r w:rsidRPr="00C73441">
        <w:rPr>
          <w:rFonts w:ascii="Times New Roman" w:hAnsi="Times New Roman" w:cs="Times New Roman"/>
          <w:sz w:val="24"/>
          <w:szCs w:val="24"/>
        </w:rPr>
        <w:t xml:space="preserve">Учреждение), позволяющая обеспечить соответствие реализуемых антикоррупционных мероприятий специфике деятельности </w:t>
      </w:r>
      <w:r w:rsidR="00BC714C" w:rsidRPr="00C73441">
        <w:rPr>
          <w:rFonts w:ascii="Times New Roman" w:hAnsi="Times New Roman" w:cs="Times New Roman"/>
          <w:sz w:val="24"/>
          <w:szCs w:val="24"/>
        </w:rPr>
        <w:t>ГАУСО СО «</w:t>
      </w:r>
      <w:r w:rsidR="00BC714C">
        <w:rPr>
          <w:rFonts w:ascii="Times New Roman" w:hAnsi="Times New Roman" w:cs="Times New Roman"/>
          <w:sz w:val="24"/>
          <w:szCs w:val="24"/>
        </w:rPr>
        <w:t>КЦСОН «Изумруд» города Кировграда»</w:t>
      </w:r>
      <w:r w:rsidRPr="00C73441">
        <w:rPr>
          <w:rFonts w:ascii="Times New Roman" w:hAnsi="Times New Roman" w:cs="Times New Roman"/>
          <w:sz w:val="24"/>
          <w:szCs w:val="24"/>
        </w:rPr>
        <w:t xml:space="preserve"> и рационально использовать ресурсы, направляемые на проведение работы по профилактике коррупции в </w:t>
      </w:r>
      <w:r w:rsidR="00BC714C" w:rsidRPr="00C73441">
        <w:rPr>
          <w:rFonts w:ascii="Times New Roman" w:hAnsi="Times New Roman" w:cs="Times New Roman"/>
          <w:sz w:val="24"/>
          <w:szCs w:val="24"/>
        </w:rPr>
        <w:t>ГАУСО СО «</w:t>
      </w:r>
      <w:r w:rsidR="00BC714C">
        <w:rPr>
          <w:rFonts w:ascii="Times New Roman" w:hAnsi="Times New Roman" w:cs="Times New Roman"/>
          <w:sz w:val="24"/>
          <w:szCs w:val="24"/>
        </w:rPr>
        <w:t>КЦСОН «Изумруд» города Кировграда»</w:t>
      </w:r>
    </w:p>
    <w:p w:rsidR="00C73441" w:rsidRPr="00C73441" w:rsidRDefault="00C73441" w:rsidP="00C73441">
      <w:pPr>
        <w:pStyle w:val="20"/>
        <w:numPr>
          <w:ilvl w:val="1"/>
          <w:numId w:val="10"/>
        </w:numPr>
        <w:shd w:val="clear" w:color="auto" w:fill="auto"/>
        <w:tabs>
          <w:tab w:val="left" w:pos="1397"/>
        </w:tabs>
        <w:spacing w:before="0" w:after="0" w:line="240" w:lineRule="auto"/>
        <w:ind w:firstLine="760"/>
        <w:rPr>
          <w:rFonts w:ascii="Times New Roman" w:hAnsi="Times New Roman" w:cs="Times New Roman"/>
          <w:sz w:val="24"/>
          <w:szCs w:val="24"/>
        </w:rPr>
      </w:pPr>
      <w:r w:rsidRPr="00C73441">
        <w:rPr>
          <w:rFonts w:ascii="Times New Roman" w:hAnsi="Times New Roman" w:cs="Times New Roman"/>
          <w:sz w:val="24"/>
          <w:szCs w:val="24"/>
        </w:rPr>
        <w:t>Целью оценки коррупционных рисков является выявления направлений деятельности, процессов и операций в деятельности учреждения, наиболее подверженных коррупционным рискам, при реализации которых наиболее высока вероятность совершения работниками учреждения коррупционных правонарушений как в целях получения личной выгоды, так и в целях получения выгоды учреждением, выявления условий и обстоятельств (действий, событий), возникающих в ходе конкретного управленческого процесса, позволяющих злоупотреблять трудовыми обязанностями в целях получения, как для должностных лиц, так и для третьих лиц выгоды в виде денег, ценностей, иного имущества или услуг имущественного характера, иных имущественных прав вопреки законным интересам общества и государства, установления периодичности оценки коррупционных рисков, в том числе в целях осуществления регулярного контроля экономической обоснованности расходов в сферах с высоким коррупционным риском: обмен деловыми подарками, представительские расходы, благотворительные пожертвования, вознаграждения внешним консультантам, недопущения составления неофициальной отчетности и использования поддельных документов.</w:t>
      </w:r>
    </w:p>
    <w:p w:rsidR="00C73441" w:rsidRPr="00C73441" w:rsidRDefault="00C73441" w:rsidP="00C73441">
      <w:pPr>
        <w:pStyle w:val="20"/>
        <w:shd w:val="clear" w:color="auto" w:fill="auto"/>
        <w:tabs>
          <w:tab w:val="left" w:pos="1397"/>
        </w:tabs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3441" w:rsidRPr="00C73441" w:rsidRDefault="00C73441" w:rsidP="00C73441">
      <w:pPr>
        <w:pStyle w:val="50"/>
        <w:shd w:val="clear" w:color="auto" w:fill="auto"/>
        <w:spacing w:before="0" w:line="240" w:lineRule="auto"/>
        <w:ind w:left="20"/>
        <w:jc w:val="center"/>
        <w:rPr>
          <w:rFonts w:ascii="Times New Roman" w:hAnsi="Times New Roman" w:cs="Times New Roman"/>
          <w:sz w:val="24"/>
          <w:szCs w:val="24"/>
        </w:rPr>
      </w:pPr>
      <w:r w:rsidRPr="00C73441">
        <w:rPr>
          <w:rFonts w:ascii="Times New Roman" w:hAnsi="Times New Roman" w:cs="Times New Roman"/>
          <w:sz w:val="24"/>
          <w:szCs w:val="24"/>
        </w:rPr>
        <w:t>Основные понятия, используемые в Порядке оценки коррупционных</w:t>
      </w:r>
    </w:p>
    <w:p w:rsidR="00C73441" w:rsidRPr="00C73441" w:rsidRDefault="00C73441" w:rsidP="00C73441">
      <w:pPr>
        <w:pStyle w:val="50"/>
        <w:shd w:val="clear" w:color="auto" w:fill="auto"/>
        <w:spacing w:before="0" w:line="240" w:lineRule="auto"/>
        <w:ind w:left="20"/>
        <w:jc w:val="center"/>
        <w:rPr>
          <w:rFonts w:ascii="Times New Roman" w:hAnsi="Times New Roman" w:cs="Times New Roman"/>
          <w:sz w:val="24"/>
          <w:szCs w:val="24"/>
        </w:rPr>
      </w:pPr>
      <w:r w:rsidRPr="00C73441">
        <w:rPr>
          <w:rFonts w:ascii="Times New Roman" w:hAnsi="Times New Roman" w:cs="Times New Roman"/>
          <w:sz w:val="24"/>
          <w:szCs w:val="24"/>
        </w:rPr>
        <w:t>рисков Учреждения</w:t>
      </w:r>
    </w:p>
    <w:p w:rsidR="00C73441" w:rsidRPr="00C73441" w:rsidRDefault="00C73441" w:rsidP="00C73441">
      <w:pPr>
        <w:pStyle w:val="20"/>
        <w:shd w:val="clear" w:color="auto" w:fill="auto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73441">
        <w:rPr>
          <w:rFonts w:ascii="Times New Roman" w:hAnsi="Times New Roman" w:cs="Times New Roman"/>
          <w:sz w:val="24"/>
          <w:szCs w:val="24"/>
        </w:rPr>
        <w:t>Коррупционное правонарушение - злоупотребление полномочиями, злоупотребление должностными полномочиями, дача взятки, посредничество во взяточничестве, получение взятки, мелкое взяточничество, коммерческий подкуп, посредничество в коммерческом подкупе, мелкий коммерческий подкуп либо иное незаконное использование физическим лицом своего должностного положения (полномочий) вопреки законным интересам общества, государства, организации в целях получения выгоды (преимуществ) для себя или для третьих лиц либо незаконное предоставление такой выгоды указанному лицу другими физическими лицами, а также совершение указанных деяний от имени или в интересах юридического лица.</w:t>
      </w:r>
    </w:p>
    <w:p w:rsidR="00C73441" w:rsidRPr="00C73441" w:rsidRDefault="00C73441" w:rsidP="00C73441">
      <w:pPr>
        <w:pStyle w:val="20"/>
        <w:shd w:val="clear" w:color="auto" w:fill="auto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73441">
        <w:rPr>
          <w:rFonts w:ascii="Times New Roman" w:hAnsi="Times New Roman" w:cs="Times New Roman"/>
          <w:sz w:val="24"/>
          <w:szCs w:val="24"/>
        </w:rPr>
        <w:t>Коррупционный риск - возможность совершения работниками учреждения, а также иными лицами от имени или в интересах организации коррупционного правонарушения.</w:t>
      </w:r>
    </w:p>
    <w:p w:rsidR="00C73441" w:rsidRPr="00C73441" w:rsidRDefault="00C73441" w:rsidP="00C73441">
      <w:pPr>
        <w:pStyle w:val="20"/>
        <w:shd w:val="clear" w:color="auto" w:fill="auto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73441">
        <w:rPr>
          <w:rFonts w:ascii="Times New Roman" w:hAnsi="Times New Roman" w:cs="Times New Roman"/>
          <w:sz w:val="24"/>
          <w:szCs w:val="24"/>
        </w:rPr>
        <w:t xml:space="preserve">Оценка коррупционных рисков - общий процесс идентификации, анализа и </w:t>
      </w:r>
      <w:r w:rsidRPr="00C73441">
        <w:rPr>
          <w:rFonts w:ascii="Times New Roman" w:hAnsi="Times New Roman" w:cs="Times New Roman"/>
          <w:sz w:val="24"/>
          <w:szCs w:val="24"/>
        </w:rPr>
        <w:lastRenderedPageBreak/>
        <w:t>ранжирования коррупционных рисков.</w:t>
      </w:r>
    </w:p>
    <w:p w:rsidR="00C73441" w:rsidRPr="00C73441" w:rsidRDefault="00C73441" w:rsidP="00C73441">
      <w:pPr>
        <w:pStyle w:val="20"/>
        <w:shd w:val="clear" w:color="auto" w:fill="auto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73441">
        <w:rPr>
          <w:rFonts w:ascii="Times New Roman" w:hAnsi="Times New Roman" w:cs="Times New Roman"/>
          <w:sz w:val="24"/>
          <w:szCs w:val="24"/>
        </w:rPr>
        <w:t>Идентификация коррупционного риска - процесс определения для каждого бизнес-процесса: 1) критических точек; 2) возможных коррупционных правонарушений, которые могут быть совершены работниками учреждения в каждой критической точке.</w:t>
      </w:r>
    </w:p>
    <w:p w:rsidR="00C73441" w:rsidRPr="00C73441" w:rsidRDefault="00C73441" w:rsidP="00C73441">
      <w:pPr>
        <w:pStyle w:val="20"/>
        <w:shd w:val="clear" w:color="auto" w:fill="auto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73441">
        <w:rPr>
          <w:rFonts w:ascii="Times New Roman" w:hAnsi="Times New Roman" w:cs="Times New Roman"/>
          <w:sz w:val="24"/>
          <w:szCs w:val="24"/>
        </w:rPr>
        <w:t xml:space="preserve">Критическая точка - </w:t>
      </w:r>
      <w:proofErr w:type="spellStart"/>
      <w:r w:rsidRPr="00C73441">
        <w:rPr>
          <w:rFonts w:ascii="Times New Roman" w:hAnsi="Times New Roman" w:cs="Times New Roman"/>
          <w:sz w:val="24"/>
          <w:szCs w:val="24"/>
        </w:rPr>
        <w:t>подпроцесс</w:t>
      </w:r>
      <w:proofErr w:type="spellEnd"/>
      <w:r w:rsidRPr="00C73441">
        <w:rPr>
          <w:rFonts w:ascii="Times New Roman" w:hAnsi="Times New Roman" w:cs="Times New Roman"/>
          <w:sz w:val="24"/>
          <w:szCs w:val="24"/>
        </w:rPr>
        <w:t>, особенности реализации которого создают объективные возможности для совершения работниками учреждения коррупционных правонарушений.</w:t>
      </w:r>
    </w:p>
    <w:p w:rsidR="00C73441" w:rsidRPr="00C73441" w:rsidRDefault="00C73441" w:rsidP="00C73441">
      <w:pPr>
        <w:pStyle w:val="20"/>
        <w:shd w:val="clear" w:color="auto" w:fill="auto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C73441">
        <w:rPr>
          <w:rFonts w:ascii="Times New Roman" w:hAnsi="Times New Roman" w:cs="Times New Roman"/>
          <w:sz w:val="24"/>
          <w:szCs w:val="24"/>
        </w:rPr>
        <w:t>Подпроцесс</w:t>
      </w:r>
      <w:proofErr w:type="spellEnd"/>
      <w:r w:rsidRPr="00C73441">
        <w:rPr>
          <w:rFonts w:ascii="Times New Roman" w:hAnsi="Times New Roman" w:cs="Times New Roman"/>
          <w:sz w:val="24"/>
          <w:szCs w:val="24"/>
        </w:rPr>
        <w:t xml:space="preserve"> - установленные регулирующими документами процедуры и реальные действия, и взаимодействия структурных подразделений, коллегиальных органов, работников учреждения, совершаемые в целях реализации конкретного бизнес-процесса (деятельность учреждения в сфере закупок).</w:t>
      </w:r>
    </w:p>
    <w:p w:rsidR="00C73441" w:rsidRPr="00C73441" w:rsidRDefault="00C73441" w:rsidP="00C73441">
      <w:pPr>
        <w:pStyle w:val="20"/>
        <w:shd w:val="clear" w:color="auto" w:fill="auto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73441">
        <w:rPr>
          <w:rFonts w:ascii="Times New Roman" w:hAnsi="Times New Roman" w:cs="Times New Roman"/>
          <w:sz w:val="24"/>
          <w:szCs w:val="24"/>
        </w:rPr>
        <w:t>Бизнес-процесс - регулярно повторяющаяся последовательность взаимосвязанных действий структурных подразделений и отдельных работников учреждения, направленных на реализацию уставных целей (функций) учреждения (в сфере закупок).</w:t>
      </w:r>
    </w:p>
    <w:p w:rsidR="00C73441" w:rsidRPr="00C73441" w:rsidRDefault="00C73441" w:rsidP="00C73441">
      <w:pPr>
        <w:pStyle w:val="20"/>
        <w:shd w:val="clear" w:color="auto" w:fill="auto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73441">
        <w:rPr>
          <w:rFonts w:ascii="Times New Roman" w:hAnsi="Times New Roman" w:cs="Times New Roman"/>
          <w:sz w:val="24"/>
          <w:szCs w:val="24"/>
        </w:rPr>
        <w:t>Направление деятельности - совокупность бизнес-процессов, направленных на реализацию единой уставной цели (функции) учреждения.</w:t>
      </w:r>
    </w:p>
    <w:p w:rsidR="00C73441" w:rsidRPr="00C73441" w:rsidRDefault="00C73441" w:rsidP="00C73441">
      <w:pPr>
        <w:pStyle w:val="20"/>
        <w:shd w:val="clear" w:color="auto" w:fill="auto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73441">
        <w:rPr>
          <w:rFonts w:ascii="Times New Roman" w:hAnsi="Times New Roman" w:cs="Times New Roman"/>
          <w:sz w:val="24"/>
          <w:szCs w:val="24"/>
        </w:rPr>
        <w:t>Анализ коррупционного риска - процесс понимания природы коррупционного риска и возможностей для его реализации посредством:</w:t>
      </w:r>
    </w:p>
    <w:p w:rsidR="00C73441" w:rsidRPr="00C73441" w:rsidRDefault="00C73441" w:rsidP="00C73441">
      <w:pPr>
        <w:pStyle w:val="20"/>
        <w:shd w:val="clear" w:color="auto" w:fill="auto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73441">
        <w:rPr>
          <w:rFonts w:ascii="Times New Roman" w:hAnsi="Times New Roman" w:cs="Times New Roman"/>
          <w:sz w:val="24"/>
          <w:szCs w:val="24"/>
        </w:rPr>
        <w:t>1) выявления вероятных способов совершения коррупционного правонарушения при реализации бизнес-процесса («коррупционных схем»);</w:t>
      </w:r>
    </w:p>
    <w:p w:rsidR="00C73441" w:rsidRPr="00C73441" w:rsidRDefault="00C73441" w:rsidP="00C73441">
      <w:pPr>
        <w:pStyle w:val="20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>2) определения должностей или полномочий, критически важных для реализации каждой «коррупционной схемы».</w:t>
      </w:r>
    </w:p>
    <w:p w:rsidR="00C73441" w:rsidRPr="00C73441" w:rsidRDefault="00C73441" w:rsidP="00C73441">
      <w:pPr>
        <w:pStyle w:val="20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>Коррупционная схема - выстроенный по определенному сценарию механизм использования работником полномочий в личных целях или в интересах третьих лиц (наиболее вероятный способ совершения коррупционного правонарушения).</w:t>
      </w:r>
    </w:p>
    <w:p w:rsidR="00C73441" w:rsidRPr="00C73441" w:rsidRDefault="00C73441" w:rsidP="00C73441">
      <w:pPr>
        <w:pStyle w:val="20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  <w:lang w:bidi="ru-RU"/>
        </w:rPr>
      </w:pPr>
    </w:p>
    <w:p w:rsidR="00C73441" w:rsidRPr="00C73441" w:rsidRDefault="00C73441" w:rsidP="00C73441">
      <w:pPr>
        <w:pStyle w:val="20"/>
        <w:numPr>
          <w:ilvl w:val="0"/>
          <w:numId w:val="10"/>
        </w:numPr>
        <w:spacing w:before="0"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bookmarkStart w:id="2" w:name="bookmark1"/>
      <w:r w:rsidRPr="00C73441">
        <w:rPr>
          <w:rFonts w:ascii="Times New Roman" w:hAnsi="Times New Roman" w:cs="Times New Roman"/>
          <w:b/>
          <w:bCs/>
          <w:sz w:val="24"/>
          <w:szCs w:val="24"/>
          <w:lang w:bidi="ru-RU"/>
        </w:rPr>
        <w:t xml:space="preserve">Определение наиболее </w:t>
      </w:r>
      <w:proofErr w:type="spellStart"/>
      <w:r w:rsidRPr="00C73441">
        <w:rPr>
          <w:rFonts w:ascii="Times New Roman" w:hAnsi="Times New Roman" w:cs="Times New Roman"/>
          <w:b/>
          <w:bCs/>
          <w:sz w:val="24"/>
          <w:szCs w:val="24"/>
          <w:lang w:bidi="ru-RU"/>
        </w:rPr>
        <w:t>коррупционноемких</w:t>
      </w:r>
      <w:proofErr w:type="spellEnd"/>
      <w:r w:rsidRPr="00C73441">
        <w:rPr>
          <w:rFonts w:ascii="Times New Roman" w:hAnsi="Times New Roman" w:cs="Times New Roman"/>
          <w:b/>
          <w:bCs/>
          <w:sz w:val="24"/>
          <w:szCs w:val="24"/>
          <w:lang w:bidi="ru-RU"/>
        </w:rPr>
        <w:t xml:space="preserve"> направлений деятельности Учреждения</w:t>
      </w:r>
      <w:bookmarkEnd w:id="2"/>
    </w:p>
    <w:p w:rsidR="00C73441" w:rsidRPr="00C73441" w:rsidRDefault="00C73441" w:rsidP="00C73441">
      <w:pPr>
        <w:pStyle w:val="20"/>
        <w:numPr>
          <w:ilvl w:val="1"/>
          <w:numId w:val="10"/>
        </w:numPr>
        <w:spacing w:before="0"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>В целях рационального использования ограниченных кадровых, финансовых и иных ресурсов оценка коррупционных рисков Учреждения проводится не в отношении всех направлений деятельности одновременно, а последовательно в отношении отдельных направлений деятельности Учреждения.</w:t>
      </w:r>
    </w:p>
    <w:p w:rsidR="00C73441" w:rsidRPr="00C73441" w:rsidRDefault="00C73441" w:rsidP="00C73441">
      <w:pPr>
        <w:pStyle w:val="20"/>
        <w:numPr>
          <w:ilvl w:val="1"/>
          <w:numId w:val="10"/>
        </w:numPr>
        <w:spacing w:before="0"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 xml:space="preserve">Оценку коррупционных рисков начинают с определения потенциально наиболее </w:t>
      </w:r>
      <w:proofErr w:type="spellStart"/>
      <w:r w:rsidRPr="00C73441">
        <w:rPr>
          <w:rFonts w:ascii="Times New Roman" w:hAnsi="Times New Roman" w:cs="Times New Roman"/>
          <w:sz w:val="24"/>
          <w:szCs w:val="24"/>
          <w:lang w:bidi="ru-RU"/>
        </w:rPr>
        <w:t>коррупционноемких</w:t>
      </w:r>
      <w:proofErr w:type="spellEnd"/>
      <w:r w:rsidRPr="00C73441">
        <w:rPr>
          <w:rFonts w:ascii="Times New Roman" w:hAnsi="Times New Roman" w:cs="Times New Roman"/>
          <w:sz w:val="24"/>
          <w:szCs w:val="24"/>
          <w:lang w:bidi="ru-RU"/>
        </w:rPr>
        <w:t xml:space="preserve"> направлений деятельности Учреждения.</w:t>
      </w:r>
    </w:p>
    <w:p w:rsidR="00C73441" w:rsidRPr="00C73441" w:rsidRDefault="00C73441" w:rsidP="00C73441">
      <w:pPr>
        <w:pStyle w:val="20"/>
        <w:numPr>
          <w:ilvl w:val="1"/>
          <w:numId w:val="10"/>
        </w:numPr>
        <w:spacing w:before="0"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 xml:space="preserve">Критерии определения наиболее </w:t>
      </w:r>
      <w:proofErr w:type="spellStart"/>
      <w:r w:rsidRPr="00C73441">
        <w:rPr>
          <w:rFonts w:ascii="Times New Roman" w:hAnsi="Times New Roman" w:cs="Times New Roman"/>
          <w:sz w:val="24"/>
          <w:szCs w:val="24"/>
          <w:lang w:bidi="ru-RU"/>
        </w:rPr>
        <w:t>коррупционноемких</w:t>
      </w:r>
      <w:proofErr w:type="spellEnd"/>
      <w:r w:rsidRPr="00C73441">
        <w:rPr>
          <w:rFonts w:ascii="Times New Roman" w:hAnsi="Times New Roman" w:cs="Times New Roman"/>
          <w:sz w:val="24"/>
          <w:szCs w:val="24"/>
          <w:lang w:bidi="ru-RU"/>
        </w:rPr>
        <w:t xml:space="preserve"> направлений деятельности Учреждения:</w:t>
      </w:r>
    </w:p>
    <w:p w:rsidR="00C73441" w:rsidRPr="00C73441" w:rsidRDefault="00C73441" w:rsidP="00C73441">
      <w:pPr>
        <w:pStyle w:val="20"/>
        <w:numPr>
          <w:ilvl w:val="0"/>
          <w:numId w:val="11"/>
        </w:numPr>
        <w:spacing w:before="0"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>деятельность Учреждения, предполагающая наличие лиц, стремящихся получить выгоду (преимущество);</w:t>
      </w:r>
    </w:p>
    <w:p w:rsidR="00C73441" w:rsidRPr="00C73441" w:rsidRDefault="00C73441" w:rsidP="00C73441">
      <w:pPr>
        <w:pStyle w:val="20"/>
        <w:numPr>
          <w:ilvl w:val="0"/>
          <w:numId w:val="11"/>
        </w:numPr>
        <w:spacing w:before="0"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>взаимодействие в рамках деятельности Учреждения с представителями государственных (муниципальных) органов;</w:t>
      </w:r>
    </w:p>
    <w:p w:rsidR="00C73441" w:rsidRPr="00C73441" w:rsidRDefault="00C73441" w:rsidP="00C73441">
      <w:pPr>
        <w:pStyle w:val="20"/>
        <w:numPr>
          <w:ilvl w:val="0"/>
          <w:numId w:val="11"/>
        </w:numPr>
        <w:spacing w:before="0"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>наличие лиц, заинтересованных в получении недоступной им информации, которой обладают работники Учреждения;</w:t>
      </w:r>
    </w:p>
    <w:p w:rsidR="00C73441" w:rsidRPr="00C73441" w:rsidRDefault="00C73441" w:rsidP="00C73441">
      <w:pPr>
        <w:pStyle w:val="20"/>
        <w:numPr>
          <w:ilvl w:val="0"/>
          <w:numId w:val="11"/>
        </w:numPr>
        <w:spacing w:before="0"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>наличие сведений о распространенности коррупционных правонарушений при осуществлении аналогичных направлений деятельности в других организациях.</w:t>
      </w:r>
    </w:p>
    <w:p w:rsidR="00C73441" w:rsidRPr="00C73441" w:rsidRDefault="00C73441" w:rsidP="00C73441">
      <w:pPr>
        <w:pStyle w:val="20"/>
        <w:numPr>
          <w:ilvl w:val="1"/>
          <w:numId w:val="10"/>
        </w:numPr>
        <w:spacing w:before="0"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>К числу направлений деятельности, потенциально связанных с наиболее высокими коррупционными рисками, в первую очередь относятся следующие:</w:t>
      </w:r>
    </w:p>
    <w:p w:rsidR="00C73441" w:rsidRPr="00C73441" w:rsidRDefault="00C73441" w:rsidP="00C73441">
      <w:pPr>
        <w:pStyle w:val="20"/>
        <w:numPr>
          <w:ilvl w:val="0"/>
          <w:numId w:val="11"/>
        </w:numPr>
        <w:spacing w:before="0"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>закупка товаров, работ и услуг для нужд учреждения;</w:t>
      </w:r>
    </w:p>
    <w:p w:rsidR="00C73441" w:rsidRPr="00C73441" w:rsidRDefault="00C73441" w:rsidP="00C73441">
      <w:pPr>
        <w:pStyle w:val="20"/>
        <w:numPr>
          <w:ilvl w:val="0"/>
          <w:numId w:val="11"/>
        </w:numPr>
        <w:spacing w:before="0"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>бизнес-процессы, предполагающие взаимодействие с государственными органами, осуществляющими контрольно-надзорные, разрешительные, регистрационные функции по распределению бюджетных ассигнований, субсидий и иные функции;</w:t>
      </w:r>
    </w:p>
    <w:p w:rsidR="00C73441" w:rsidRPr="00C73441" w:rsidRDefault="00C73441" w:rsidP="00C73441">
      <w:pPr>
        <w:pStyle w:val="20"/>
        <w:numPr>
          <w:ilvl w:val="0"/>
          <w:numId w:val="11"/>
        </w:numPr>
        <w:spacing w:before="0"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>в процессах управления персоналом учреждения;</w:t>
      </w:r>
    </w:p>
    <w:p w:rsidR="00C73441" w:rsidRPr="00C73441" w:rsidRDefault="00C73441" w:rsidP="00C73441">
      <w:pPr>
        <w:pStyle w:val="20"/>
        <w:numPr>
          <w:ilvl w:val="0"/>
          <w:numId w:val="11"/>
        </w:numPr>
        <w:spacing w:before="0"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 xml:space="preserve">при распределении фондов оплаты труда и принятии решений о премировании </w:t>
      </w:r>
      <w:r w:rsidRPr="00C73441">
        <w:rPr>
          <w:rFonts w:ascii="Times New Roman" w:hAnsi="Times New Roman" w:cs="Times New Roman"/>
          <w:sz w:val="24"/>
          <w:szCs w:val="24"/>
          <w:lang w:bidi="ru-RU"/>
        </w:rPr>
        <w:lastRenderedPageBreak/>
        <w:t>работников учреждения.</w:t>
      </w:r>
    </w:p>
    <w:p w:rsidR="00C73441" w:rsidRPr="00C73441" w:rsidRDefault="00C73441" w:rsidP="00C73441">
      <w:pPr>
        <w:pStyle w:val="20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>По итогам предварительного ранжирования целесообразно разделить все бизнес-процессы учреждения на несколько групп в зависимости от предполагаемой подверженности каждого бизнес-процесса коррупционным рискам.</w:t>
      </w:r>
    </w:p>
    <w:p w:rsidR="00C73441" w:rsidRPr="00C73441" w:rsidRDefault="00C73441" w:rsidP="00C73441">
      <w:pPr>
        <w:pStyle w:val="20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  <w:lang w:bidi="ru-RU"/>
        </w:rPr>
      </w:pPr>
    </w:p>
    <w:p w:rsidR="00C73441" w:rsidRPr="00C73441" w:rsidRDefault="00C73441" w:rsidP="00C73441">
      <w:pPr>
        <w:pStyle w:val="20"/>
        <w:numPr>
          <w:ilvl w:val="0"/>
          <w:numId w:val="10"/>
        </w:numPr>
        <w:spacing w:before="0"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bookmarkStart w:id="3" w:name="bookmark2"/>
      <w:r w:rsidRPr="00C73441">
        <w:rPr>
          <w:rFonts w:ascii="Times New Roman" w:hAnsi="Times New Roman" w:cs="Times New Roman"/>
          <w:b/>
          <w:bCs/>
          <w:sz w:val="24"/>
          <w:szCs w:val="24"/>
          <w:lang w:bidi="ru-RU"/>
        </w:rPr>
        <w:t>Порядок оценки коррупционных рисков</w:t>
      </w:r>
      <w:bookmarkEnd w:id="3"/>
    </w:p>
    <w:p w:rsidR="00C73441" w:rsidRPr="00C73441" w:rsidRDefault="00C73441" w:rsidP="00C73441">
      <w:pPr>
        <w:pStyle w:val="20"/>
        <w:spacing w:before="0"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</w:p>
    <w:p w:rsidR="00C73441" w:rsidRPr="00C73441" w:rsidRDefault="00C73441" w:rsidP="00C73441">
      <w:pPr>
        <w:pStyle w:val="20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>Оценка коррупционных рисков состоит из нескольких последовательных этапов:</w:t>
      </w:r>
    </w:p>
    <w:p w:rsidR="00C73441" w:rsidRPr="00C73441" w:rsidRDefault="00C73441" w:rsidP="00C73441">
      <w:pPr>
        <w:pStyle w:val="20"/>
        <w:numPr>
          <w:ilvl w:val="1"/>
          <w:numId w:val="10"/>
        </w:numPr>
        <w:spacing w:before="0"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 xml:space="preserve"> Подготовительный этап:</w:t>
      </w:r>
    </w:p>
    <w:p w:rsidR="00C73441" w:rsidRPr="00C73441" w:rsidRDefault="00C73441" w:rsidP="00C73441">
      <w:pPr>
        <w:pStyle w:val="20"/>
        <w:numPr>
          <w:ilvl w:val="0"/>
          <w:numId w:val="11"/>
        </w:numPr>
        <w:spacing w:before="0"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>принятие решения о проведении оценки коррупционных рисков;</w:t>
      </w:r>
    </w:p>
    <w:p w:rsidR="00C73441" w:rsidRPr="00C73441" w:rsidRDefault="00C73441" w:rsidP="00C73441">
      <w:pPr>
        <w:pStyle w:val="20"/>
        <w:numPr>
          <w:ilvl w:val="0"/>
          <w:numId w:val="11"/>
        </w:numPr>
        <w:spacing w:before="0"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>определение методики и плана проведения оценки;</w:t>
      </w:r>
    </w:p>
    <w:p w:rsidR="00C73441" w:rsidRPr="00C73441" w:rsidRDefault="00C73441" w:rsidP="00C73441">
      <w:pPr>
        <w:pStyle w:val="20"/>
        <w:numPr>
          <w:ilvl w:val="0"/>
          <w:numId w:val="11"/>
        </w:numPr>
        <w:spacing w:before="0"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>назначение лиц, ответственных за проведение оценки;</w:t>
      </w:r>
    </w:p>
    <w:p w:rsidR="00C73441" w:rsidRPr="00C73441" w:rsidRDefault="00C73441" w:rsidP="00C73441">
      <w:pPr>
        <w:pStyle w:val="20"/>
        <w:numPr>
          <w:ilvl w:val="0"/>
          <w:numId w:val="11"/>
        </w:numPr>
        <w:spacing w:before="0"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>определение полномочий и обязанностей работников учреждения в связи с проведением оценки;</w:t>
      </w:r>
    </w:p>
    <w:p w:rsidR="00C73441" w:rsidRPr="00C73441" w:rsidRDefault="00C73441" w:rsidP="00C73441">
      <w:pPr>
        <w:pStyle w:val="20"/>
        <w:numPr>
          <w:ilvl w:val="0"/>
          <w:numId w:val="11"/>
        </w:numPr>
        <w:spacing w:before="0"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>составление перечня и подготовки необходимых документов.</w:t>
      </w:r>
    </w:p>
    <w:p w:rsidR="00C73441" w:rsidRPr="00C73441" w:rsidRDefault="00C73441" w:rsidP="00C73441">
      <w:pPr>
        <w:pStyle w:val="20"/>
        <w:numPr>
          <w:ilvl w:val="0"/>
          <w:numId w:val="12"/>
        </w:numPr>
        <w:spacing w:before="0"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>Этап описания бизнес-процессов:</w:t>
      </w:r>
    </w:p>
    <w:p w:rsidR="00C73441" w:rsidRPr="00C73441" w:rsidRDefault="00C73441" w:rsidP="00C73441">
      <w:pPr>
        <w:pStyle w:val="20"/>
        <w:numPr>
          <w:ilvl w:val="0"/>
          <w:numId w:val="11"/>
        </w:numPr>
        <w:spacing w:before="0"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>представление всех направлений деятельности учреждения в форме бизнес - процессов;</w:t>
      </w:r>
    </w:p>
    <w:p w:rsidR="00C73441" w:rsidRPr="00C73441" w:rsidRDefault="00C73441" w:rsidP="00C73441">
      <w:pPr>
        <w:pStyle w:val="20"/>
        <w:numPr>
          <w:ilvl w:val="0"/>
          <w:numId w:val="11"/>
        </w:numPr>
        <w:spacing w:before="0"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 xml:space="preserve">описание </w:t>
      </w:r>
      <w:proofErr w:type="spellStart"/>
      <w:r w:rsidRPr="00C73441">
        <w:rPr>
          <w:rFonts w:ascii="Times New Roman" w:hAnsi="Times New Roman" w:cs="Times New Roman"/>
          <w:sz w:val="24"/>
          <w:szCs w:val="24"/>
          <w:lang w:bidi="ru-RU"/>
        </w:rPr>
        <w:t>подпроцессов</w:t>
      </w:r>
      <w:proofErr w:type="spellEnd"/>
      <w:r w:rsidRPr="00C73441">
        <w:rPr>
          <w:rFonts w:ascii="Times New Roman" w:hAnsi="Times New Roman" w:cs="Times New Roman"/>
          <w:sz w:val="24"/>
          <w:szCs w:val="24"/>
          <w:lang w:bidi="ru-RU"/>
        </w:rPr>
        <w:t>, составляющих каждый бизнес-процесс.</w:t>
      </w:r>
    </w:p>
    <w:p w:rsidR="00C73441" w:rsidRPr="00C73441" w:rsidRDefault="00C73441" w:rsidP="00C73441">
      <w:pPr>
        <w:pStyle w:val="20"/>
        <w:numPr>
          <w:ilvl w:val="0"/>
          <w:numId w:val="12"/>
        </w:numPr>
        <w:spacing w:before="0"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>Этап идентификации коррупционных рисков:</w:t>
      </w:r>
    </w:p>
    <w:p w:rsidR="00C73441" w:rsidRPr="00C73441" w:rsidRDefault="00C73441" w:rsidP="00C73441">
      <w:pPr>
        <w:pStyle w:val="20"/>
        <w:numPr>
          <w:ilvl w:val="0"/>
          <w:numId w:val="11"/>
        </w:numPr>
        <w:spacing w:before="0"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>выделение в каждом анализируемом бизнес-процессе критических точек;</w:t>
      </w:r>
    </w:p>
    <w:p w:rsidR="00C73441" w:rsidRPr="00C73441" w:rsidRDefault="00C73441" w:rsidP="00C73441">
      <w:pPr>
        <w:pStyle w:val="20"/>
        <w:numPr>
          <w:ilvl w:val="0"/>
          <w:numId w:val="11"/>
        </w:numPr>
        <w:spacing w:before="0"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>общее описание возможностей для реализации коррупционных рисков в каждой критической точке.</w:t>
      </w:r>
    </w:p>
    <w:p w:rsidR="00C73441" w:rsidRPr="00C73441" w:rsidRDefault="00C73441" w:rsidP="00C73441">
      <w:pPr>
        <w:pStyle w:val="20"/>
        <w:numPr>
          <w:ilvl w:val="0"/>
          <w:numId w:val="12"/>
        </w:numPr>
        <w:spacing w:before="0"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>Этап анализа коррупционных рисков:</w:t>
      </w:r>
    </w:p>
    <w:p w:rsidR="00C73441" w:rsidRPr="00C73441" w:rsidRDefault="00C73441" w:rsidP="00C73441">
      <w:pPr>
        <w:pStyle w:val="20"/>
        <w:numPr>
          <w:ilvl w:val="0"/>
          <w:numId w:val="11"/>
        </w:numPr>
        <w:spacing w:before="0"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>подготовка детального формализованного описания возможных способов совершения коррупционного правонарушения в критической точке («коррупционных схем»);</w:t>
      </w:r>
    </w:p>
    <w:p w:rsidR="00C73441" w:rsidRPr="00C73441" w:rsidRDefault="00C73441" w:rsidP="00C73441">
      <w:pPr>
        <w:pStyle w:val="20"/>
        <w:numPr>
          <w:ilvl w:val="0"/>
          <w:numId w:val="11"/>
        </w:numPr>
        <w:spacing w:before="0"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>формирование перечня должностей работников учреждения, которые могут быть вовлечены в совершение коррупционного правонарушения.</w:t>
      </w:r>
    </w:p>
    <w:p w:rsidR="00C73441" w:rsidRPr="00C73441" w:rsidRDefault="00C73441" w:rsidP="00C73441">
      <w:pPr>
        <w:pStyle w:val="20"/>
        <w:numPr>
          <w:ilvl w:val="0"/>
          <w:numId w:val="12"/>
        </w:numPr>
        <w:spacing w:before="0"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>Этап разработки мер по минимизации коррупционных рисков: подготовка предложений по минимизации всех или наиболее существенных идентифицированных коррупционных рисков.</w:t>
      </w:r>
    </w:p>
    <w:p w:rsidR="00C73441" w:rsidRPr="00C73441" w:rsidRDefault="00C73441" w:rsidP="00C73441">
      <w:pPr>
        <w:pStyle w:val="20"/>
        <w:numPr>
          <w:ilvl w:val="0"/>
          <w:numId w:val="12"/>
        </w:numPr>
        <w:spacing w:before="0"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>Этап оформления, согласования и утверждения результатов оценки коррупционных рисков: формирование Карты коррупционных рисков учреждения и перечня должностей, связанных с коррупционными рисками.</w:t>
      </w:r>
    </w:p>
    <w:p w:rsidR="00C73441" w:rsidRPr="00C73441" w:rsidRDefault="00C73441" w:rsidP="00C73441">
      <w:pPr>
        <w:pStyle w:val="20"/>
        <w:spacing w:before="0"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</w:p>
    <w:p w:rsidR="00C73441" w:rsidRPr="00C73441" w:rsidRDefault="00C73441" w:rsidP="00C73441">
      <w:pPr>
        <w:pStyle w:val="20"/>
        <w:numPr>
          <w:ilvl w:val="0"/>
          <w:numId w:val="10"/>
        </w:numPr>
        <w:spacing w:before="0"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bookmarkStart w:id="4" w:name="bookmark3"/>
      <w:r w:rsidRPr="00C73441">
        <w:rPr>
          <w:rFonts w:ascii="Times New Roman" w:hAnsi="Times New Roman" w:cs="Times New Roman"/>
          <w:b/>
          <w:bCs/>
          <w:sz w:val="24"/>
          <w:szCs w:val="24"/>
          <w:lang w:bidi="ru-RU"/>
        </w:rPr>
        <w:t>Подготовка к проведению оценки коррупционных рисков</w:t>
      </w:r>
      <w:bookmarkEnd w:id="4"/>
    </w:p>
    <w:p w:rsidR="00C73441" w:rsidRPr="00C73441" w:rsidRDefault="00C73441" w:rsidP="00C73441">
      <w:pPr>
        <w:pStyle w:val="20"/>
        <w:spacing w:before="0" w:after="0" w:line="240" w:lineRule="auto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</w:p>
    <w:p w:rsidR="00C73441" w:rsidRPr="00C73441" w:rsidRDefault="00C73441" w:rsidP="00C73441">
      <w:pPr>
        <w:pStyle w:val="20"/>
        <w:numPr>
          <w:ilvl w:val="1"/>
          <w:numId w:val="10"/>
        </w:numPr>
        <w:spacing w:before="0"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>Решение о проведении оценки коррупционных рисков принимается директором учреждения и оформляется его приказом.</w:t>
      </w:r>
    </w:p>
    <w:p w:rsidR="00C73441" w:rsidRPr="00C73441" w:rsidRDefault="00C73441" w:rsidP="00C73441">
      <w:pPr>
        <w:pStyle w:val="20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 xml:space="preserve">Оценка коррупционных рисков в учреждении поручается рабочей группе по проведению оценки коррупционных рисков в </w:t>
      </w:r>
      <w:r w:rsidR="00BC714C" w:rsidRPr="00C73441">
        <w:rPr>
          <w:rFonts w:ascii="Times New Roman" w:hAnsi="Times New Roman" w:cs="Times New Roman"/>
          <w:sz w:val="24"/>
          <w:szCs w:val="24"/>
        </w:rPr>
        <w:t>ГАУСО СО «</w:t>
      </w:r>
      <w:r w:rsidR="00BC714C">
        <w:rPr>
          <w:rFonts w:ascii="Times New Roman" w:hAnsi="Times New Roman" w:cs="Times New Roman"/>
          <w:sz w:val="24"/>
          <w:szCs w:val="24"/>
        </w:rPr>
        <w:t>КЦСОН «Изумруд» города Кировграда».</w:t>
      </w:r>
      <w:r w:rsidRPr="00C73441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</w:p>
    <w:p w:rsidR="00C73441" w:rsidRPr="00C73441" w:rsidRDefault="00C73441" w:rsidP="00C73441">
      <w:pPr>
        <w:pStyle w:val="20"/>
        <w:numPr>
          <w:ilvl w:val="1"/>
          <w:numId w:val="10"/>
        </w:numPr>
        <w:spacing w:before="0"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>Формируется перечень локальных нормативных актов и иных документов учреждения, содержащих информацию, необходимую для проведения оценки коррупционных рисков. К таким документам могут относиться:</w:t>
      </w:r>
    </w:p>
    <w:p w:rsidR="00C73441" w:rsidRPr="00C73441" w:rsidRDefault="00C73441" w:rsidP="00C73441">
      <w:pPr>
        <w:pStyle w:val="20"/>
        <w:numPr>
          <w:ilvl w:val="0"/>
          <w:numId w:val="11"/>
        </w:numPr>
        <w:spacing w:before="0"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 xml:space="preserve"> документы, содержащие информацию о направлениях деятельности и структуре учреждения, полномочиях ее структурных подразделений и должностных обязанностях работников (устав, организационно-штатная структура и штатное расписание учреждения, положения о структурных подразделениях, должностные инструкции работников учреждения и т.д.);</w:t>
      </w:r>
    </w:p>
    <w:p w:rsidR="00C73441" w:rsidRPr="00C73441" w:rsidRDefault="00C73441" w:rsidP="00C73441">
      <w:pPr>
        <w:pStyle w:val="20"/>
        <w:numPr>
          <w:ilvl w:val="0"/>
          <w:numId w:val="11"/>
        </w:numPr>
        <w:spacing w:before="0"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lastRenderedPageBreak/>
        <w:t xml:space="preserve"> документы, закрепляющие систему мер предупреждения коррупции в учреждении, а также порядок проведения любых контрольных мероприятий (ревизий, проверок и т.д.) и документы, содержащие информацию о результатах проведения этих мероприятий.</w:t>
      </w:r>
    </w:p>
    <w:p w:rsidR="00C73441" w:rsidRPr="00C73441" w:rsidRDefault="00C73441" w:rsidP="00C73441">
      <w:pPr>
        <w:pStyle w:val="20"/>
        <w:numPr>
          <w:ilvl w:val="1"/>
          <w:numId w:val="10"/>
        </w:numPr>
        <w:spacing w:before="0"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>Все структурные подразделения обязаны содействовать проведению оценки коррупционных рисков, своевременно определять и представлять конкретные необходимые документы.</w:t>
      </w:r>
    </w:p>
    <w:p w:rsidR="00C73441" w:rsidRPr="00C73441" w:rsidRDefault="00C73441" w:rsidP="00C73441">
      <w:pPr>
        <w:pStyle w:val="20"/>
        <w:numPr>
          <w:ilvl w:val="1"/>
          <w:numId w:val="10"/>
        </w:numPr>
        <w:spacing w:before="0"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>В результате анализа представленных документов формируется карта коррупционных рисков, которая является основой для проведения последующего обсуждения с представителями структурных подразделений.</w:t>
      </w:r>
    </w:p>
    <w:p w:rsidR="00C73441" w:rsidRPr="00C73441" w:rsidRDefault="00C73441" w:rsidP="00C73441">
      <w:pPr>
        <w:pStyle w:val="20"/>
        <w:spacing w:before="0"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</w:p>
    <w:p w:rsidR="00C73441" w:rsidRPr="00C73441" w:rsidRDefault="00C73441" w:rsidP="00C73441">
      <w:pPr>
        <w:pStyle w:val="20"/>
        <w:numPr>
          <w:ilvl w:val="0"/>
          <w:numId w:val="10"/>
        </w:numPr>
        <w:spacing w:before="0"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bookmarkStart w:id="5" w:name="bookmark4"/>
      <w:r w:rsidRPr="00C73441">
        <w:rPr>
          <w:rFonts w:ascii="Times New Roman" w:hAnsi="Times New Roman" w:cs="Times New Roman"/>
          <w:b/>
          <w:bCs/>
          <w:sz w:val="24"/>
          <w:szCs w:val="24"/>
          <w:lang w:bidi="ru-RU"/>
        </w:rPr>
        <w:t>Анализ коррупционных рисков</w:t>
      </w:r>
      <w:bookmarkEnd w:id="5"/>
    </w:p>
    <w:p w:rsidR="00C73441" w:rsidRPr="00C73441" w:rsidRDefault="00C73441" w:rsidP="00C73441">
      <w:pPr>
        <w:pStyle w:val="20"/>
        <w:spacing w:before="0" w:after="0" w:line="240" w:lineRule="auto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</w:p>
    <w:p w:rsidR="00C73441" w:rsidRPr="00C73441" w:rsidRDefault="00C73441" w:rsidP="00C73441">
      <w:pPr>
        <w:pStyle w:val="20"/>
        <w:numPr>
          <w:ilvl w:val="1"/>
          <w:numId w:val="10"/>
        </w:numPr>
        <w:spacing w:before="0"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>Основная задача анализа коррупционных рисков - определить для каждой выделенной критической точки вероятный способ совершения коррупционного правонарушения работниками учреждения (коррупционную схему) и должности (полномочия) работников, наличие которых требуется для реализации каждой коррупционной схемы.</w:t>
      </w:r>
    </w:p>
    <w:p w:rsidR="00C73441" w:rsidRPr="00C73441" w:rsidRDefault="00C73441" w:rsidP="00C73441">
      <w:pPr>
        <w:pStyle w:val="20"/>
        <w:numPr>
          <w:ilvl w:val="1"/>
          <w:numId w:val="10"/>
        </w:numPr>
        <w:spacing w:before="0"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 xml:space="preserve">Для каждого </w:t>
      </w:r>
      <w:proofErr w:type="spellStart"/>
      <w:r w:rsidRPr="00C73441">
        <w:rPr>
          <w:rFonts w:ascii="Times New Roman" w:hAnsi="Times New Roman" w:cs="Times New Roman"/>
          <w:sz w:val="24"/>
          <w:szCs w:val="24"/>
          <w:lang w:bidi="ru-RU"/>
        </w:rPr>
        <w:t>подпроцесса</w:t>
      </w:r>
      <w:proofErr w:type="spellEnd"/>
      <w:r w:rsidRPr="00C73441">
        <w:rPr>
          <w:rFonts w:ascii="Times New Roman" w:hAnsi="Times New Roman" w:cs="Times New Roman"/>
          <w:sz w:val="24"/>
          <w:szCs w:val="24"/>
          <w:lang w:bidi="ru-RU"/>
        </w:rPr>
        <w:t xml:space="preserve"> (критической точки), реализация которого связана с коррупционным риском, составляется описание возможных коррупционных рисков в каждой выявленной критической точке, включающее следующую информацию:</w:t>
      </w:r>
    </w:p>
    <w:p w:rsidR="00C73441" w:rsidRPr="00C73441" w:rsidRDefault="00C73441" w:rsidP="00C73441">
      <w:pPr>
        <w:pStyle w:val="20"/>
        <w:numPr>
          <w:ilvl w:val="0"/>
          <w:numId w:val="11"/>
        </w:numPr>
        <w:spacing w:before="0"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>краткое описание распределяемой в критической точке выгоды или преимущества, стремление к получению которой работниками Учреждения является причиной совершения «коррупционного правонарушения»;</w:t>
      </w:r>
    </w:p>
    <w:p w:rsidR="00C73441" w:rsidRPr="00C73441" w:rsidRDefault="00C73441" w:rsidP="00C73441">
      <w:pPr>
        <w:pStyle w:val="20"/>
        <w:numPr>
          <w:ilvl w:val="0"/>
          <w:numId w:val="11"/>
        </w:numPr>
        <w:spacing w:before="0"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>перечень потенциальных выгодоприобретателей - лиц, которые стремятся извлечь выгоду (преимущество) из совершения работником учреждения коррупционного правонарушения в рассматриваемой критической точке;</w:t>
      </w:r>
    </w:p>
    <w:p w:rsidR="00C73441" w:rsidRPr="00C73441" w:rsidRDefault="00C73441" w:rsidP="00C73441">
      <w:pPr>
        <w:pStyle w:val="20"/>
        <w:shd w:val="clear" w:color="auto" w:fill="auto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>-  перечень должностей работников Учреждения, без участия которых неправомерное распределение выгоды (преимущества) в критической точке невозможно или крайне затруднительно (перечень должностей, замещение которых связано с коррупционными рисками);</w:t>
      </w:r>
    </w:p>
    <w:p w:rsidR="00C73441" w:rsidRPr="00C73441" w:rsidRDefault="00C73441" w:rsidP="00C73441">
      <w:pPr>
        <w:widowControl w:val="0"/>
        <w:numPr>
          <w:ilvl w:val="0"/>
          <w:numId w:val="11"/>
        </w:numPr>
        <w:tabs>
          <w:tab w:val="left" w:pos="28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bidi="ru-RU"/>
        </w:rPr>
      </w:pPr>
      <w:r w:rsidRPr="00C73441">
        <w:rPr>
          <w:rFonts w:ascii="Times New Roman" w:hAnsi="Times New Roman"/>
          <w:sz w:val="24"/>
          <w:szCs w:val="24"/>
          <w:lang w:bidi="ru-RU"/>
        </w:rPr>
        <w:t>описание возможных способов передачи работнику (работникам) организации или должностному лицу, с которым взаимодействует учреждение, вознаграждения за совершение коррупционного правонарушения;</w:t>
      </w:r>
    </w:p>
    <w:p w:rsidR="00C73441" w:rsidRPr="00C73441" w:rsidRDefault="00C73441" w:rsidP="00C73441">
      <w:pPr>
        <w:widowControl w:val="0"/>
        <w:numPr>
          <w:ilvl w:val="0"/>
          <w:numId w:val="11"/>
        </w:numPr>
        <w:tabs>
          <w:tab w:val="left" w:pos="28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bidi="ru-RU"/>
        </w:rPr>
      </w:pPr>
      <w:r w:rsidRPr="00C73441">
        <w:rPr>
          <w:rFonts w:ascii="Times New Roman" w:hAnsi="Times New Roman"/>
          <w:sz w:val="24"/>
          <w:szCs w:val="24"/>
          <w:lang w:bidi="ru-RU"/>
        </w:rPr>
        <w:t>описание способа совершения возможного коррупционного правонарушения (коррупционной схемы) в Учреждении;</w:t>
      </w:r>
    </w:p>
    <w:p w:rsidR="00C73441" w:rsidRPr="00C73441" w:rsidRDefault="00C73441" w:rsidP="00C73441">
      <w:pPr>
        <w:widowControl w:val="0"/>
        <w:numPr>
          <w:ilvl w:val="0"/>
          <w:numId w:val="11"/>
        </w:numPr>
        <w:tabs>
          <w:tab w:val="left" w:pos="28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bidi="ru-RU"/>
        </w:rPr>
      </w:pPr>
      <w:r w:rsidRPr="00C73441">
        <w:rPr>
          <w:rFonts w:ascii="Times New Roman" w:hAnsi="Times New Roman"/>
          <w:sz w:val="24"/>
          <w:szCs w:val="24"/>
          <w:lang w:bidi="ru-RU"/>
        </w:rPr>
        <w:t>каким образом, возможно обойти внедренные в Учреждении механизмы внутреннего контроля.</w:t>
      </w:r>
    </w:p>
    <w:p w:rsidR="00C73441" w:rsidRPr="00C73441" w:rsidRDefault="00C73441" w:rsidP="00C73441">
      <w:pPr>
        <w:widowControl w:val="0"/>
        <w:numPr>
          <w:ilvl w:val="1"/>
          <w:numId w:val="10"/>
        </w:numPr>
        <w:tabs>
          <w:tab w:val="left" w:pos="1251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bidi="ru-RU"/>
        </w:rPr>
      </w:pPr>
      <w:r w:rsidRPr="00C73441">
        <w:rPr>
          <w:rFonts w:ascii="Times New Roman" w:hAnsi="Times New Roman"/>
          <w:sz w:val="24"/>
          <w:szCs w:val="24"/>
          <w:lang w:bidi="ru-RU"/>
        </w:rPr>
        <w:t>По результатам оценки коррупционных рисков для каждого направления деятельности (бизнес-процесса) учреждения составляется общий перечень выявленных коррупционных рисков.</w:t>
      </w:r>
    </w:p>
    <w:p w:rsidR="00C73441" w:rsidRPr="00C73441" w:rsidRDefault="00C73441" w:rsidP="00C73441">
      <w:pPr>
        <w:widowControl w:val="0"/>
        <w:tabs>
          <w:tab w:val="left" w:pos="1251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bidi="ru-RU"/>
        </w:rPr>
      </w:pPr>
    </w:p>
    <w:p w:rsidR="00C73441" w:rsidRPr="00C73441" w:rsidRDefault="00C73441" w:rsidP="00C73441">
      <w:pPr>
        <w:widowControl w:val="0"/>
        <w:numPr>
          <w:ilvl w:val="0"/>
          <w:numId w:val="10"/>
        </w:numPr>
        <w:tabs>
          <w:tab w:val="left" w:pos="1251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bidi="ru-RU"/>
        </w:rPr>
      </w:pPr>
      <w:r w:rsidRPr="00C73441">
        <w:rPr>
          <w:rFonts w:ascii="Times New Roman" w:hAnsi="Times New Roman"/>
          <w:b/>
          <w:bCs/>
          <w:sz w:val="24"/>
          <w:szCs w:val="24"/>
          <w:lang w:bidi="ru-RU"/>
        </w:rPr>
        <w:t>Разработка комплекса мер по устранению или минимизации</w:t>
      </w:r>
    </w:p>
    <w:p w:rsidR="00C73441" w:rsidRPr="00C73441" w:rsidRDefault="00C73441" w:rsidP="00C73441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bidi="ru-RU"/>
        </w:rPr>
      </w:pPr>
      <w:r w:rsidRPr="00C73441">
        <w:rPr>
          <w:rFonts w:ascii="Times New Roman" w:hAnsi="Times New Roman"/>
          <w:b/>
          <w:bCs/>
          <w:sz w:val="24"/>
          <w:szCs w:val="24"/>
          <w:lang w:bidi="ru-RU"/>
        </w:rPr>
        <w:t>коррупционных рисков</w:t>
      </w:r>
    </w:p>
    <w:p w:rsidR="00C73441" w:rsidRPr="00C73441" w:rsidRDefault="00C73441" w:rsidP="00C73441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bidi="ru-RU"/>
        </w:rPr>
      </w:pPr>
    </w:p>
    <w:p w:rsidR="00C73441" w:rsidRPr="00C73441" w:rsidRDefault="00C73441" w:rsidP="00C73441">
      <w:pPr>
        <w:widowControl w:val="0"/>
        <w:numPr>
          <w:ilvl w:val="1"/>
          <w:numId w:val="10"/>
        </w:numPr>
        <w:tabs>
          <w:tab w:val="left" w:pos="1251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bidi="ru-RU"/>
        </w:rPr>
      </w:pPr>
      <w:r w:rsidRPr="00C73441">
        <w:rPr>
          <w:rFonts w:ascii="Times New Roman" w:hAnsi="Times New Roman"/>
          <w:sz w:val="24"/>
          <w:szCs w:val="24"/>
          <w:lang w:bidi="ru-RU"/>
        </w:rPr>
        <w:t>Для каждой выявленной критической точки определяются возможные меры по минимизации соответствующих коррупционных рисков. При этом необходимо по возможности оценить объем финансовых затрат на реализацию необходимых мер, а также кадровые и иные ресурсы, необходимые для проведения соответствующих мероприятий.</w:t>
      </w:r>
    </w:p>
    <w:p w:rsidR="00C73441" w:rsidRPr="00C73441" w:rsidRDefault="00C73441" w:rsidP="00C73441">
      <w:pPr>
        <w:widowControl w:val="0"/>
        <w:numPr>
          <w:ilvl w:val="1"/>
          <w:numId w:val="10"/>
        </w:numPr>
        <w:tabs>
          <w:tab w:val="left" w:pos="1251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bidi="ru-RU"/>
        </w:rPr>
      </w:pPr>
      <w:r w:rsidRPr="00C73441">
        <w:rPr>
          <w:rFonts w:ascii="Times New Roman" w:hAnsi="Times New Roman"/>
          <w:sz w:val="24"/>
          <w:szCs w:val="24"/>
          <w:lang w:bidi="ru-RU"/>
        </w:rPr>
        <w:t>При планировании проведения мероприятий по минимизации всех выявленных рисков учреждение исходит из наличия необходимых ресурсов, возможности и экономической целесообразности. В первую очередь реализуются меры по минимизации критических и существенных выявленных коррупционных рисков.</w:t>
      </w:r>
    </w:p>
    <w:p w:rsidR="00C73441" w:rsidRPr="00C73441" w:rsidRDefault="00C73441" w:rsidP="00C73441">
      <w:pPr>
        <w:widowControl w:val="0"/>
        <w:numPr>
          <w:ilvl w:val="1"/>
          <w:numId w:val="10"/>
        </w:numPr>
        <w:tabs>
          <w:tab w:val="left" w:pos="1251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bidi="ru-RU"/>
        </w:rPr>
      </w:pPr>
      <w:r w:rsidRPr="00C73441">
        <w:rPr>
          <w:rFonts w:ascii="Times New Roman" w:hAnsi="Times New Roman"/>
          <w:sz w:val="24"/>
          <w:szCs w:val="24"/>
          <w:lang w:bidi="ru-RU"/>
        </w:rPr>
        <w:lastRenderedPageBreak/>
        <w:t>При определении мер по минимизации коррупционных рисков учитывается:</w:t>
      </w:r>
    </w:p>
    <w:p w:rsidR="00C73441" w:rsidRPr="00C73441" w:rsidRDefault="00C73441" w:rsidP="00C73441">
      <w:pPr>
        <w:widowControl w:val="0"/>
        <w:numPr>
          <w:ilvl w:val="0"/>
          <w:numId w:val="11"/>
        </w:numPr>
        <w:tabs>
          <w:tab w:val="left" w:pos="28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bidi="ru-RU"/>
        </w:rPr>
      </w:pPr>
      <w:r w:rsidRPr="00C73441">
        <w:rPr>
          <w:rFonts w:ascii="Times New Roman" w:hAnsi="Times New Roman"/>
          <w:sz w:val="24"/>
          <w:szCs w:val="24"/>
          <w:lang w:bidi="ru-RU"/>
        </w:rPr>
        <w:t>каждая мера формулируется конкретно, работники Учреждения, вовлеченные в ее реализацию, должны понимать, в чем она заключается, понимать желательный результат и его связь с минимизацией конкретного коррупционного риска;</w:t>
      </w:r>
    </w:p>
    <w:p w:rsidR="00C73441" w:rsidRPr="00C73441" w:rsidRDefault="00C73441" w:rsidP="00C73441">
      <w:pPr>
        <w:widowControl w:val="0"/>
        <w:numPr>
          <w:ilvl w:val="0"/>
          <w:numId w:val="11"/>
        </w:numPr>
        <w:tabs>
          <w:tab w:val="left" w:pos="28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bidi="ru-RU"/>
        </w:rPr>
      </w:pPr>
      <w:r w:rsidRPr="00C73441">
        <w:rPr>
          <w:rFonts w:ascii="Times New Roman" w:hAnsi="Times New Roman"/>
          <w:sz w:val="24"/>
          <w:szCs w:val="24"/>
          <w:lang w:bidi="ru-RU"/>
        </w:rPr>
        <w:t>для каждой меры устанавливается срок или периодичность ее реализации;</w:t>
      </w:r>
    </w:p>
    <w:p w:rsidR="00C73441" w:rsidRPr="00C73441" w:rsidRDefault="00C73441" w:rsidP="00C73441">
      <w:pPr>
        <w:widowControl w:val="0"/>
        <w:numPr>
          <w:ilvl w:val="0"/>
          <w:numId w:val="11"/>
        </w:numPr>
        <w:tabs>
          <w:tab w:val="left" w:pos="28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bidi="ru-RU"/>
        </w:rPr>
      </w:pPr>
      <w:r w:rsidRPr="00C73441">
        <w:rPr>
          <w:rFonts w:ascii="Times New Roman" w:hAnsi="Times New Roman"/>
          <w:sz w:val="24"/>
          <w:szCs w:val="24"/>
          <w:lang w:bidi="ru-RU"/>
        </w:rPr>
        <w:t>для каждой меры определяется ответственный за ее реализацию;</w:t>
      </w:r>
    </w:p>
    <w:p w:rsidR="00C73441" w:rsidRPr="00C73441" w:rsidRDefault="00C73441" w:rsidP="00C73441">
      <w:pPr>
        <w:widowControl w:val="0"/>
        <w:numPr>
          <w:ilvl w:val="0"/>
          <w:numId w:val="11"/>
        </w:numPr>
        <w:tabs>
          <w:tab w:val="left" w:pos="28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bidi="ru-RU"/>
        </w:rPr>
      </w:pPr>
      <w:r w:rsidRPr="00C73441">
        <w:rPr>
          <w:rFonts w:ascii="Times New Roman" w:hAnsi="Times New Roman"/>
          <w:sz w:val="24"/>
          <w:szCs w:val="24"/>
          <w:lang w:bidi="ru-RU"/>
        </w:rPr>
        <w:t>реализация каждой меры подтверждается документально.</w:t>
      </w:r>
    </w:p>
    <w:p w:rsidR="00C73441" w:rsidRPr="00C73441" w:rsidRDefault="00C73441" w:rsidP="00C73441">
      <w:pPr>
        <w:widowControl w:val="0"/>
        <w:numPr>
          <w:ilvl w:val="1"/>
          <w:numId w:val="10"/>
        </w:numPr>
        <w:tabs>
          <w:tab w:val="left" w:pos="141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bidi="ru-RU"/>
        </w:rPr>
      </w:pPr>
      <w:r w:rsidRPr="00C73441">
        <w:rPr>
          <w:rFonts w:ascii="Times New Roman" w:hAnsi="Times New Roman"/>
          <w:sz w:val="24"/>
          <w:szCs w:val="24"/>
          <w:lang w:bidi="ru-RU"/>
        </w:rPr>
        <w:t>В целях недопущения совершения должностными лицами коррупционных правонарушений или проявлений коррупционной направленности реализацию антикоррупционных мероприятий необходимо осуществлять на постоянной основе посредством:</w:t>
      </w:r>
    </w:p>
    <w:p w:rsidR="00C73441" w:rsidRPr="00C73441" w:rsidRDefault="00C73441" w:rsidP="00C73441">
      <w:pPr>
        <w:widowControl w:val="0"/>
        <w:numPr>
          <w:ilvl w:val="0"/>
          <w:numId w:val="11"/>
        </w:numPr>
        <w:tabs>
          <w:tab w:val="left" w:pos="28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bidi="ru-RU"/>
        </w:rPr>
      </w:pPr>
      <w:r w:rsidRPr="00C73441">
        <w:rPr>
          <w:rFonts w:ascii="Times New Roman" w:hAnsi="Times New Roman"/>
          <w:sz w:val="24"/>
          <w:szCs w:val="24"/>
          <w:lang w:bidi="ru-RU"/>
        </w:rPr>
        <w:t>организации внутреннего контроля за исполнением должностными лицами своих обязанностей, основанного на механизме проверочных мероприятий;</w:t>
      </w:r>
    </w:p>
    <w:p w:rsidR="00C73441" w:rsidRPr="00C73441" w:rsidRDefault="00C73441" w:rsidP="00C73441">
      <w:pPr>
        <w:pStyle w:val="20"/>
        <w:shd w:val="clear" w:color="auto" w:fill="auto"/>
        <w:tabs>
          <w:tab w:val="left" w:pos="283"/>
        </w:tabs>
        <w:spacing w:before="0" w:after="0" w:line="240" w:lineRule="auto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C73441">
        <w:rPr>
          <w:rFonts w:ascii="Times New Roman" w:hAnsi="Times New Roman" w:cs="Times New Roman"/>
          <w:sz w:val="24"/>
          <w:szCs w:val="24"/>
          <w:lang w:bidi="ru-RU"/>
        </w:rPr>
        <w:t xml:space="preserve">проверочные мероприятия должны проводиться и на основании поступившей информации о коррупционных проявлениях, в том числе жалоб и обращений    </w:t>
      </w:r>
      <w:r w:rsidRPr="00C73441">
        <w:rPr>
          <w:rFonts w:ascii="Times New Roman" w:hAnsi="Times New Roman" w:cs="Times New Roman"/>
          <w:color w:val="000000"/>
          <w:sz w:val="24"/>
          <w:szCs w:val="24"/>
          <w:lang w:bidi="ru-RU"/>
        </w:rPr>
        <w:t>граждан и организаций, публикаций о фактах коррупционной деятельности должностных лиц в средствах массовой информации;</w:t>
      </w:r>
    </w:p>
    <w:p w:rsidR="00C73441" w:rsidRPr="00C73441" w:rsidRDefault="00C73441" w:rsidP="00C73441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  <w:r w:rsidRPr="00C73441">
        <w:rPr>
          <w:rFonts w:ascii="Times New Roman" w:hAnsi="Times New Roman"/>
          <w:color w:val="000000"/>
          <w:sz w:val="24"/>
          <w:szCs w:val="24"/>
          <w:lang w:bidi="ru-RU"/>
        </w:rPr>
        <w:t xml:space="preserve">- проведения разъяснительной и иной работы для существенного снижения возможностей коррупционного поведения при исполнении </w:t>
      </w:r>
      <w:proofErr w:type="spellStart"/>
      <w:r w:rsidRPr="00C73441">
        <w:rPr>
          <w:rFonts w:ascii="Times New Roman" w:hAnsi="Times New Roman"/>
          <w:color w:val="000000"/>
          <w:sz w:val="24"/>
          <w:szCs w:val="24"/>
          <w:lang w:bidi="ru-RU"/>
        </w:rPr>
        <w:t>коррупционно</w:t>
      </w:r>
      <w:proofErr w:type="spellEnd"/>
      <w:r w:rsidRPr="00C73441">
        <w:rPr>
          <w:rFonts w:ascii="Times New Roman" w:hAnsi="Times New Roman"/>
          <w:color w:val="000000"/>
          <w:sz w:val="24"/>
          <w:szCs w:val="24"/>
          <w:lang w:bidi="ru-RU"/>
        </w:rPr>
        <w:t xml:space="preserve"> - опасных функций.  </w:t>
      </w:r>
    </w:p>
    <w:p w:rsidR="00C73441" w:rsidRPr="00C73441" w:rsidRDefault="00C73441" w:rsidP="00C73441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</w:p>
    <w:p w:rsidR="00C73441" w:rsidRPr="00C73441" w:rsidRDefault="00C73441" w:rsidP="00C73441">
      <w:pPr>
        <w:widowControl w:val="0"/>
        <w:numPr>
          <w:ilvl w:val="0"/>
          <w:numId w:val="10"/>
        </w:numPr>
        <w:tabs>
          <w:tab w:val="left" w:pos="28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bidi="ru-RU"/>
        </w:rPr>
      </w:pPr>
      <w:r w:rsidRPr="00C73441">
        <w:rPr>
          <w:rFonts w:ascii="Times New Roman" w:hAnsi="Times New Roman"/>
          <w:b/>
          <w:sz w:val="24"/>
          <w:szCs w:val="24"/>
          <w:lang w:bidi="ru-RU"/>
        </w:rPr>
        <w:t>Карта коррупционных рисков</w:t>
      </w:r>
    </w:p>
    <w:p w:rsidR="00C73441" w:rsidRPr="00C73441" w:rsidRDefault="00C73441" w:rsidP="00C73441">
      <w:pPr>
        <w:widowControl w:val="0"/>
        <w:tabs>
          <w:tab w:val="left" w:pos="283"/>
        </w:tabs>
        <w:spacing w:after="0" w:line="240" w:lineRule="auto"/>
        <w:rPr>
          <w:rFonts w:ascii="Times New Roman" w:hAnsi="Times New Roman"/>
          <w:b/>
          <w:sz w:val="24"/>
          <w:szCs w:val="24"/>
          <w:lang w:bidi="ru-RU"/>
        </w:rPr>
      </w:pPr>
    </w:p>
    <w:p w:rsidR="00C73441" w:rsidRPr="00C73441" w:rsidRDefault="00C73441" w:rsidP="00C73441">
      <w:pPr>
        <w:widowControl w:val="0"/>
        <w:tabs>
          <w:tab w:val="left" w:pos="28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bidi="ru-RU"/>
        </w:rPr>
      </w:pPr>
      <w:r w:rsidRPr="00C73441">
        <w:rPr>
          <w:rFonts w:ascii="Times New Roman" w:hAnsi="Times New Roman"/>
          <w:sz w:val="24"/>
          <w:szCs w:val="24"/>
          <w:lang w:bidi="ru-RU"/>
        </w:rPr>
        <w:t>7.1.</w:t>
      </w:r>
      <w:r w:rsidRPr="00C73441">
        <w:rPr>
          <w:rFonts w:ascii="Times New Roman" w:hAnsi="Times New Roman"/>
          <w:sz w:val="24"/>
          <w:szCs w:val="24"/>
          <w:lang w:bidi="ru-RU"/>
        </w:rPr>
        <w:tab/>
        <w:t>По результатам оценки коррупционных рисков для каждого рассмотренного направления деятельности (процесса, операции) Учреждения составляется общий перечень выявленных коррупционных рисков. Соответствующая информация представляется в форме Карты коррупционных рисков.</w:t>
      </w:r>
    </w:p>
    <w:p w:rsidR="00C73441" w:rsidRPr="00C73441" w:rsidRDefault="00C73441" w:rsidP="00C73441">
      <w:pPr>
        <w:widowControl w:val="0"/>
        <w:tabs>
          <w:tab w:val="left" w:pos="28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bidi="ru-RU"/>
        </w:rPr>
      </w:pPr>
      <w:r w:rsidRPr="00C73441">
        <w:rPr>
          <w:rFonts w:ascii="Times New Roman" w:hAnsi="Times New Roman"/>
          <w:sz w:val="24"/>
          <w:szCs w:val="24"/>
          <w:lang w:bidi="ru-RU"/>
        </w:rPr>
        <w:t>7.2.</w:t>
      </w:r>
      <w:r w:rsidRPr="00C73441">
        <w:rPr>
          <w:rFonts w:ascii="Times New Roman" w:hAnsi="Times New Roman"/>
          <w:sz w:val="24"/>
          <w:szCs w:val="24"/>
          <w:lang w:bidi="ru-RU"/>
        </w:rPr>
        <w:tab/>
        <w:t>На основании результатов анализа (оценки) коррупционных рисков формируется Перечень должностей учреждения, замещение которых и исполнение обязанностей по которым связано с коррупционными рисками и проект Плана мероприятий по минимизации коррупционных рисков в учреждении.</w:t>
      </w:r>
    </w:p>
    <w:p w:rsidR="00C73441" w:rsidRPr="00C73441" w:rsidRDefault="00C73441" w:rsidP="00C73441">
      <w:pPr>
        <w:widowControl w:val="0"/>
        <w:tabs>
          <w:tab w:val="left" w:pos="28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bidi="ru-RU"/>
        </w:rPr>
      </w:pPr>
      <w:r w:rsidRPr="00C73441">
        <w:rPr>
          <w:rFonts w:ascii="Times New Roman" w:hAnsi="Times New Roman"/>
          <w:sz w:val="24"/>
          <w:szCs w:val="24"/>
          <w:lang w:bidi="ru-RU"/>
        </w:rPr>
        <w:tab/>
      </w:r>
      <w:r w:rsidRPr="00C73441">
        <w:rPr>
          <w:rFonts w:ascii="Times New Roman" w:hAnsi="Times New Roman"/>
          <w:sz w:val="24"/>
          <w:szCs w:val="24"/>
          <w:lang w:bidi="ru-RU"/>
        </w:rPr>
        <w:tab/>
        <w:t>При формировании проекта Плана следует учитывать, что отдельные мероприятия по минимизации коррупционных рисков могут применяться сразу к нескольким критическим точкам.</w:t>
      </w:r>
    </w:p>
    <w:p w:rsidR="00C73441" w:rsidRPr="009E3D78" w:rsidRDefault="00C73441" w:rsidP="00C73441">
      <w:pPr>
        <w:widowControl w:val="0"/>
        <w:tabs>
          <w:tab w:val="left" w:pos="283"/>
        </w:tabs>
        <w:spacing w:after="0" w:line="240" w:lineRule="auto"/>
        <w:jc w:val="both"/>
        <w:rPr>
          <w:sz w:val="28"/>
          <w:szCs w:val="28"/>
          <w:lang w:bidi="ru-RU"/>
        </w:rPr>
      </w:pPr>
      <w:r w:rsidRPr="00C73441">
        <w:rPr>
          <w:rFonts w:ascii="Times New Roman" w:hAnsi="Times New Roman"/>
          <w:sz w:val="24"/>
          <w:szCs w:val="24"/>
          <w:lang w:bidi="ru-RU"/>
        </w:rPr>
        <w:t>7.3.</w:t>
      </w:r>
      <w:r w:rsidRPr="00C73441">
        <w:rPr>
          <w:rFonts w:ascii="Times New Roman" w:hAnsi="Times New Roman"/>
          <w:sz w:val="24"/>
          <w:szCs w:val="24"/>
          <w:lang w:bidi="ru-RU"/>
        </w:rPr>
        <w:tab/>
        <w:t>Оценка коррупционных рисков проводится на регулярной основе, ежегодно, и утверждается директором Учреждения</w:t>
      </w:r>
      <w:r w:rsidRPr="009E3D78">
        <w:rPr>
          <w:sz w:val="28"/>
          <w:szCs w:val="28"/>
          <w:lang w:bidi="ru-RU"/>
        </w:rPr>
        <w:t>.</w:t>
      </w:r>
    </w:p>
    <w:p w:rsidR="00C73441" w:rsidRPr="00D61BDD" w:rsidRDefault="00C73441" w:rsidP="00C73441">
      <w:pPr>
        <w:widowControl w:val="0"/>
        <w:tabs>
          <w:tab w:val="left" w:pos="283"/>
        </w:tabs>
        <w:spacing w:line="370" w:lineRule="exact"/>
        <w:jc w:val="both"/>
        <w:rPr>
          <w:sz w:val="28"/>
          <w:szCs w:val="28"/>
          <w:lang w:bidi="ru-RU"/>
        </w:rPr>
      </w:pPr>
    </w:p>
    <w:p w:rsidR="00C73441" w:rsidRDefault="00C73441" w:rsidP="00C73441"/>
    <w:p w:rsidR="00C73441" w:rsidRDefault="00C73441" w:rsidP="00C73441"/>
    <w:p w:rsidR="00C73441" w:rsidRPr="009E3D78" w:rsidRDefault="00C73441" w:rsidP="00C73441"/>
    <w:p w:rsidR="00C73441" w:rsidRPr="009E3D78" w:rsidRDefault="00C73441" w:rsidP="00C73441"/>
    <w:p w:rsidR="00C73441" w:rsidRPr="009E3D78" w:rsidRDefault="00C73441" w:rsidP="00C73441"/>
    <w:p w:rsidR="00C73441" w:rsidRDefault="00C73441" w:rsidP="00C73441"/>
    <w:p w:rsidR="00C73441" w:rsidRDefault="00C73441" w:rsidP="00C73441"/>
    <w:p w:rsidR="00C73441" w:rsidRPr="009E3D78" w:rsidRDefault="00C73441" w:rsidP="00C73441"/>
    <w:p w:rsidR="001C6C06" w:rsidRPr="007D1F4C" w:rsidRDefault="001C6C06" w:rsidP="00C73441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</w:p>
    <w:sectPr w:rsidR="001C6C06" w:rsidRPr="007D1F4C" w:rsidSect="00C7344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D01B1"/>
    <w:multiLevelType w:val="hybridMultilevel"/>
    <w:tmpl w:val="147ADA1A"/>
    <w:lvl w:ilvl="0" w:tplc="A84CF5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5A45ED6"/>
    <w:multiLevelType w:val="multilevel"/>
    <w:tmpl w:val="FD92833A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8B767B3"/>
    <w:multiLevelType w:val="multilevel"/>
    <w:tmpl w:val="16F2A30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1394493"/>
    <w:multiLevelType w:val="hybridMultilevel"/>
    <w:tmpl w:val="DF7A00AC"/>
    <w:lvl w:ilvl="0" w:tplc="A84CF5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1846A95"/>
    <w:multiLevelType w:val="hybridMultilevel"/>
    <w:tmpl w:val="6DF81DC8"/>
    <w:lvl w:ilvl="0" w:tplc="A84CF53A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6A212C"/>
    <w:multiLevelType w:val="hybridMultilevel"/>
    <w:tmpl w:val="91BC6B80"/>
    <w:lvl w:ilvl="0" w:tplc="31A00E08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293A4FD2"/>
    <w:multiLevelType w:val="hybridMultilevel"/>
    <w:tmpl w:val="19CE4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3D0D82"/>
    <w:multiLevelType w:val="multilevel"/>
    <w:tmpl w:val="E0744B7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5D53CF4"/>
    <w:multiLevelType w:val="multilevel"/>
    <w:tmpl w:val="39A867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D10127F"/>
    <w:multiLevelType w:val="hybridMultilevel"/>
    <w:tmpl w:val="7910E128"/>
    <w:lvl w:ilvl="0" w:tplc="A84CF5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F5C31CF"/>
    <w:multiLevelType w:val="hybridMultilevel"/>
    <w:tmpl w:val="3716BFCE"/>
    <w:lvl w:ilvl="0" w:tplc="A84CF5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B3C30FF"/>
    <w:multiLevelType w:val="hybridMultilevel"/>
    <w:tmpl w:val="BA3E6482"/>
    <w:lvl w:ilvl="0" w:tplc="6082F22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11"/>
  </w:num>
  <w:num w:numId="5">
    <w:abstractNumId w:val="9"/>
  </w:num>
  <w:num w:numId="6">
    <w:abstractNumId w:val="0"/>
  </w:num>
  <w:num w:numId="7">
    <w:abstractNumId w:val="10"/>
  </w:num>
  <w:num w:numId="8">
    <w:abstractNumId w:val="3"/>
  </w:num>
  <w:num w:numId="9">
    <w:abstractNumId w:val="2"/>
  </w:num>
  <w:num w:numId="10">
    <w:abstractNumId w:val="8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C9A"/>
    <w:rsid w:val="000D44E8"/>
    <w:rsid w:val="000D7C88"/>
    <w:rsid w:val="0017709F"/>
    <w:rsid w:val="001C5DA8"/>
    <w:rsid w:val="001C6C06"/>
    <w:rsid w:val="001D6E1F"/>
    <w:rsid w:val="00281F50"/>
    <w:rsid w:val="003110F3"/>
    <w:rsid w:val="003722E1"/>
    <w:rsid w:val="003D661F"/>
    <w:rsid w:val="0043455C"/>
    <w:rsid w:val="00453CE3"/>
    <w:rsid w:val="004C4665"/>
    <w:rsid w:val="005679CC"/>
    <w:rsid w:val="005F6FED"/>
    <w:rsid w:val="00633862"/>
    <w:rsid w:val="00664DCB"/>
    <w:rsid w:val="00695A9E"/>
    <w:rsid w:val="006A22DC"/>
    <w:rsid w:val="006D215E"/>
    <w:rsid w:val="00761732"/>
    <w:rsid w:val="007D1F4C"/>
    <w:rsid w:val="008B4B1B"/>
    <w:rsid w:val="008C50B2"/>
    <w:rsid w:val="008D3AD2"/>
    <w:rsid w:val="00975B1F"/>
    <w:rsid w:val="0099730C"/>
    <w:rsid w:val="009A15F2"/>
    <w:rsid w:val="009C5EF7"/>
    <w:rsid w:val="009E0C47"/>
    <w:rsid w:val="00A150DC"/>
    <w:rsid w:val="00AC6623"/>
    <w:rsid w:val="00B65D4C"/>
    <w:rsid w:val="00B74FAD"/>
    <w:rsid w:val="00B84C9A"/>
    <w:rsid w:val="00BA2C21"/>
    <w:rsid w:val="00BC714C"/>
    <w:rsid w:val="00C21676"/>
    <w:rsid w:val="00C26BFA"/>
    <w:rsid w:val="00C55197"/>
    <w:rsid w:val="00C73441"/>
    <w:rsid w:val="00CC4BE3"/>
    <w:rsid w:val="00CD6B89"/>
    <w:rsid w:val="00D067DB"/>
    <w:rsid w:val="00D24647"/>
    <w:rsid w:val="00D25622"/>
    <w:rsid w:val="00D2700F"/>
    <w:rsid w:val="00D44DA9"/>
    <w:rsid w:val="00D901F1"/>
    <w:rsid w:val="00D976D1"/>
    <w:rsid w:val="00DD2FE7"/>
    <w:rsid w:val="00DD6163"/>
    <w:rsid w:val="00DE6141"/>
    <w:rsid w:val="00E20F88"/>
    <w:rsid w:val="00E22A9A"/>
    <w:rsid w:val="00E37284"/>
    <w:rsid w:val="00E60E74"/>
    <w:rsid w:val="00E67F8F"/>
    <w:rsid w:val="00E95958"/>
    <w:rsid w:val="00EA281F"/>
    <w:rsid w:val="00ED2770"/>
    <w:rsid w:val="00ED6079"/>
    <w:rsid w:val="00F5373D"/>
    <w:rsid w:val="00F83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8975B1-C468-4657-ACFB-D2CEF650B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1676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84C9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Hyperlink"/>
    <w:rsid w:val="00B84C9A"/>
    <w:rPr>
      <w:color w:val="0000FF"/>
      <w:u w:val="single"/>
    </w:rPr>
  </w:style>
  <w:style w:type="paragraph" w:styleId="a5">
    <w:name w:val="List Paragraph"/>
    <w:basedOn w:val="a"/>
    <w:uiPriority w:val="99"/>
    <w:qFormat/>
    <w:rsid w:val="00B84C9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C5D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C5DA8"/>
    <w:rPr>
      <w:rFonts w:ascii="Segoe UI" w:eastAsia="Times New Roman" w:hAnsi="Segoe UI" w:cs="Segoe UI"/>
      <w:sz w:val="18"/>
      <w:szCs w:val="18"/>
    </w:rPr>
  </w:style>
  <w:style w:type="paragraph" w:styleId="a8">
    <w:name w:val="No Spacing"/>
    <w:uiPriority w:val="99"/>
    <w:qFormat/>
    <w:rsid w:val="00D25622"/>
    <w:pPr>
      <w:spacing w:after="0" w:line="240" w:lineRule="auto"/>
    </w:pPr>
    <w:rPr>
      <w:rFonts w:ascii="Calibri" w:eastAsia="Calibri" w:hAnsi="Calibri" w:cs="Calibri"/>
    </w:rPr>
  </w:style>
  <w:style w:type="character" w:customStyle="1" w:styleId="3">
    <w:name w:val="Основной текст (3)_"/>
    <w:link w:val="30"/>
    <w:rsid w:val="00C73441"/>
    <w:rPr>
      <w:sz w:val="21"/>
      <w:szCs w:val="21"/>
      <w:shd w:val="clear" w:color="auto" w:fill="FFFFFF"/>
    </w:rPr>
  </w:style>
  <w:style w:type="character" w:customStyle="1" w:styleId="2">
    <w:name w:val="Основной текст (2)_"/>
    <w:link w:val="20"/>
    <w:rsid w:val="00C73441"/>
    <w:rPr>
      <w:sz w:val="28"/>
      <w:szCs w:val="28"/>
      <w:shd w:val="clear" w:color="auto" w:fill="FFFFFF"/>
    </w:rPr>
  </w:style>
  <w:style w:type="character" w:customStyle="1" w:styleId="5">
    <w:name w:val="Основной текст (5)_"/>
    <w:link w:val="50"/>
    <w:rsid w:val="00C73441"/>
    <w:rPr>
      <w:b/>
      <w:bCs/>
      <w:sz w:val="28"/>
      <w:szCs w:val="28"/>
      <w:shd w:val="clear" w:color="auto" w:fill="FFFFFF"/>
    </w:rPr>
  </w:style>
  <w:style w:type="character" w:customStyle="1" w:styleId="1">
    <w:name w:val="Заголовок №1_"/>
    <w:link w:val="10"/>
    <w:rsid w:val="00C73441"/>
    <w:rPr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73441"/>
    <w:pPr>
      <w:widowControl w:val="0"/>
      <w:shd w:val="clear" w:color="auto" w:fill="FFFFFF"/>
      <w:spacing w:after="0" w:line="250" w:lineRule="exact"/>
      <w:jc w:val="center"/>
    </w:pPr>
    <w:rPr>
      <w:rFonts w:asciiTheme="minorHAnsi" w:eastAsiaTheme="minorHAnsi" w:hAnsiTheme="minorHAnsi" w:cstheme="minorBidi"/>
      <w:sz w:val="21"/>
      <w:szCs w:val="21"/>
    </w:rPr>
  </w:style>
  <w:style w:type="paragraph" w:customStyle="1" w:styleId="20">
    <w:name w:val="Основной текст (2)"/>
    <w:basedOn w:val="a"/>
    <w:link w:val="2"/>
    <w:rsid w:val="00C73441"/>
    <w:pPr>
      <w:widowControl w:val="0"/>
      <w:shd w:val="clear" w:color="auto" w:fill="FFFFFF"/>
      <w:spacing w:before="300" w:after="300" w:line="322" w:lineRule="exact"/>
      <w:jc w:val="both"/>
    </w:pPr>
    <w:rPr>
      <w:rFonts w:asciiTheme="minorHAnsi" w:eastAsiaTheme="minorHAnsi" w:hAnsiTheme="minorHAnsi" w:cstheme="minorBidi"/>
      <w:sz w:val="28"/>
      <w:szCs w:val="28"/>
    </w:rPr>
  </w:style>
  <w:style w:type="paragraph" w:customStyle="1" w:styleId="50">
    <w:name w:val="Основной текст (5)"/>
    <w:basedOn w:val="a"/>
    <w:link w:val="5"/>
    <w:rsid w:val="00C73441"/>
    <w:pPr>
      <w:widowControl w:val="0"/>
      <w:shd w:val="clear" w:color="auto" w:fill="FFFFFF"/>
      <w:spacing w:before="300" w:after="0" w:line="370" w:lineRule="exact"/>
      <w:jc w:val="both"/>
    </w:pPr>
    <w:rPr>
      <w:rFonts w:asciiTheme="minorHAnsi" w:eastAsiaTheme="minorHAnsi" w:hAnsiTheme="minorHAnsi" w:cstheme="minorBidi"/>
      <w:b/>
      <w:bCs/>
      <w:sz w:val="28"/>
      <w:szCs w:val="28"/>
    </w:rPr>
  </w:style>
  <w:style w:type="paragraph" w:customStyle="1" w:styleId="10">
    <w:name w:val="Заголовок №1"/>
    <w:basedOn w:val="a"/>
    <w:link w:val="1"/>
    <w:rsid w:val="00C73441"/>
    <w:pPr>
      <w:widowControl w:val="0"/>
      <w:shd w:val="clear" w:color="auto" w:fill="FFFFFF"/>
      <w:spacing w:before="360" w:after="0" w:line="370" w:lineRule="exact"/>
      <w:ind w:hanging="1780"/>
      <w:jc w:val="both"/>
      <w:outlineLvl w:val="0"/>
    </w:pPr>
    <w:rPr>
      <w:rFonts w:asciiTheme="minorHAnsi" w:eastAsiaTheme="minorHAnsi" w:hAnsiTheme="minorHAnsi" w:cstheme="minorBid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10D5C-937F-4AF8-A069-4FD0FC552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2484</Words>
  <Characters>14160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HRM</dc:creator>
  <cp:lastModifiedBy>RePack by SPecialiST</cp:lastModifiedBy>
  <cp:revision>2</cp:revision>
  <cp:lastPrinted>2024-03-20T08:31:00Z</cp:lastPrinted>
  <dcterms:created xsi:type="dcterms:W3CDTF">2025-02-17T08:12:00Z</dcterms:created>
  <dcterms:modified xsi:type="dcterms:W3CDTF">2025-02-17T08:12:00Z</dcterms:modified>
</cp:coreProperties>
</file>