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8CA" w:rsidRPr="005C1588" w:rsidRDefault="005648CA" w:rsidP="005648CA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</w:pPr>
      <w:r w:rsidRPr="005C1588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Компенсация расходов на погребение умершего реабилитированного лица</w:t>
      </w:r>
    </w:p>
    <w:p w:rsidR="005648CA" w:rsidRPr="005648CA" w:rsidRDefault="005648CA" w:rsidP="005648CA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0"/>
          <w:szCs w:val="20"/>
          <w:u w:val="single"/>
          <w:lang w:eastAsia="ru-RU"/>
        </w:rPr>
      </w:pPr>
      <w:r w:rsidRPr="00041DA9">
        <w:rPr>
          <w:rFonts w:ascii="Liberation Serif" w:eastAsia="Times New Roman" w:hAnsi="Liberation Serif" w:cs="Times New Roman"/>
          <w:b/>
          <w:bCs/>
          <w:color w:val="333333"/>
          <w:sz w:val="20"/>
          <w:szCs w:val="20"/>
          <w:u w:val="single"/>
          <w:lang w:eastAsia="ru-RU"/>
        </w:rPr>
        <w:t>Нормативные акты:</w:t>
      </w:r>
    </w:p>
    <w:p w:rsidR="005648CA" w:rsidRPr="005648CA" w:rsidRDefault="005648CA" w:rsidP="00B75907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721" w:hanging="437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Закон Свердловской области от 25.11.2004 N 191-ОЗ "О социальной поддержке реабилитированных лиц и лиц, признанных пострадавшими от политических репрессий, в Свердловской области"</w:t>
      </w:r>
    </w:p>
    <w:p w:rsidR="00041DA9" w:rsidRDefault="005648CA" w:rsidP="00B75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Постановление Правительства Свердловской области от 28.12.2004 N 1178-ПП «О реализации мер социальной поддержки в соответствии с Областными законами... "О социальной поддержке реабилитированных лиц и лиц, признанных пострадавшими от политических репрессий, в Свердловской области"…»</w:t>
      </w:r>
    </w:p>
    <w:p w:rsidR="00041DA9" w:rsidRPr="00041DA9" w:rsidRDefault="005648CA" w:rsidP="00B75907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714" w:hanging="357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041DA9">
        <w:rPr>
          <w:rFonts w:ascii="Liberation Serif" w:hAnsi="Liberation Serif"/>
          <w:sz w:val="20"/>
          <w:szCs w:val="20"/>
        </w:rPr>
        <w:t>Административный регламент о предоставлении государственной "Предоставление компенсации 100 процентов расходов на оплату услуг по</w:t>
      </w:r>
      <w:bookmarkStart w:id="0" w:name="_GoBack"/>
      <w:bookmarkEnd w:id="0"/>
      <w:r w:rsidRPr="00041DA9">
        <w:rPr>
          <w:rFonts w:ascii="Liberation Serif" w:hAnsi="Liberation Serif"/>
          <w:sz w:val="20"/>
          <w:szCs w:val="20"/>
        </w:rPr>
        <w:t xml:space="preserve"> погребению </w:t>
      </w:r>
      <w:r w:rsidR="00041DA9" w:rsidRPr="00041DA9">
        <w:rPr>
          <w:rFonts w:ascii="Liberation Serif" w:hAnsi="Liberation Serif"/>
          <w:sz w:val="20"/>
          <w:szCs w:val="20"/>
        </w:rPr>
        <w:t>умершего реабилитированного лица, предоставляемых согласно гарантированному перечню услуг по погребению, установленному Федеральным законом»</w:t>
      </w:r>
      <w:r w:rsidRPr="00041DA9">
        <w:rPr>
          <w:rFonts w:ascii="Liberation Serif" w:hAnsi="Liberation Serif"/>
          <w:sz w:val="20"/>
          <w:szCs w:val="20"/>
        </w:rPr>
        <w:t xml:space="preserve"> </w:t>
      </w:r>
      <w:r w:rsidR="00041DA9" w:rsidRPr="00041DA9">
        <w:rPr>
          <w:rFonts w:ascii="Liberation Serif" w:hAnsi="Liberation Serif"/>
          <w:sz w:val="20"/>
          <w:szCs w:val="20"/>
        </w:rPr>
        <w:t>(</w:t>
      </w:r>
      <w:r w:rsidR="00041DA9" w:rsidRP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(приказ Министерства социальной политики Свердловской области от </w:t>
      </w:r>
      <w:r w:rsid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26</w:t>
      </w:r>
      <w:r w:rsidR="00041DA9" w:rsidRP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января 201</w:t>
      </w:r>
      <w:r w:rsid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6</w:t>
      </w:r>
      <w:r w:rsidR="00041DA9" w:rsidRP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года N </w:t>
      </w:r>
      <w:r w:rsid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617</w:t>
      </w:r>
      <w:r w:rsidR="00041DA9" w:rsidRPr="00041DA9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).</w:t>
      </w:r>
    </w:p>
    <w:p w:rsidR="005648CA" w:rsidRPr="005648CA" w:rsidRDefault="005648CA" w:rsidP="00041DA9">
      <w:pPr>
        <w:shd w:val="clear" w:color="auto" w:fill="FFFFFF"/>
        <w:spacing w:before="100" w:beforeAutospacing="1" w:after="120" w:line="240" w:lineRule="auto"/>
        <w:ind w:left="720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041DA9">
        <w:rPr>
          <w:rFonts w:ascii="Liberation Serif" w:eastAsia="Times New Roman" w:hAnsi="Liberation Serif" w:cs="Times New Roman"/>
          <w:b/>
          <w:bCs/>
          <w:color w:val="333333"/>
          <w:sz w:val="20"/>
          <w:szCs w:val="20"/>
          <w:lang w:eastAsia="ru-RU"/>
        </w:rPr>
        <w:t>Условия осуществления выплаты компенсации</w:t>
      </w:r>
    </w:p>
    <w:p w:rsidR="005648CA" w:rsidRPr="005648CA" w:rsidRDefault="005648CA" w:rsidP="005648CA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Обращение с документами, подтверждающими расходы на погребение реабилитированного гражданина, проживавшего на территории Свердловской области, не позднее </w:t>
      </w:r>
      <w:r w:rsidR="00041DA9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12</w:t>
      </w:r>
      <w:r w:rsidRPr="00041DA9">
        <w:rPr>
          <w:rFonts w:ascii="Liberation Serif" w:eastAsia="Times New Roman" w:hAnsi="Liberation Serif" w:cs="Times New Roman"/>
          <w:i/>
          <w:iCs/>
          <w:color w:val="333333"/>
          <w:sz w:val="20"/>
          <w:szCs w:val="20"/>
          <w:lang w:eastAsia="ru-RU"/>
        </w:rPr>
        <w:t xml:space="preserve"> месяцев со дня его смерти</w:t>
      </w: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.</w:t>
      </w:r>
    </w:p>
    <w:p w:rsidR="005648CA" w:rsidRPr="005648CA" w:rsidRDefault="005648CA" w:rsidP="005648CA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041DA9">
        <w:rPr>
          <w:rFonts w:ascii="Liberation Serif" w:eastAsia="Times New Roman" w:hAnsi="Liberation Serif" w:cs="Times New Roman"/>
          <w:b/>
          <w:bCs/>
          <w:color w:val="333333"/>
          <w:sz w:val="20"/>
          <w:szCs w:val="20"/>
          <w:lang w:eastAsia="ru-RU"/>
        </w:rPr>
        <w:t>Размер компенсации</w:t>
      </w:r>
    </w:p>
    <w:p w:rsidR="005648CA" w:rsidRPr="005648CA" w:rsidRDefault="005648CA" w:rsidP="00041DA9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В случае смерти реабилитированного лица лицу, взявшему на себя обязанность осуществить погребение умершего, выплачивается компенсация </w:t>
      </w:r>
      <w:r w:rsidRPr="00041DA9">
        <w:rPr>
          <w:rFonts w:ascii="Liberation Serif" w:eastAsia="Times New Roman" w:hAnsi="Liberation Serif" w:cs="Times New Roman"/>
          <w:i/>
          <w:iCs/>
          <w:color w:val="333333"/>
          <w:sz w:val="20"/>
          <w:szCs w:val="20"/>
          <w:u w:val="single"/>
          <w:lang w:eastAsia="ru-RU"/>
        </w:rPr>
        <w:t>100 процентов</w:t>
      </w: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 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законом, за вычетом суммы пособия на погребение.</w:t>
      </w:r>
    </w:p>
    <w:p w:rsidR="00841F6B" w:rsidRPr="005648CA" w:rsidRDefault="004F0298" w:rsidP="00841F6B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>
        <w:rPr>
          <w:rFonts w:ascii="Liberation Serif" w:eastAsia="Times New Roman" w:hAnsi="Liberation Serif" w:cs="Times New Roman"/>
          <w:i/>
          <w:iCs/>
          <w:color w:val="333333"/>
          <w:sz w:val="20"/>
          <w:szCs w:val="20"/>
          <w:u w:val="single"/>
          <w:lang w:eastAsia="ru-RU"/>
        </w:rPr>
        <w:t>П</w:t>
      </w:r>
      <w:r w:rsidR="00841F6B" w:rsidRPr="00041DA9">
        <w:rPr>
          <w:rFonts w:ascii="Liberation Serif" w:eastAsia="Times New Roman" w:hAnsi="Liberation Serif" w:cs="Times New Roman"/>
          <w:i/>
          <w:iCs/>
          <w:color w:val="333333"/>
          <w:sz w:val="20"/>
          <w:szCs w:val="20"/>
          <w:u w:val="single"/>
          <w:lang w:eastAsia="ru-RU"/>
        </w:rPr>
        <w:t>еречень гарантированных услуг на погребение:</w:t>
      </w:r>
    </w:p>
    <w:p w:rsidR="00841F6B" w:rsidRPr="005648CA" w:rsidRDefault="00841F6B" w:rsidP="004F0298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ind w:left="714" w:hanging="430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о</w:t>
      </w: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формление документов, необходимых для погребения</w:t>
      </w:r>
      <w:r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;</w:t>
      </w:r>
    </w:p>
    <w:p w:rsidR="004F0298" w:rsidRDefault="00841F6B" w:rsidP="004F02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hanging="430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п</w:t>
      </w: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редоставление и доставка гроба</w:t>
      </w: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 (включая расход на его обивку)</w:t>
      </w:r>
      <w:r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 и других предметов, необходимых для погребения</w:t>
      </w: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 (табличка металлическая с указанием фамилии, имени, отчества, даты рождения, даты смерти и регистрационного номера; стойка металлическая; </w:t>
      </w:r>
      <w:r w:rsidR="004F0298"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надгробный знак; </w:t>
      </w: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урна; венок</w:t>
      </w:r>
      <w:r w:rsidR="004F0298"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; </w:t>
      </w: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погрузка гроба в транспортное средство и его доставка; </w:t>
      </w:r>
      <w:r w:rsidR="004F0298"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выгрузка гроба в месте хранения тела (останков) умершего);</w:t>
      </w:r>
    </w:p>
    <w:p w:rsidR="004F0298" w:rsidRPr="004F0298" w:rsidRDefault="004F0298" w:rsidP="004F0298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0" w:afterAutospacing="1" w:line="240" w:lineRule="auto"/>
        <w:ind w:hanging="430"/>
        <w:jc w:val="both"/>
        <w:rPr>
          <w:rFonts w:ascii="Liberation Serif" w:hAnsi="Liberation Serif" w:cs="Times New Roman"/>
          <w:sz w:val="20"/>
          <w:szCs w:val="20"/>
        </w:rPr>
      </w:pP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п</w:t>
      </w:r>
      <w:r w:rsidR="00841F6B"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еревозка тела (останков) умершего на кладбище (в крематорий)</w:t>
      </w: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;</w:t>
      </w:r>
    </w:p>
    <w:p w:rsidR="004F0298" w:rsidRPr="004F0298" w:rsidRDefault="004F0298" w:rsidP="00B75907">
      <w:pPr>
        <w:numPr>
          <w:ilvl w:val="0"/>
          <w:numId w:val="2"/>
        </w:numPr>
        <w:shd w:val="clear" w:color="auto" w:fill="FFFFFF"/>
        <w:spacing w:before="100" w:beforeAutospacing="1" w:after="80" w:line="240" w:lineRule="auto"/>
        <w:ind w:hanging="431"/>
        <w:jc w:val="both"/>
        <w:rPr>
          <w:rFonts w:ascii="Liberation Serif" w:hAnsi="Liberation Serif" w:cs="Times New Roman"/>
          <w:sz w:val="20"/>
          <w:szCs w:val="20"/>
        </w:rPr>
      </w:pP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п</w:t>
      </w:r>
      <w:r w:rsidR="00841F6B" w:rsidRPr="005648CA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огребение</w:t>
      </w:r>
      <w:r w:rsidRPr="004F0298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 </w:t>
      </w:r>
      <w:r w:rsidRPr="004F0298">
        <w:rPr>
          <w:rFonts w:ascii="Liberation Serif" w:hAnsi="Liberation Serif" w:cs="Times New Roman"/>
          <w:sz w:val="20"/>
          <w:szCs w:val="20"/>
        </w:rPr>
        <w:t>при захоронении тела (останков) умершего: рытье могилы, забивка крышки гроба, опускание гроба в могилу, устройство могильного холма и установка металлической стойки с информационной табличкой</w:t>
      </w:r>
      <w:r>
        <w:rPr>
          <w:rFonts w:ascii="Liberation Serif" w:hAnsi="Liberation Serif" w:cs="Times New Roman"/>
          <w:sz w:val="20"/>
          <w:szCs w:val="20"/>
        </w:rPr>
        <w:t>, надгробного знака</w:t>
      </w:r>
      <w:r w:rsidRPr="004F0298">
        <w:rPr>
          <w:rFonts w:ascii="Liberation Serif" w:hAnsi="Liberation Serif" w:cs="Times New Roman"/>
          <w:sz w:val="20"/>
          <w:szCs w:val="20"/>
        </w:rPr>
        <w:t>. При кремации тела (останков) умершего: предание тела (останков) умершего огню с последующей выдачей урны с прахом</w:t>
      </w:r>
      <w:r>
        <w:rPr>
          <w:rFonts w:ascii="Liberation Serif" w:hAnsi="Liberation Serif" w:cs="Times New Roman"/>
          <w:sz w:val="20"/>
          <w:szCs w:val="20"/>
        </w:rPr>
        <w:t>.</w:t>
      </w:r>
    </w:p>
    <w:p w:rsidR="004F0298" w:rsidRPr="004F0298" w:rsidRDefault="004F0298" w:rsidP="004F0298">
      <w:pPr>
        <w:spacing w:after="0" w:line="240" w:lineRule="auto"/>
        <w:ind w:firstLine="708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4F0298">
        <w:rPr>
          <w:rFonts w:ascii="Liberation Serif" w:hAnsi="Liberation Serif"/>
          <w:color w:val="000000"/>
          <w:sz w:val="20"/>
          <w:szCs w:val="20"/>
          <w:shd w:val="clear" w:color="auto" w:fill="FFFFFF"/>
        </w:rPr>
        <w:t>Заявление, подается в территориальные исполнительные органы государственной власти Свердловской области в сфере социальной защиты населения по месту жительства реабилитированных лиц.</w:t>
      </w:r>
    </w:p>
    <w:p w:rsidR="004F0298" w:rsidRPr="004F0298" w:rsidRDefault="004F0298" w:rsidP="004F0298">
      <w:pPr>
        <w:spacing w:after="0" w:line="240" w:lineRule="auto"/>
        <w:ind w:firstLine="708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4F0298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Для предоставления компенсации расходов</w:t>
      </w:r>
      <w:r w:rsidRPr="004F0298">
        <w:rPr>
          <w:rFonts w:ascii="Liberation Serif" w:eastAsia="Times New Roman" w:hAnsi="Liberation Serif" w:cs="Times New Roman"/>
          <w:b/>
          <w:color w:val="4B4B4B"/>
          <w:kern w:val="36"/>
          <w:sz w:val="20"/>
          <w:szCs w:val="20"/>
          <w:lang w:eastAsia="ru-RU"/>
        </w:rPr>
        <w:t> заявитель предъявляет паспорт</w:t>
      </w:r>
      <w:r w:rsidRPr="004F0298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 или иной документ, удостоверяющий личность. </w:t>
      </w:r>
    </w:p>
    <w:p w:rsidR="004F0298" w:rsidRDefault="004F0298" w:rsidP="004F0298">
      <w:pPr>
        <w:pStyle w:val="a6"/>
        <w:shd w:val="clear" w:color="auto" w:fill="FFFFFF"/>
        <w:spacing w:after="120" w:line="240" w:lineRule="auto"/>
        <w:jc w:val="center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</w:pPr>
      <w:r w:rsidRPr="004F0298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  <w:t xml:space="preserve">К заявлению прилагаются следующие </w:t>
      </w:r>
      <w:r w:rsidRPr="004F0298">
        <w:rPr>
          <w:rFonts w:ascii="Liberation Serif" w:eastAsia="Times New Roman" w:hAnsi="Liberation Serif" w:cs="Times New Roman"/>
          <w:b/>
          <w:bCs/>
          <w:color w:val="4B4B4B"/>
          <w:kern w:val="36"/>
          <w:sz w:val="20"/>
          <w:szCs w:val="20"/>
          <w:u w:val="single"/>
          <w:lang w:eastAsia="ru-RU"/>
        </w:rPr>
        <w:t>документы</w:t>
      </w:r>
      <w:r w:rsidRPr="004F0298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  <w:t>:</w:t>
      </w:r>
    </w:p>
    <w:p w:rsidR="004F0298" w:rsidRPr="004F0298" w:rsidRDefault="004F0298" w:rsidP="004F0298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1) </w:t>
      </w:r>
      <w:r w:rsidRPr="004F0298">
        <w:rPr>
          <w:rFonts w:ascii="Liberation Serif" w:eastAsia="Times New Roman" w:hAnsi="Liberation Serif" w:cs="Times New Roman"/>
          <w:b/>
          <w:sz w:val="20"/>
          <w:szCs w:val="20"/>
          <w:lang w:eastAsia="ru-RU"/>
        </w:rPr>
        <w:t>удостоверение</w:t>
      </w: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t>, дающее право на получение мер социальной поддержки, выданное на имя реабилитированного лица;</w:t>
      </w: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br/>
        <w:t xml:space="preserve">2) </w:t>
      </w:r>
      <w:r w:rsidRPr="004F0298">
        <w:rPr>
          <w:rFonts w:ascii="Liberation Serif" w:eastAsia="Times New Roman" w:hAnsi="Liberation Serif" w:cs="Times New Roman"/>
          <w:b/>
          <w:sz w:val="20"/>
          <w:szCs w:val="20"/>
          <w:lang w:eastAsia="ru-RU"/>
        </w:rPr>
        <w:t>копия справки о смерти</w:t>
      </w: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t>, заверенная в установленном порядке;</w:t>
      </w: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br/>
        <w:t xml:space="preserve">3) </w:t>
      </w:r>
      <w:r w:rsidRPr="004F0298">
        <w:rPr>
          <w:rFonts w:ascii="Liberation Serif" w:eastAsia="Times New Roman" w:hAnsi="Liberation Serif" w:cs="Times New Roman"/>
          <w:b/>
          <w:sz w:val="20"/>
          <w:szCs w:val="20"/>
          <w:lang w:eastAsia="ru-RU"/>
        </w:rPr>
        <w:t>документы</w:t>
      </w: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, подтверждающие осуществление лицом, подавшим заявление, </w:t>
      </w:r>
      <w:r w:rsidRPr="004F0298">
        <w:rPr>
          <w:rFonts w:ascii="Liberation Serif" w:eastAsia="Times New Roman" w:hAnsi="Liberation Serif" w:cs="Times New Roman"/>
          <w:b/>
          <w:sz w:val="20"/>
          <w:szCs w:val="20"/>
          <w:lang w:eastAsia="ru-RU"/>
        </w:rPr>
        <w:t>расходов на оплату услуг по погребению</w:t>
      </w:r>
      <w:r w:rsidRPr="004F0298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умершего реабилитированного лица </w:t>
      </w:r>
      <w:r w:rsidRPr="004F0298">
        <w:rPr>
          <w:rFonts w:ascii="Liberation Serif" w:hAnsi="Liberation Serif" w:cs="Times New Roman"/>
          <w:sz w:val="20"/>
          <w:szCs w:val="20"/>
        </w:rPr>
        <w:t>(счет-заказ на ритуальные услуги, товарный и кассовый чеки, платежные квитанции);</w:t>
      </w:r>
    </w:p>
    <w:p w:rsidR="004F0298" w:rsidRPr="004F0298" w:rsidRDefault="004F0298" w:rsidP="004F02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Times New Roman"/>
          <w:bCs/>
          <w:sz w:val="20"/>
          <w:szCs w:val="20"/>
        </w:rPr>
      </w:pPr>
      <w:r w:rsidRPr="004F0298">
        <w:rPr>
          <w:rFonts w:ascii="Liberation Serif" w:hAnsi="Liberation Serif" w:cs="Times New Roman"/>
          <w:sz w:val="20"/>
          <w:szCs w:val="20"/>
        </w:rPr>
        <w:t>4)</w:t>
      </w:r>
      <w:r w:rsidRPr="004F0298">
        <w:rPr>
          <w:rFonts w:ascii="Liberation Serif" w:eastAsia="Calibri" w:hAnsi="Liberation Serif" w:cs="Times New Roman"/>
          <w:bCs/>
          <w:sz w:val="20"/>
          <w:szCs w:val="20"/>
          <w:u w:val="single"/>
        </w:rPr>
        <w:t xml:space="preserve"> </w:t>
      </w:r>
      <w:r w:rsidRPr="004F0298">
        <w:rPr>
          <w:rFonts w:ascii="Liberation Serif" w:eastAsia="Calibri" w:hAnsi="Liberation Serif" w:cs="Times New Roman"/>
          <w:bCs/>
          <w:sz w:val="20"/>
          <w:szCs w:val="20"/>
        </w:rPr>
        <w:t xml:space="preserve">выплата пособия производится на счет заявителя. Для </w:t>
      </w:r>
      <w:r w:rsidRPr="004F0298">
        <w:rPr>
          <w:rFonts w:ascii="Liberation Serif" w:eastAsia="Calibri" w:hAnsi="Liberation Serif" w:cs="Times New Roman"/>
          <w:bCs/>
          <w:sz w:val="20"/>
          <w:szCs w:val="20"/>
          <w:u w:val="single"/>
        </w:rPr>
        <w:t>перечисления пособия на счет в банке</w:t>
      </w:r>
      <w:r w:rsidRPr="004F0298">
        <w:rPr>
          <w:rFonts w:ascii="Liberation Serif" w:eastAsia="Calibri" w:hAnsi="Liberation Serif" w:cs="Times New Roman"/>
          <w:bCs/>
          <w:sz w:val="20"/>
          <w:szCs w:val="20"/>
        </w:rPr>
        <w:t xml:space="preserve"> необходимо представить документ с реквизитами счета и кредитного учреждения.</w:t>
      </w:r>
    </w:p>
    <w:p w:rsidR="004F0298" w:rsidRPr="004F0298" w:rsidRDefault="004F0298" w:rsidP="004F0298">
      <w:pPr>
        <w:pStyle w:val="a6"/>
        <w:shd w:val="clear" w:color="auto" w:fill="FFFFFF"/>
        <w:spacing w:after="120" w:line="240" w:lineRule="auto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u w:val="single"/>
          <w:lang w:eastAsia="ru-RU"/>
        </w:rPr>
      </w:pPr>
    </w:p>
    <w:p w:rsidR="00B75907" w:rsidRPr="00B75907" w:rsidRDefault="00B75907" w:rsidP="00B75907">
      <w:pPr>
        <w:shd w:val="clear" w:color="auto" w:fill="FFFFFF"/>
        <w:spacing w:after="150" w:line="240" w:lineRule="auto"/>
        <w:ind w:left="426"/>
        <w:jc w:val="center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b/>
          <w:bCs/>
          <w:color w:val="333333"/>
          <w:sz w:val="20"/>
          <w:szCs w:val="20"/>
          <w:lang w:eastAsia="ru-RU"/>
        </w:rPr>
        <w:t>Способы подачи документов в Управление</w:t>
      </w:r>
    </w:p>
    <w:p w:rsidR="00B75907" w:rsidRPr="00B75907" w:rsidRDefault="00B75907" w:rsidP="00B75907">
      <w:pPr>
        <w:numPr>
          <w:ilvl w:val="0"/>
          <w:numId w:val="7"/>
        </w:numPr>
        <w:shd w:val="clear" w:color="auto" w:fill="FFFFFF"/>
        <w:spacing w:after="0" w:line="240" w:lineRule="auto"/>
        <w:ind w:left="714" w:hanging="357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посредством личного обращения заявителя;</w:t>
      </w:r>
    </w:p>
    <w:p w:rsidR="00B75907" w:rsidRPr="00B75907" w:rsidRDefault="00B75907" w:rsidP="00B921A4">
      <w:pPr>
        <w:numPr>
          <w:ilvl w:val="0"/>
          <w:numId w:val="7"/>
        </w:numPr>
        <w:shd w:val="clear" w:color="auto" w:fill="FFFFFF"/>
        <w:spacing w:after="0" w:line="240" w:lineRule="auto"/>
        <w:ind w:left="714" w:hanging="357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через многофункциональный центр предоставления государственных и муниципальных услуг (МФЦ);</w:t>
      </w:r>
    </w:p>
    <w:p w:rsidR="00B75907" w:rsidRPr="00B75907" w:rsidRDefault="00B75907" w:rsidP="00B75907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через единый портал государственных и муниципальных услуг –</w:t>
      </w:r>
      <w:r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 </w:t>
      </w:r>
      <w:hyperlink r:id="rId5" w:history="1">
        <w:r w:rsidRPr="00B75907">
          <w:rPr>
            <w:rStyle w:val="a7"/>
            <w:rFonts w:ascii="Liberation Serif" w:eastAsia="Times New Roman" w:hAnsi="Liberation Serif" w:cs="Times New Roman"/>
            <w:sz w:val="20"/>
            <w:szCs w:val="20"/>
            <w:lang w:eastAsia="ru-RU"/>
          </w:rPr>
          <w:t>https://www.gosuslugi.ru/288415/1/info</w:t>
        </w:r>
      </w:hyperlink>
      <w:r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 xml:space="preserve"> </w:t>
      </w:r>
      <w:r w:rsidRPr="00B75907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в форме электронных документов. </w:t>
      </w:r>
      <w:r w:rsidRPr="00B75907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B75907" w:rsidRDefault="00B75907" w:rsidP="00B75907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</w:p>
    <w:p w:rsidR="00B75907" w:rsidRPr="00B75907" w:rsidRDefault="00B75907" w:rsidP="00B75907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При использовании простой электронной подписи заявление и другие документы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5 дней со дня подачи заявления.</w:t>
      </w:r>
    </w:p>
    <w:p w:rsidR="00B75907" w:rsidRPr="00B75907" w:rsidRDefault="00B75907" w:rsidP="00B75907">
      <w:pPr>
        <w:numPr>
          <w:ilvl w:val="0"/>
          <w:numId w:val="7"/>
        </w:numPr>
        <w:shd w:val="clear" w:color="auto" w:fill="FFFFFF"/>
        <w:spacing w:after="0" w:line="240" w:lineRule="auto"/>
        <w:ind w:left="714" w:hanging="357"/>
        <w:jc w:val="both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через почтовое отделение. В этом случае направляются копии документов, верность которых засвидетельствована в установленном законом порядке (нотариально).</w:t>
      </w:r>
    </w:p>
    <w:p w:rsidR="00B75907" w:rsidRPr="00B75907" w:rsidRDefault="00B75907" w:rsidP="00B75907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</w:p>
    <w:p w:rsidR="00B75907" w:rsidRPr="00B75907" w:rsidRDefault="00B75907" w:rsidP="00B75907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</w:pPr>
      <w:r w:rsidRPr="00B75907">
        <w:rPr>
          <w:rFonts w:ascii="Liberation Serif" w:eastAsia="Times New Roman" w:hAnsi="Liberation Serif" w:cs="Times New Roman"/>
          <w:color w:val="333333"/>
          <w:sz w:val="20"/>
          <w:szCs w:val="20"/>
          <w:lang w:eastAsia="ru-RU"/>
        </w:rPr>
        <w:t>Перечисление компенсация расходов на оплату проезда выплачивается не позднее 26 числа месяца, следующем за месяцем, в котором территориальным исполнительным органом государственной власти Свердловской области в сфере социальной защиты населения было принято решение о выплате компенсации.</w:t>
      </w:r>
    </w:p>
    <w:sectPr w:rsidR="00B75907" w:rsidRPr="00B75907" w:rsidSect="005648C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8703F"/>
    <w:multiLevelType w:val="multilevel"/>
    <w:tmpl w:val="0090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E36E2B"/>
    <w:multiLevelType w:val="multilevel"/>
    <w:tmpl w:val="92C8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319A1"/>
    <w:multiLevelType w:val="multilevel"/>
    <w:tmpl w:val="E2FEB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00F6E"/>
    <w:multiLevelType w:val="multilevel"/>
    <w:tmpl w:val="8B98C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F22447"/>
    <w:multiLevelType w:val="multilevel"/>
    <w:tmpl w:val="CA6E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7832C3"/>
    <w:multiLevelType w:val="multilevel"/>
    <w:tmpl w:val="4450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4B2613"/>
    <w:multiLevelType w:val="hybridMultilevel"/>
    <w:tmpl w:val="B3F2C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8CA"/>
    <w:rsid w:val="00041DA9"/>
    <w:rsid w:val="00081E6D"/>
    <w:rsid w:val="004F0298"/>
    <w:rsid w:val="005648CA"/>
    <w:rsid w:val="005C1588"/>
    <w:rsid w:val="00841F6B"/>
    <w:rsid w:val="00B7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2F7E8-F616-46FE-9E4A-88DD7EF3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48CA"/>
    <w:rPr>
      <w:b/>
      <w:bCs/>
    </w:rPr>
  </w:style>
  <w:style w:type="character" w:styleId="a5">
    <w:name w:val="Emphasis"/>
    <w:basedOn w:val="a0"/>
    <w:uiPriority w:val="20"/>
    <w:qFormat/>
    <w:rsid w:val="005648CA"/>
    <w:rPr>
      <w:i/>
      <w:iCs/>
    </w:rPr>
  </w:style>
  <w:style w:type="paragraph" w:styleId="a6">
    <w:name w:val="List Paragraph"/>
    <w:basedOn w:val="a"/>
    <w:uiPriority w:val="34"/>
    <w:qFormat/>
    <w:rsid w:val="005648C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75907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C1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C1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4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288415/1/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Кнутько</dc:creator>
  <cp:keywords/>
  <dc:description/>
  <cp:lastModifiedBy>Администратор</cp:lastModifiedBy>
  <cp:revision>2</cp:revision>
  <cp:lastPrinted>2024-06-18T06:29:00Z</cp:lastPrinted>
  <dcterms:created xsi:type="dcterms:W3CDTF">2024-06-17T03:12:00Z</dcterms:created>
  <dcterms:modified xsi:type="dcterms:W3CDTF">2024-06-18T06:36:00Z</dcterms:modified>
</cp:coreProperties>
</file>