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8E637E" w14:textId="791ABEB7" w:rsidR="00685F89" w:rsidRPr="00533562" w:rsidRDefault="001A6A2B" w:rsidP="0099706B">
      <w:pPr>
        <w:pStyle w:val="a4"/>
        <w:jc w:val="center"/>
        <w:rPr>
          <w:b/>
          <w:sz w:val="36"/>
          <w:szCs w:val="36"/>
          <w:u w:val="none"/>
          <w:shd w:val="clear" w:color="auto" w:fill="FFFFFF"/>
        </w:rPr>
      </w:pPr>
      <w:bookmarkStart w:id="0" w:name="_GoBack"/>
      <w:bookmarkEnd w:id="0"/>
      <w:r w:rsidRPr="00533562">
        <w:rPr>
          <w:b/>
          <w:sz w:val="36"/>
          <w:szCs w:val="36"/>
          <w:u w:val="none"/>
          <w:shd w:val="clear" w:color="auto" w:fill="FFFFFF"/>
        </w:rPr>
        <w:t xml:space="preserve">О </w:t>
      </w:r>
      <w:r w:rsidR="00685F89" w:rsidRPr="00533562">
        <w:rPr>
          <w:b/>
          <w:sz w:val="36"/>
          <w:szCs w:val="36"/>
          <w:u w:val="none"/>
          <w:shd w:val="clear" w:color="auto" w:fill="FFFFFF"/>
        </w:rPr>
        <w:t>предоставлении компенсации</w:t>
      </w:r>
      <w:r w:rsidRPr="00533562">
        <w:rPr>
          <w:b/>
          <w:sz w:val="36"/>
          <w:szCs w:val="36"/>
          <w:u w:val="none"/>
          <w:shd w:val="clear" w:color="auto" w:fill="FFFFFF"/>
        </w:rPr>
        <w:t xml:space="preserve">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деятельность"</w:t>
      </w:r>
    </w:p>
    <w:p w14:paraId="12135C0F" w14:textId="77777777" w:rsidR="0099706B" w:rsidRPr="0099706B" w:rsidRDefault="0099706B" w:rsidP="0099706B">
      <w:pPr>
        <w:pStyle w:val="a4"/>
        <w:jc w:val="center"/>
        <w:rPr>
          <w:sz w:val="36"/>
          <w:szCs w:val="36"/>
          <w:u w:val="none"/>
          <w:shd w:val="clear" w:color="auto" w:fill="FFFFFF"/>
        </w:rPr>
      </w:pPr>
    </w:p>
    <w:p w14:paraId="115B61F6" w14:textId="6CFB56C9" w:rsidR="00533562" w:rsidRPr="00533562" w:rsidRDefault="00685F89" w:rsidP="00533562">
      <w:pPr>
        <w:pStyle w:val="a4"/>
        <w:jc w:val="both"/>
        <w:rPr>
          <w:sz w:val="28"/>
          <w:szCs w:val="28"/>
          <w:u w:val="none"/>
        </w:rPr>
      </w:pPr>
      <w:r w:rsidRPr="00533562">
        <w:rPr>
          <w:sz w:val="28"/>
          <w:szCs w:val="28"/>
          <w:u w:val="none"/>
        </w:rPr>
        <w:t xml:space="preserve">       </w:t>
      </w:r>
      <w:r w:rsidR="00533562">
        <w:rPr>
          <w:sz w:val="28"/>
          <w:szCs w:val="28"/>
          <w:u w:val="none"/>
        </w:rPr>
        <w:t xml:space="preserve">    </w:t>
      </w:r>
      <w:r w:rsidRPr="00533562">
        <w:rPr>
          <w:sz w:val="28"/>
          <w:szCs w:val="28"/>
          <w:u w:val="none"/>
        </w:rPr>
        <w:t xml:space="preserve"> </w:t>
      </w:r>
      <w:r w:rsidR="00A37C46" w:rsidRPr="00533562">
        <w:rPr>
          <w:sz w:val="28"/>
          <w:szCs w:val="28"/>
          <w:u w:val="none"/>
        </w:rPr>
        <w:t>С 12 сентября 2025 года внесены изменения в Приказ Министерства социальной политики Свердловской области </w:t>
      </w:r>
      <w:r w:rsidR="00A37C46" w:rsidRPr="00533562">
        <w:rPr>
          <w:rStyle w:val="a5"/>
          <w:b w:val="0"/>
          <w:bCs w:val="0"/>
          <w:sz w:val="28"/>
          <w:szCs w:val="28"/>
          <w:u w:val="none"/>
        </w:rPr>
        <w:t>от 24.10.2019 № 496</w:t>
      </w:r>
      <w:r w:rsidR="00A37C46" w:rsidRPr="00533562">
        <w:rPr>
          <w:sz w:val="28"/>
          <w:szCs w:val="28"/>
          <w:u w:val="none"/>
        </w:rPr>
        <w:t> «Об утверждении Порядка выдачи справки о среднедушевом доходе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деятельность».</w:t>
      </w:r>
    </w:p>
    <w:p w14:paraId="57E6DF26" w14:textId="013D6026" w:rsidR="00533562" w:rsidRPr="00533562" w:rsidRDefault="00533562" w:rsidP="00533562">
      <w:pPr>
        <w:pStyle w:val="a4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           </w:t>
      </w:r>
      <w:r w:rsidRPr="00533562">
        <w:rPr>
          <w:sz w:val="28"/>
          <w:szCs w:val="28"/>
          <w:u w:val="none"/>
        </w:rPr>
        <w:t>Справка выдается одному из родителей (законных представителей) на основании заявления о выдаче справки Управлением социальной политики по месту жительства (по месту пребывания) по утвержденной форме.</w:t>
      </w:r>
    </w:p>
    <w:p w14:paraId="4F0BA1D3" w14:textId="10766954" w:rsidR="00533562" w:rsidRPr="00533562" w:rsidRDefault="00533562" w:rsidP="00533562">
      <w:pPr>
        <w:pStyle w:val="a4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          </w:t>
      </w:r>
      <w:r w:rsidRPr="00533562">
        <w:rPr>
          <w:sz w:val="28"/>
          <w:szCs w:val="28"/>
          <w:u w:val="none"/>
        </w:rPr>
        <w:t>Для выдачи справки заявитель предъявляет паспорт.</w:t>
      </w:r>
      <w:r>
        <w:rPr>
          <w:sz w:val="28"/>
          <w:szCs w:val="28"/>
          <w:u w:val="none"/>
        </w:rPr>
        <w:t xml:space="preserve"> </w:t>
      </w:r>
      <w:r w:rsidRPr="00533562">
        <w:rPr>
          <w:sz w:val="28"/>
          <w:szCs w:val="28"/>
          <w:u w:val="none"/>
        </w:rPr>
        <w:t xml:space="preserve">К заявлению прилагаются </w:t>
      </w:r>
      <w:r w:rsidRPr="00034C92">
        <w:rPr>
          <w:sz w:val="28"/>
          <w:szCs w:val="28"/>
        </w:rPr>
        <w:t>следующие документы</w:t>
      </w:r>
      <w:r w:rsidRPr="00533562">
        <w:rPr>
          <w:sz w:val="28"/>
          <w:szCs w:val="28"/>
          <w:u w:val="none"/>
        </w:rPr>
        <w:t>:</w:t>
      </w:r>
    </w:p>
    <w:p w14:paraId="2A7DBA87" w14:textId="159C0FE1" w:rsidR="00533562" w:rsidRPr="00533562" w:rsidRDefault="00533562" w:rsidP="00533562">
      <w:pPr>
        <w:pStyle w:val="a4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         </w:t>
      </w:r>
      <w:r w:rsidR="00122CC4">
        <w:rPr>
          <w:sz w:val="28"/>
          <w:szCs w:val="28"/>
          <w:u w:val="none"/>
        </w:rPr>
        <w:t xml:space="preserve">- </w:t>
      </w:r>
      <w:r w:rsidRPr="00533562">
        <w:rPr>
          <w:sz w:val="28"/>
          <w:szCs w:val="28"/>
          <w:u w:val="none"/>
        </w:rPr>
        <w:t>свидетельство о рождении ребенка (детей), выданное компетентным органом иностранного государства, и его нотариально удостоверенный перевод на русский язык;</w:t>
      </w:r>
    </w:p>
    <w:p w14:paraId="34698A2F" w14:textId="1CEE28EC" w:rsidR="00533562" w:rsidRPr="00533562" w:rsidRDefault="00122CC4" w:rsidP="00533562">
      <w:pPr>
        <w:pStyle w:val="a4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         -   </w:t>
      </w:r>
      <w:r w:rsidR="00533562" w:rsidRPr="00533562">
        <w:rPr>
          <w:sz w:val="28"/>
          <w:szCs w:val="28"/>
          <w:u w:val="none"/>
        </w:rPr>
        <w:t>свидетельства о заключении (расторжении) брака заявителя, его несовершеннолетних детей, достигших возраста 16 лет, и детей в возрасте до 23 лет, обучающихся по очной форме обучения в образовательных организациях любого типа независимо от их организационно-правовой формы (за исключением образовательных организаций дополнительного образования), выданные компетентными органами иностранного государства, и их нотариально удостоверенный перевод на русский язык;</w:t>
      </w:r>
    </w:p>
    <w:p w14:paraId="4FE70F4E" w14:textId="7E775227" w:rsidR="00533562" w:rsidRPr="00034C92" w:rsidRDefault="00122CC4" w:rsidP="00533562">
      <w:pPr>
        <w:pStyle w:val="a4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         - </w:t>
      </w:r>
      <w:r w:rsidR="00533562" w:rsidRPr="00533562">
        <w:rPr>
          <w:sz w:val="28"/>
          <w:szCs w:val="28"/>
          <w:u w:val="none"/>
        </w:rPr>
        <w:t xml:space="preserve"> документы, подтверждающие доход заявителя и членов его семьи за три календарных месяца, предшествующих одному месяцу перед месяцем обращения за выдачей справки о среднедушевом доходе семьи,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</w:t>
      </w:r>
      <w:r w:rsidR="00533562" w:rsidRPr="00034C92">
        <w:rPr>
          <w:sz w:val="28"/>
          <w:szCs w:val="28"/>
          <w:u w:val="none"/>
        </w:rPr>
        <w:t>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p w14:paraId="6E430231" w14:textId="397AB14F" w:rsidR="00533562" w:rsidRPr="00533562" w:rsidRDefault="00122CC4" w:rsidP="00533562">
      <w:pPr>
        <w:pStyle w:val="a4"/>
        <w:jc w:val="both"/>
        <w:rPr>
          <w:sz w:val="28"/>
          <w:szCs w:val="28"/>
          <w:u w:val="none"/>
        </w:rPr>
      </w:pPr>
      <w:r w:rsidRPr="00034C92">
        <w:rPr>
          <w:sz w:val="28"/>
          <w:szCs w:val="28"/>
          <w:u w:val="none"/>
        </w:rPr>
        <w:t xml:space="preserve">        - </w:t>
      </w:r>
      <w:r w:rsidR="00533562" w:rsidRPr="00034C92">
        <w:rPr>
          <w:sz w:val="28"/>
          <w:szCs w:val="28"/>
          <w:u w:val="none"/>
        </w:rPr>
        <w:t>решение суда о направлении члена семьи заявителя на принудительное</w:t>
      </w:r>
      <w:r w:rsidR="00533562" w:rsidRPr="00533562">
        <w:rPr>
          <w:sz w:val="28"/>
          <w:szCs w:val="28"/>
          <w:u w:val="none"/>
        </w:rPr>
        <w:t xml:space="preserve"> лечение - в случае нахождения члена семьи заявителя на принудительном лечении;</w:t>
      </w:r>
    </w:p>
    <w:p w14:paraId="1BB8105B" w14:textId="3DD97E30" w:rsidR="00533562" w:rsidRPr="00533562" w:rsidRDefault="00122CC4" w:rsidP="00533562">
      <w:pPr>
        <w:pStyle w:val="a4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       - </w:t>
      </w:r>
      <w:r w:rsidR="00533562" w:rsidRPr="00533562">
        <w:rPr>
          <w:sz w:val="28"/>
          <w:szCs w:val="28"/>
          <w:u w:val="none"/>
        </w:rPr>
        <w:t>решение суда о признании члена семьи заявителя безвестно отсутствующим или об объявлении его умершим - в случае признания судом члена семьи заявителя безвестно отсутствующим или объявления его умершим;</w:t>
      </w:r>
    </w:p>
    <w:p w14:paraId="7F5844F4" w14:textId="38AFBEC9" w:rsidR="00533562" w:rsidRPr="00533562" w:rsidRDefault="00122CC4" w:rsidP="00533562">
      <w:pPr>
        <w:pStyle w:val="a4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      - </w:t>
      </w:r>
      <w:r w:rsidR="00533562" w:rsidRPr="00533562">
        <w:rPr>
          <w:sz w:val="28"/>
          <w:szCs w:val="28"/>
          <w:u w:val="none"/>
        </w:rPr>
        <w:t>документ, подтверждающий объявление члена семьи заявителя в розыск, - в случае нахождения члена семьи заявителя в розыске;</w:t>
      </w:r>
    </w:p>
    <w:p w14:paraId="785A32EF" w14:textId="5A585812" w:rsidR="00533562" w:rsidRPr="00533562" w:rsidRDefault="00122CC4" w:rsidP="00533562">
      <w:pPr>
        <w:pStyle w:val="a4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      - </w:t>
      </w:r>
      <w:r w:rsidR="00533562" w:rsidRPr="00533562">
        <w:rPr>
          <w:sz w:val="28"/>
          <w:szCs w:val="28"/>
          <w:u w:val="none"/>
        </w:rPr>
        <w:t>документ, подтверждающий полномочия представителя заявителя, оформленный в порядке, предусмотренном </w:t>
      </w:r>
      <w:hyperlink r:id="rId6" w:anchor="/document/10164072/entry/3" w:history="1">
        <w:r w:rsidR="00533562" w:rsidRPr="00122CC4">
          <w:rPr>
            <w:rStyle w:val="a3"/>
            <w:color w:val="auto"/>
            <w:sz w:val="28"/>
            <w:szCs w:val="28"/>
            <w:u w:val="none"/>
          </w:rPr>
          <w:t>гражданским законодательством</w:t>
        </w:r>
      </w:hyperlink>
      <w:r w:rsidR="00533562" w:rsidRPr="00122CC4">
        <w:rPr>
          <w:sz w:val="28"/>
          <w:szCs w:val="28"/>
          <w:u w:val="none"/>
        </w:rPr>
        <w:t> Рос</w:t>
      </w:r>
      <w:r w:rsidR="00533562" w:rsidRPr="00533562">
        <w:rPr>
          <w:sz w:val="28"/>
          <w:szCs w:val="28"/>
          <w:u w:val="none"/>
        </w:rPr>
        <w:t>сийской Федерации, - в случае обращения заявителя через представителя.</w:t>
      </w:r>
    </w:p>
    <w:p w14:paraId="125E7AF3" w14:textId="559D91D0" w:rsidR="00533562" w:rsidRPr="00533562" w:rsidRDefault="00533562" w:rsidP="00533562">
      <w:pPr>
        <w:pStyle w:val="a4"/>
        <w:jc w:val="both"/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</w:pPr>
      <w:r w:rsidRPr="00533562"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  <w:t>         Порядок исчисления среднедушевого дохода семьи утвержден постановлением Правительства Свердловской области от 18.12.2013 № 1548-ПП.</w:t>
      </w:r>
    </w:p>
    <w:p w14:paraId="4D9F7B11" w14:textId="25570BB3" w:rsidR="00533562" w:rsidRPr="00533562" w:rsidRDefault="00533562" w:rsidP="00034C92">
      <w:pPr>
        <w:pStyle w:val="a4"/>
        <w:ind w:firstLine="567"/>
        <w:jc w:val="both"/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</w:pPr>
      <w:r w:rsidRPr="00533562"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  <w:t xml:space="preserve">В состав семьи, учитываемый при исчислении размера среднедушевого дохода семьи для предоставления компенсации, включаются родитель (законный </w:t>
      </w:r>
      <w:r w:rsidRPr="00533562"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  <w:lastRenderedPageBreak/>
        <w:t>представитель), его супруг (супруга), его несовершеннолетние дети, дети, находящиеся под его опекой (попечительством), и его дети в возрасте до 23 лет, обучающиеся по очной форме обучения в образовательных организациях любого типа независимо от их организационно-правовой формы (за исключением образовательных организаций дополнительного образования).</w:t>
      </w:r>
    </w:p>
    <w:p w14:paraId="7A411D41" w14:textId="4B75120A" w:rsidR="00533562" w:rsidRPr="00533562" w:rsidRDefault="00533562" w:rsidP="00034C92">
      <w:pPr>
        <w:pStyle w:val="a4"/>
        <w:ind w:firstLine="567"/>
        <w:jc w:val="both"/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</w:pPr>
      <w:bookmarkStart w:id="1" w:name="p_5033"/>
      <w:bookmarkEnd w:id="1"/>
      <w:r w:rsidRPr="00533562"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  <w:t xml:space="preserve">В состав семьи, учитываемый при исчислении размера среднедушевого дохода семьи для предоставления компенсации, </w:t>
      </w:r>
      <w:r w:rsidRPr="00034C92">
        <w:rPr>
          <w:rFonts w:eastAsia="Times New Roman"/>
          <w:spacing w:val="0"/>
          <w:kern w:val="0"/>
          <w:sz w:val="28"/>
          <w:szCs w:val="28"/>
          <w:lang w:eastAsia="ru-RU"/>
        </w:rPr>
        <w:t>не включаются</w:t>
      </w:r>
      <w:r w:rsidRPr="00533562"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  <w:t>:</w:t>
      </w:r>
    </w:p>
    <w:p w14:paraId="03AF80FE" w14:textId="49C74B56" w:rsidR="00533562" w:rsidRPr="00533562" w:rsidRDefault="00533562" w:rsidP="00533562">
      <w:pPr>
        <w:pStyle w:val="a4"/>
        <w:jc w:val="both"/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</w:pPr>
      <w:bookmarkStart w:id="2" w:name="entry_30031"/>
      <w:bookmarkStart w:id="3" w:name="p_5034"/>
      <w:bookmarkEnd w:id="2"/>
      <w:bookmarkEnd w:id="3"/>
      <w:r w:rsidRPr="00533562"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  <w:t>1) лица, лишенные родительских прав или ограниченные в родительских правах в отношении ребенка (детей), осваивающего (осваивающих) образовательные программы дошкольного образования в организациях, осуществляющих образовательную деятельность;</w:t>
      </w:r>
    </w:p>
    <w:p w14:paraId="7EF43AFB" w14:textId="77777777" w:rsidR="00533562" w:rsidRPr="00533562" w:rsidRDefault="00533562" w:rsidP="00533562">
      <w:pPr>
        <w:pStyle w:val="a4"/>
        <w:jc w:val="both"/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</w:pPr>
      <w:bookmarkStart w:id="4" w:name="entry_30032"/>
      <w:bookmarkStart w:id="5" w:name="p_5035"/>
      <w:bookmarkEnd w:id="4"/>
      <w:bookmarkEnd w:id="5"/>
      <w:r w:rsidRPr="00533562"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  <w:t>2) лица, находящиеся на полном государственном обеспечении (за исключением заявителя, а также детей, находящихся под его опекой или попечительством);</w:t>
      </w:r>
    </w:p>
    <w:p w14:paraId="7A879D8D" w14:textId="77777777" w:rsidR="00533562" w:rsidRPr="00533562" w:rsidRDefault="00533562" w:rsidP="00533562">
      <w:pPr>
        <w:pStyle w:val="a4"/>
        <w:jc w:val="both"/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</w:pPr>
      <w:bookmarkStart w:id="6" w:name="entry_30033"/>
      <w:bookmarkStart w:id="7" w:name="p_5036"/>
      <w:bookmarkEnd w:id="6"/>
      <w:bookmarkEnd w:id="7"/>
      <w:r w:rsidRPr="00533562"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  <w:t>3) военнослужащие, проходящие военную службу по призыву, а также военнослужащие, обучающиеся в военных профессиональных образовательных организациях и военных образовательных организациях высшего образования и не заключившие контракт о прохождении военной службы;</w:t>
      </w:r>
    </w:p>
    <w:p w14:paraId="3FB4197E" w14:textId="77777777" w:rsidR="00533562" w:rsidRPr="00533562" w:rsidRDefault="00533562" w:rsidP="00533562">
      <w:pPr>
        <w:pStyle w:val="a4"/>
        <w:jc w:val="both"/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</w:pPr>
      <w:bookmarkStart w:id="8" w:name="entry_30034"/>
      <w:bookmarkStart w:id="9" w:name="p_5037"/>
      <w:bookmarkEnd w:id="8"/>
      <w:bookmarkEnd w:id="9"/>
      <w:r w:rsidRPr="00533562"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  <w:t>4) лица, отбывающие наказание в виде лишения свободы;</w:t>
      </w:r>
    </w:p>
    <w:p w14:paraId="7B42C692" w14:textId="77777777" w:rsidR="00533562" w:rsidRPr="00533562" w:rsidRDefault="00533562" w:rsidP="00533562">
      <w:pPr>
        <w:pStyle w:val="a4"/>
        <w:jc w:val="both"/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</w:pPr>
      <w:bookmarkStart w:id="10" w:name="entry_30035"/>
      <w:bookmarkStart w:id="11" w:name="p_5038"/>
      <w:bookmarkEnd w:id="10"/>
      <w:bookmarkEnd w:id="11"/>
      <w:r w:rsidRPr="00533562"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  <w:t>5) лица, находящиеся на принудительном лечении по решению суда;</w:t>
      </w:r>
    </w:p>
    <w:p w14:paraId="4BC8BA09" w14:textId="77777777" w:rsidR="00533562" w:rsidRPr="00533562" w:rsidRDefault="00533562" w:rsidP="00533562">
      <w:pPr>
        <w:pStyle w:val="a4"/>
        <w:jc w:val="both"/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</w:pPr>
      <w:bookmarkStart w:id="12" w:name="entry_30036"/>
      <w:bookmarkStart w:id="13" w:name="p_5039"/>
      <w:bookmarkEnd w:id="12"/>
      <w:bookmarkEnd w:id="13"/>
      <w:r w:rsidRPr="00533562"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  <w:t>6) лица, в отношении которых применена мера пресечения в виде заключения под стражу;</w:t>
      </w:r>
    </w:p>
    <w:p w14:paraId="6E95D3CB" w14:textId="77777777" w:rsidR="00533562" w:rsidRPr="00533562" w:rsidRDefault="00533562" w:rsidP="00533562">
      <w:pPr>
        <w:pStyle w:val="a4"/>
        <w:jc w:val="both"/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</w:pPr>
      <w:bookmarkStart w:id="14" w:name="entry_30037"/>
      <w:bookmarkStart w:id="15" w:name="p_5040"/>
      <w:bookmarkEnd w:id="14"/>
      <w:bookmarkEnd w:id="15"/>
      <w:r w:rsidRPr="00533562"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  <w:t>7) лица, признанные безвестно отсутствующими или объявленные умершими;</w:t>
      </w:r>
    </w:p>
    <w:p w14:paraId="04EAFB80" w14:textId="77777777" w:rsidR="00533562" w:rsidRPr="00533562" w:rsidRDefault="00533562" w:rsidP="00533562">
      <w:pPr>
        <w:pStyle w:val="a4"/>
        <w:jc w:val="both"/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</w:pPr>
      <w:bookmarkStart w:id="16" w:name="entry_30038"/>
      <w:bookmarkStart w:id="17" w:name="p_5041"/>
      <w:bookmarkEnd w:id="16"/>
      <w:bookmarkEnd w:id="17"/>
      <w:r w:rsidRPr="00533562"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  <w:t>8) лица, находящиеся в розыске;</w:t>
      </w:r>
    </w:p>
    <w:p w14:paraId="45BF0E94" w14:textId="2859B425" w:rsidR="00533562" w:rsidRPr="00533562" w:rsidRDefault="00533562" w:rsidP="00533562">
      <w:pPr>
        <w:pStyle w:val="a4"/>
        <w:jc w:val="both"/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</w:pPr>
      <w:bookmarkStart w:id="18" w:name="entry_30039"/>
      <w:bookmarkStart w:id="19" w:name="p_5042"/>
      <w:bookmarkEnd w:id="18"/>
      <w:bookmarkEnd w:id="19"/>
      <w:r w:rsidRPr="00533562"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  <w:t>9)</w:t>
      </w:r>
      <w:r w:rsidR="00122CC4"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  <w:t xml:space="preserve"> </w:t>
      </w:r>
      <w:r w:rsidRPr="00533562"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  <w:t>несовершеннолетние дети заявителя, дети, находящиеся под опекой (попечительством) заявителя, дети заявителя в возрасте до 23 лет, обучающиеся по очной форме обучения в образовательных организациях любого типа независимо от их организационно-правовой формы (за исключением образовательных организаций дополнительного образования), состоящие в браке.</w:t>
      </w:r>
    </w:p>
    <w:p w14:paraId="4D9F1CA1" w14:textId="2A89E053" w:rsidR="00533562" w:rsidRPr="00533562" w:rsidRDefault="00533562" w:rsidP="00034C92">
      <w:pPr>
        <w:pStyle w:val="a4"/>
        <w:ind w:firstLine="567"/>
        <w:jc w:val="both"/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</w:pPr>
      <w:r w:rsidRPr="00533562"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  <w:t>При исчислении среднедушевого дохода семьи для предоставления компенсации учитываются начисленные суммы до вычета в соответствии с законодательством Российской Федерации налогов и обязательных страховых платежей.</w:t>
      </w:r>
    </w:p>
    <w:p w14:paraId="1D06DA6F" w14:textId="14231949" w:rsidR="00533562" w:rsidRPr="00533562" w:rsidRDefault="00122CC4" w:rsidP="00034C92">
      <w:pPr>
        <w:pStyle w:val="a4"/>
        <w:ind w:firstLine="567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</w:t>
      </w:r>
      <w:r w:rsidR="00533562" w:rsidRPr="00533562">
        <w:rPr>
          <w:sz w:val="28"/>
          <w:szCs w:val="28"/>
          <w:u w:val="none"/>
        </w:rPr>
        <w:t>Заявление и до</w:t>
      </w:r>
      <w:r>
        <w:rPr>
          <w:sz w:val="28"/>
          <w:szCs w:val="28"/>
          <w:u w:val="none"/>
        </w:rPr>
        <w:t>кументы</w:t>
      </w:r>
      <w:r w:rsidRPr="00533562">
        <w:rPr>
          <w:sz w:val="28"/>
          <w:szCs w:val="28"/>
          <w:u w:val="none"/>
        </w:rPr>
        <w:t xml:space="preserve"> </w:t>
      </w:r>
      <w:r w:rsidR="00533562" w:rsidRPr="00533562">
        <w:rPr>
          <w:sz w:val="28"/>
          <w:szCs w:val="28"/>
          <w:u w:val="none"/>
        </w:rPr>
        <w:t>могут быть поданы в управление социальной политики через многофункциональный центр предоставления государственных и муниципальных услуг (далее - многофункциональный центр),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(далее - информационно-телекоммуникационные технологии) в случаях и порядке, установленных законодательством Российской Федерации, в форме электронных документов.</w:t>
      </w:r>
    </w:p>
    <w:p w14:paraId="2AF6833B" w14:textId="23026D10" w:rsidR="00533562" w:rsidRPr="00533562" w:rsidRDefault="00122CC4" w:rsidP="00533562">
      <w:pPr>
        <w:pStyle w:val="a4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         </w:t>
      </w:r>
      <w:r w:rsidR="00533562" w:rsidRPr="00533562">
        <w:rPr>
          <w:sz w:val="28"/>
          <w:szCs w:val="28"/>
          <w:u w:val="none"/>
        </w:rPr>
        <w:t>Управление социальной политики оформляет справку о среднедушевом доходе семьи в течение пяти дней со дня принятия заявления и поступления сведений</w:t>
      </w:r>
      <w:r>
        <w:rPr>
          <w:sz w:val="28"/>
          <w:szCs w:val="28"/>
          <w:u w:val="none"/>
        </w:rPr>
        <w:t>.</w:t>
      </w:r>
      <w:r w:rsidRPr="00533562">
        <w:rPr>
          <w:sz w:val="28"/>
          <w:szCs w:val="28"/>
          <w:u w:val="none"/>
        </w:rPr>
        <w:t xml:space="preserve"> </w:t>
      </w:r>
    </w:p>
    <w:p w14:paraId="4E153D08" w14:textId="77777777" w:rsidR="00533562" w:rsidRPr="00533562" w:rsidRDefault="00533562" w:rsidP="00533562">
      <w:pPr>
        <w:pStyle w:val="a4"/>
        <w:jc w:val="both"/>
        <w:rPr>
          <w:sz w:val="28"/>
          <w:szCs w:val="28"/>
          <w:u w:val="none"/>
        </w:rPr>
      </w:pPr>
      <w:r w:rsidRPr="00533562">
        <w:rPr>
          <w:sz w:val="28"/>
          <w:szCs w:val="28"/>
          <w:u w:val="none"/>
          <w:shd w:val="clear" w:color="auto" w:fill="FFFFFF"/>
        </w:rPr>
        <w:t>Справка о среднедушевом доходе семьи выдается заявителю при личном обращении в управление социальной политики либо направляется управлением социальной политики в многофункциональный центр (в случае подачи заявления через многофункциональный центр) не позднее рабочего дня, следующего за днем ее оформления.</w:t>
      </w:r>
    </w:p>
    <w:p w14:paraId="508AFB7B" w14:textId="41FD6402" w:rsidR="00122CC4" w:rsidRPr="00533562" w:rsidRDefault="00122CC4" w:rsidP="00122CC4">
      <w:pPr>
        <w:pStyle w:val="a4"/>
        <w:jc w:val="both"/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</w:pPr>
      <w:r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  <w:t xml:space="preserve">          </w:t>
      </w:r>
      <w:r w:rsidRPr="00533562"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  <w:t>Отменена выдача справки получателем ежемесячного пособия на ребенка в соответствии с 204-ОЗ без расчета среднедушевого дохода.</w:t>
      </w:r>
    </w:p>
    <w:p w14:paraId="260C50E0" w14:textId="77777777" w:rsidR="00533562" w:rsidRPr="00533562" w:rsidRDefault="00533562" w:rsidP="00533562">
      <w:pPr>
        <w:pStyle w:val="a4"/>
        <w:jc w:val="both"/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</w:pPr>
    </w:p>
    <w:p w14:paraId="44AFD9FF" w14:textId="7EDE6CE1" w:rsidR="00533562" w:rsidRPr="00533562" w:rsidRDefault="00122CC4" w:rsidP="00533562">
      <w:pPr>
        <w:pStyle w:val="a4"/>
        <w:jc w:val="both"/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</w:pPr>
      <w:bookmarkStart w:id="20" w:name="_Hlk210140697"/>
      <w:r>
        <w:rPr>
          <w:rFonts w:eastAsia="Times New Roman"/>
          <w:spacing w:val="0"/>
          <w:kern w:val="0"/>
          <w:sz w:val="28"/>
          <w:szCs w:val="28"/>
          <w:u w:val="none"/>
          <w:lang w:eastAsia="ru-RU"/>
        </w:rPr>
        <w:t xml:space="preserve">           </w:t>
      </w:r>
    </w:p>
    <w:bookmarkEnd w:id="20"/>
    <w:p w14:paraId="4C60DADC" w14:textId="3AB8F886" w:rsidR="00533562" w:rsidRPr="00533562" w:rsidRDefault="00533562" w:rsidP="00533562">
      <w:pPr>
        <w:pStyle w:val="a4"/>
        <w:jc w:val="both"/>
        <w:rPr>
          <w:sz w:val="28"/>
          <w:szCs w:val="28"/>
          <w:shd w:val="clear" w:color="auto" w:fill="FFFFFF"/>
        </w:rPr>
      </w:pPr>
    </w:p>
    <w:p w14:paraId="6522F4E9" w14:textId="091A6C62" w:rsidR="00533562" w:rsidRPr="00533562" w:rsidRDefault="00533562" w:rsidP="00533562">
      <w:pPr>
        <w:pStyle w:val="a4"/>
        <w:jc w:val="both"/>
        <w:rPr>
          <w:sz w:val="28"/>
          <w:szCs w:val="28"/>
          <w:shd w:val="clear" w:color="auto" w:fill="FFFFFF"/>
        </w:rPr>
      </w:pPr>
    </w:p>
    <w:p w14:paraId="55BCA7FE" w14:textId="4185A48C" w:rsidR="00533562" w:rsidRPr="00533562" w:rsidRDefault="00533562" w:rsidP="00533562">
      <w:pPr>
        <w:pStyle w:val="a4"/>
        <w:jc w:val="both"/>
        <w:rPr>
          <w:sz w:val="28"/>
          <w:szCs w:val="28"/>
          <w:shd w:val="clear" w:color="auto" w:fill="FFFFFF"/>
        </w:rPr>
      </w:pPr>
    </w:p>
    <w:p w14:paraId="3F067091" w14:textId="75193F1E" w:rsidR="00533562" w:rsidRPr="00533562" w:rsidRDefault="00533562" w:rsidP="00533562">
      <w:pPr>
        <w:pStyle w:val="a4"/>
        <w:jc w:val="both"/>
        <w:rPr>
          <w:sz w:val="28"/>
          <w:szCs w:val="28"/>
          <w:shd w:val="clear" w:color="auto" w:fill="FFFFFF"/>
        </w:rPr>
      </w:pPr>
    </w:p>
    <w:p w14:paraId="649756EF" w14:textId="1CEF048A" w:rsidR="00533562" w:rsidRPr="00533562" w:rsidRDefault="00533562" w:rsidP="00533562">
      <w:pPr>
        <w:pStyle w:val="a4"/>
        <w:jc w:val="both"/>
        <w:rPr>
          <w:sz w:val="28"/>
          <w:szCs w:val="28"/>
          <w:shd w:val="clear" w:color="auto" w:fill="FFFFFF"/>
        </w:rPr>
      </w:pPr>
    </w:p>
    <w:p w14:paraId="188DE353" w14:textId="16569BAE" w:rsidR="00533562" w:rsidRPr="00533562" w:rsidRDefault="00533562" w:rsidP="00533562">
      <w:pPr>
        <w:pStyle w:val="a4"/>
        <w:jc w:val="both"/>
        <w:rPr>
          <w:sz w:val="28"/>
          <w:szCs w:val="28"/>
          <w:shd w:val="clear" w:color="auto" w:fill="FFFFFF"/>
        </w:rPr>
      </w:pPr>
    </w:p>
    <w:p w14:paraId="139F225A" w14:textId="5AF59CC0" w:rsidR="00533562" w:rsidRPr="00533562" w:rsidRDefault="00533562" w:rsidP="00533562">
      <w:pPr>
        <w:pStyle w:val="a4"/>
        <w:jc w:val="both"/>
        <w:rPr>
          <w:sz w:val="28"/>
          <w:szCs w:val="28"/>
          <w:shd w:val="clear" w:color="auto" w:fill="FFFFFF"/>
        </w:rPr>
      </w:pPr>
    </w:p>
    <w:p w14:paraId="1B8B6B96" w14:textId="4EAB1A4E" w:rsidR="00533562" w:rsidRPr="00533562" w:rsidRDefault="00533562" w:rsidP="00533562">
      <w:pPr>
        <w:pStyle w:val="a4"/>
        <w:jc w:val="both"/>
        <w:rPr>
          <w:sz w:val="28"/>
          <w:szCs w:val="28"/>
          <w:shd w:val="clear" w:color="auto" w:fill="FFFFFF"/>
        </w:rPr>
      </w:pPr>
    </w:p>
    <w:p w14:paraId="151D00C0" w14:textId="14B27422" w:rsidR="00533562" w:rsidRPr="00533562" w:rsidRDefault="00533562" w:rsidP="00533562">
      <w:pPr>
        <w:pStyle w:val="a4"/>
        <w:jc w:val="both"/>
        <w:rPr>
          <w:sz w:val="28"/>
          <w:szCs w:val="28"/>
          <w:shd w:val="clear" w:color="auto" w:fill="FFFFFF"/>
        </w:rPr>
      </w:pPr>
    </w:p>
    <w:p w14:paraId="1D1E008A" w14:textId="23076CDA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6EE79BF1" w14:textId="465667F5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7BDF0222" w14:textId="3561D447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05198070" w14:textId="3E60F798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290750D2" w14:textId="18B45086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5881DC0D" w14:textId="08E3C17B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24824E99" w14:textId="360DFEED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51F99E8B" w14:textId="7044092B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7D20AC2E" w14:textId="697A60C3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16DF0304" w14:textId="048372B2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41D3B9A8" w14:textId="72863533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21B3D732" w14:textId="0B5361C6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18DA9CC8" w14:textId="15BD72CF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1FEA33FC" w14:textId="76D91AA4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01E00C74" w14:textId="0B4A6FD2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41B08F2D" w14:textId="2D71918C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78E97B1A" w14:textId="30248D15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05452331" w14:textId="4863C9FE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37490225" w14:textId="06E41C5D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7820C3DE" w14:textId="1C0722AC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58C9E03F" w14:textId="53ACC0D4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256E6D18" w14:textId="185BF0A9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1A2C4D0D" w14:textId="3094B468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53D9B499" w14:textId="61F241F9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25D9D8FB" w14:textId="3165E1C3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2C92C1BE" w14:textId="151F6FF1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721622D3" w14:textId="5642F448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61A26344" w14:textId="2DC7243C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4BC5E74A" w14:textId="0246E564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74DAE931" w14:textId="0D310207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2C278F73" w14:textId="04B6FE81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7B4E5887" w14:textId="07A71FB1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31778B77" w14:textId="522E169E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4D2682B0" w14:textId="59708B3A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4D9A227C" w14:textId="2D29D6E6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392605F4" w14:textId="02BF37AA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7CC715F3" w14:textId="7CA1F706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6C8E99BD" w14:textId="35ACCB8A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41094BEB" w14:textId="1CB24799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7E716828" w14:textId="5FB5D3D8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5D8CF57C" w14:textId="03B28518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72A8A489" w14:textId="4ABD0C29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51886C6A" w14:textId="79B41172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0C0E34AF" w14:textId="77777777" w:rsidR="00533562" w:rsidRDefault="00533562" w:rsidP="0099706B">
      <w:pPr>
        <w:pStyle w:val="a4"/>
        <w:jc w:val="both"/>
        <w:rPr>
          <w:rFonts w:ascii="Arial" w:hAnsi="Arial" w:cs="Arial"/>
          <w:color w:val="3F3F3F"/>
          <w:shd w:val="clear" w:color="auto" w:fill="FFFFFF"/>
        </w:rPr>
      </w:pPr>
    </w:p>
    <w:p w14:paraId="1580E06E" w14:textId="294AD4FE" w:rsidR="00685F89" w:rsidRPr="0099706B" w:rsidRDefault="00A37C46" w:rsidP="00533562">
      <w:pPr>
        <w:pStyle w:val="a4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 </w:t>
      </w:r>
    </w:p>
    <w:p w14:paraId="46E1D4FE" w14:textId="7F85533A" w:rsidR="00685F89" w:rsidRPr="0099706B" w:rsidRDefault="00685F89" w:rsidP="00533562">
      <w:pPr>
        <w:pStyle w:val="a4"/>
        <w:jc w:val="both"/>
        <w:rPr>
          <w:color w:val="232222"/>
          <w:sz w:val="28"/>
          <w:szCs w:val="28"/>
          <w:u w:val="none"/>
        </w:rPr>
      </w:pPr>
    </w:p>
    <w:sectPr w:rsidR="00685F89" w:rsidRPr="0099706B" w:rsidSect="00034C92">
      <w:pgSz w:w="11906" w:h="16838"/>
      <w:pgMar w:top="567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12204B"/>
    <w:multiLevelType w:val="multilevel"/>
    <w:tmpl w:val="42F2B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AB3"/>
    <w:rsid w:val="00034C92"/>
    <w:rsid w:val="00122CC4"/>
    <w:rsid w:val="00133FCF"/>
    <w:rsid w:val="001A6A2B"/>
    <w:rsid w:val="00266E84"/>
    <w:rsid w:val="00396AB3"/>
    <w:rsid w:val="00533562"/>
    <w:rsid w:val="00685F89"/>
    <w:rsid w:val="0099706B"/>
    <w:rsid w:val="00A3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13A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ajorBidi"/>
        <w:spacing w:val="-10"/>
        <w:kern w:val="28"/>
        <w:sz w:val="24"/>
        <w:szCs w:val="56"/>
        <w:u w:val="single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685F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szCs w:val="24"/>
      <w:u w:val="none"/>
      <w:lang w:eastAsia="ru-RU"/>
    </w:rPr>
  </w:style>
  <w:style w:type="paragraph" w:customStyle="1" w:styleId="s22">
    <w:name w:val="s_22"/>
    <w:basedOn w:val="a"/>
    <w:rsid w:val="00685F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szCs w:val="24"/>
      <w:u w:val="none"/>
      <w:lang w:eastAsia="ru-RU"/>
    </w:rPr>
  </w:style>
  <w:style w:type="character" w:styleId="a3">
    <w:name w:val="Hyperlink"/>
    <w:basedOn w:val="a0"/>
    <w:uiPriority w:val="99"/>
    <w:semiHidden/>
    <w:unhideWhenUsed/>
    <w:rsid w:val="00685F89"/>
    <w:rPr>
      <w:color w:val="0000FF"/>
      <w:u w:val="single"/>
    </w:rPr>
  </w:style>
  <w:style w:type="paragraph" w:styleId="a4">
    <w:name w:val="No Spacing"/>
    <w:uiPriority w:val="1"/>
    <w:qFormat/>
    <w:rsid w:val="0099706B"/>
    <w:pPr>
      <w:spacing w:after="0" w:line="240" w:lineRule="auto"/>
    </w:pPr>
  </w:style>
  <w:style w:type="character" w:styleId="a5">
    <w:name w:val="Strong"/>
    <w:basedOn w:val="a0"/>
    <w:uiPriority w:val="22"/>
    <w:qFormat/>
    <w:rsid w:val="00A37C4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ajorBidi"/>
        <w:spacing w:val="-10"/>
        <w:kern w:val="28"/>
        <w:sz w:val="24"/>
        <w:szCs w:val="56"/>
        <w:u w:val="single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685F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szCs w:val="24"/>
      <w:u w:val="none"/>
      <w:lang w:eastAsia="ru-RU"/>
    </w:rPr>
  </w:style>
  <w:style w:type="paragraph" w:customStyle="1" w:styleId="s22">
    <w:name w:val="s_22"/>
    <w:basedOn w:val="a"/>
    <w:rsid w:val="00685F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szCs w:val="24"/>
      <w:u w:val="none"/>
      <w:lang w:eastAsia="ru-RU"/>
    </w:rPr>
  </w:style>
  <w:style w:type="character" w:styleId="a3">
    <w:name w:val="Hyperlink"/>
    <w:basedOn w:val="a0"/>
    <w:uiPriority w:val="99"/>
    <w:semiHidden/>
    <w:unhideWhenUsed/>
    <w:rsid w:val="00685F89"/>
    <w:rPr>
      <w:color w:val="0000FF"/>
      <w:u w:val="single"/>
    </w:rPr>
  </w:style>
  <w:style w:type="paragraph" w:styleId="a4">
    <w:name w:val="No Spacing"/>
    <w:uiPriority w:val="1"/>
    <w:qFormat/>
    <w:rsid w:val="0099706B"/>
    <w:pPr>
      <w:spacing w:after="0" w:line="240" w:lineRule="auto"/>
    </w:pPr>
  </w:style>
  <w:style w:type="character" w:styleId="a5">
    <w:name w:val="Strong"/>
    <w:basedOn w:val="a0"/>
    <w:uiPriority w:val="22"/>
    <w:qFormat/>
    <w:rsid w:val="00A37C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46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2572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22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3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6827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596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1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4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2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3427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2025-10-01T09:55:00Z</dcterms:created>
  <dcterms:modified xsi:type="dcterms:W3CDTF">2025-10-01T09:55:00Z</dcterms:modified>
</cp:coreProperties>
</file>