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Организационная структура субъекта бюджетной отчетности</w:t>
      </w:r>
    </w:p>
    <w:p w:rsidR="00CA3E98" w:rsidRPr="00CA3E98" w:rsidRDefault="00CA3E98" w:rsidP="00CA3E98">
      <w:pPr>
        <w:autoSpaceDE w:val="0"/>
        <w:autoSpaceDN w:val="0"/>
        <w:adjustRightInd w:val="0"/>
        <w:spacing w:after="0" w:line="240" w:lineRule="auto"/>
        <w:ind w:firstLine="700"/>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Управление социальной политики Министерства социальной политики Свердловской области № 15 (далее - 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сфере социальной защиты населения, социального обслуживания граждан, опеки и попечительства на территории города  Краснотурьинск, города Карпинск, города Волчанск.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Управление является органами опеки и попечительства на территории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Сокращенное наименование Управления - Управление социальной политики № 15 (далее - Управление).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Место нахождения Управления: Свердловская область, индекс 624440,</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г. Краснотурьинск, ул. Карла Маркса, д. 24, индекс 624936, </w:t>
      </w:r>
      <w:proofErr w:type="spellStart"/>
      <w:r w:rsidRPr="00CA3E98">
        <w:rPr>
          <w:rFonts w:ascii="Liberation Serif" w:eastAsia="Times New Roman" w:hAnsi="Liberation Serif" w:cs="Liberation Serif"/>
          <w:color w:val="000000"/>
          <w:sz w:val="28"/>
          <w:szCs w:val="24"/>
          <w:lang w:eastAsia="ru-RU"/>
        </w:rPr>
        <w:t>г.Карпинск</w:t>
      </w:r>
      <w:proofErr w:type="spellEnd"/>
      <w:r w:rsidRPr="00CA3E98">
        <w:rPr>
          <w:rFonts w:ascii="Liberation Serif" w:eastAsia="Times New Roman" w:hAnsi="Liberation Serif" w:cs="Liberation Serif"/>
          <w:color w:val="000000"/>
          <w:sz w:val="28"/>
          <w:szCs w:val="24"/>
          <w:lang w:eastAsia="ru-RU"/>
        </w:rPr>
        <w:t xml:space="preserve">, ул., 8 Марта 66, </w:t>
      </w:r>
      <w:proofErr w:type="spellStart"/>
      <w:r w:rsidRPr="00CA3E98">
        <w:rPr>
          <w:rFonts w:ascii="Liberation Serif" w:eastAsia="Times New Roman" w:hAnsi="Liberation Serif" w:cs="Liberation Serif"/>
          <w:color w:val="000000"/>
          <w:sz w:val="28"/>
          <w:szCs w:val="24"/>
          <w:lang w:eastAsia="ru-RU"/>
        </w:rPr>
        <w:t>г.Волчанск</w:t>
      </w:r>
      <w:proofErr w:type="spellEnd"/>
      <w:r w:rsidRPr="00CA3E98">
        <w:rPr>
          <w:rFonts w:ascii="Liberation Serif" w:eastAsia="Times New Roman" w:hAnsi="Liberation Serif" w:cs="Liberation Serif"/>
          <w:color w:val="000000"/>
          <w:sz w:val="28"/>
          <w:szCs w:val="24"/>
          <w:lang w:eastAsia="ru-RU"/>
        </w:rPr>
        <w:t>, ул., Карпинского, 19А.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Управление возглавляет начальник </w:t>
      </w:r>
      <w:proofErr w:type="spellStart"/>
      <w:r w:rsidRPr="00CA3E98">
        <w:rPr>
          <w:rFonts w:ascii="Liberation Serif" w:eastAsia="Times New Roman" w:hAnsi="Liberation Serif" w:cs="Liberation Serif"/>
          <w:color w:val="000000"/>
          <w:sz w:val="28"/>
          <w:szCs w:val="24"/>
          <w:lang w:eastAsia="ru-RU"/>
        </w:rPr>
        <w:t>Букреева</w:t>
      </w:r>
      <w:proofErr w:type="spellEnd"/>
      <w:r w:rsidRPr="00CA3E98">
        <w:rPr>
          <w:rFonts w:ascii="Liberation Serif" w:eastAsia="Times New Roman" w:hAnsi="Liberation Serif" w:cs="Liberation Serif"/>
          <w:color w:val="000000"/>
          <w:sz w:val="28"/>
          <w:szCs w:val="24"/>
          <w:lang w:eastAsia="ru-RU"/>
        </w:rPr>
        <w:t xml:space="preserve"> Марина Сергеевна, назначена на должность согласно Указу Губернатора Свердловской области от 29.04.2020 № 216-УГ.</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Управление выполняет возложенные на них полномочия, предусмотренных Постановлением Правительства Свердловской области от 23.04.2020 № 274-ПП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ред. Постановлений Правительства Свердловской области от 19.11.2021 № 821-ПП, от 31.03.2022 № 232-ПП, от 18.05.2023 №350-ПП).</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Управление обладает правами юридического лица, имеет самостоятельный баланс, имеет печать с изображением Государственного герба Российской Федерации, малого герба Свердловской области и свое наименование, а также соответствующие штампы и бланки.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Внешний государственный финансовый контроль, координацию и методическое руководство деятельностью Управления осуществляет Министерство социальной политики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Главный распорядитель бюджетных средств: Министерство социальной политики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Организационно-правовая форма Управления – государственное казенное учреждение субъекта Российской Федерации.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Управление имеет обособленные подразделения, находящиеся по адресу </w:t>
      </w:r>
      <w:proofErr w:type="spellStart"/>
      <w:r w:rsidRPr="00CA3E98">
        <w:rPr>
          <w:rFonts w:ascii="Liberation Serif" w:eastAsia="Times New Roman" w:hAnsi="Liberation Serif" w:cs="Liberation Serif"/>
          <w:color w:val="000000"/>
          <w:sz w:val="28"/>
          <w:szCs w:val="24"/>
          <w:lang w:eastAsia="ru-RU"/>
        </w:rPr>
        <w:t>г.Карпинск</w:t>
      </w:r>
      <w:proofErr w:type="spellEnd"/>
      <w:r w:rsidRPr="00CA3E98">
        <w:rPr>
          <w:rFonts w:ascii="Liberation Serif" w:eastAsia="Times New Roman" w:hAnsi="Liberation Serif" w:cs="Liberation Serif"/>
          <w:color w:val="000000"/>
          <w:sz w:val="28"/>
          <w:szCs w:val="24"/>
          <w:lang w:eastAsia="ru-RU"/>
        </w:rPr>
        <w:t xml:space="preserve"> ул.8-е Марта 66 и в г. Волчанск, </w:t>
      </w:r>
      <w:proofErr w:type="spellStart"/>
      <w:r w:rsidRPr="00CA3E98">
        <w:rPr>
          <w:rFonts w:ascii="Liberation Serif" w:eastAsia="Times New Roman" w:hAnsi="Liberation Serif" w:cs="Liberation Serif"/>
          <w:color w:val="000000"/>
          <w:sz w:val="28"/>
          <w:szCs w:val="24"/>
          <w:lang w:eastAsia="ru-RU"/>
        </w:rPr>
        <w:t>ул</w:t>
      </w:r>
      <w:proofErr w:type="spellEnd"/>
      <w:r w:rsidRPr="00CA3E98">
        <w:rPr>
          <w:rFonts w:ascii="Liberation Serif" w:eastAsia="Times New Roman" w:hAnsi="Liberation Serif" w:cs="Liberation Serif"/>
          <w:color w:val="000000"/>
          <w:sz w:val="28"/>
          <w:szCs w:val="24"/>
          <w:lang w:eastAsia="ru-RU"/>
        </w:rPr>
        <w:t xml:space="preserve"> Карпинского 19а. Подразделения </w:t>
      </w:r>
      <w:r w:rsidRPr="00CA3E98">
        <w:rPr>
          <w:rFonts w:ascii="Liberation Serif" w:eastAsia="Times New Roman" w:hAnsi="Liberation Serif" w:cs="Liberation Serif"/>
          <w:color w:val="000000"/>
          <w:sz w:val="28"/>
          <w:szCs w:val="24"/>
          <w:lang w:eastAsia="ru-RU"/>
        </w:rPr>
        <w:lastRenderedPageBreak/>
        <w:t>не являются отдельным юридическим лицом, филиалом, не имеют самостоятельного баланса и расчетного счета в банке.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 соответствии с Положением Управление осуществляет на территории городов Карпинска и Краснотурьинска следующие полномочия: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 сфере социальной защиты населения: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2) обеспечение в соответствии с законодательством Российской Федерации и Свердловской области соблюдения прав и свобод человека, и гражданина;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3) формирование и ведение регистра граждан, имеющих право на получение мер социальной поддержки, проживающих на территории Карпинска и Краснотурьинска;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6) выплата пособий (компенсаций, выплат) в соответствии с законодательством Российской Федерации 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7)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w:t>
      </w:r>
      <w:r w:rsidRPr="00CA3E98">
        <w:rPr>
          <w:rFonts w:ascii="Liberation Serif" w:eastAsia="Times New Roman" w:hAnsi="Liberation Serif" w:cs="Liberation Serif"/>
          <w:color w:val="000000"/>
          <w:sz w:val="28"/>
          <w:szCs w:val="24"/>
          <w:lang w:eastAsia="ru-RU"/>
        </w:rPr>
        <w:lastRenderedPageBreak/>
        <w:t>подлежат обеспечению жилыми помещениями государственного специализированного жилищного фонда Свердловской области (далее-список детей-сирот), и его  направление в Министерство социальной политики Свердловской области в порядке и сроки, установленные Министерством социальной политики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8) оформление и выдача специальных удостоверений единого образца гражданам, подвергшимся воздействию радиации вследствие катастрофы на Чернобыльской АЭС, проживающим на территории городов Карпинска и Краснотурьинска, удостоверения участника ликвидации последствий катастрофы на Чернобыльской АЭС проживающим на территории городов Карпинска и Краснотурьинска: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пенсионерам, пенсионное обеспечение которых осуществляется Фондом Пенсионного и социального страхования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Фондом пенсионного и социального страхования Российской Федерации, неработающих инвалидов, гражданам, работающим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работникам организаций различных организационно-правовых форм и форм собственности, гражданам, занимающимся предпринимательской деятельностью без образования юридического лица, неработающим гражданам (за исключением инвалидов) и гражданам, работающим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 а также членам семьи, в том числе вдовам (вдовцам) умерших участников ликвидации последствий катастрофы на Чернобыльской АЭС из числа граждан, работающих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работников организаций различных организационно-правовых форм и форм собственности, граждан, занимающихся предпринимательской деятельностью без образования юридического лица, неработающих граждан (за исключением инвалидов) и граждан, работающих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9) оформление и выдача удостоверения гражданам, получившим или перенесшим лучевую болезнь и другие заболевания, связанные с радиационным </w:t>
      </w:r>
      <w:r w:rsidRPr="00CA3E98">
        <w:rPr>
          <w:rFonts w:ascii="Liberation Serif" w:eastAsia="Times New Roman" w:hAnsi="Liberation Serif" w:cs="Liberation Serif"/>
          <w:color w:val="000000"/>
          <w:sz w:val="28"/>
          <w:szCs w:val="24"/>
          <w:lang w:eastAsia="ru-RU"/>
        </w:rPr>
        <w:lastRenderedPageBreak/>
        <w:t>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детям и подросткам в возрасте до 18 лет, страдающим болезнями вследствие чернобыльской катастрофы или обусловленными генетическими последствиями радиоактивного облучения одного из родителей, членам семьи,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инвалидов вследствие чернобыльской катастрофы, проживающим на территории городов Карпинска и Краснотурьинска, кроме граждан, работающих или проходящих военную (приравненную к ней) службу в федеральных органах исполнительной власти, в которых законодательством Российской Федерации предусмотрена военная (приравненная к ней) служба, находящихся в их ведении учреждениях, организациях и территориальных органах, а также получающих пенсионное обеспечение в этих органах, и членов их семьи (далее –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10) отнесение граждан, проживающих на территории городов Карпинска и Краснотурьинска, к категории лиц, подвергшихся радиационному воздействию вследствие ядерных испытаний на Семипалатинском полигоне.</w:t>
      </w:r>
      <w:r w:rsidRPr="00CA3E98">
        <w:rPr>
          <w:rFonts w:ascii="Liberation Serif" w:eastAsia="Times New Roman" w:hAnsi="Liberation Serif" w:cs="Liberation Serif"/>
          <w:color w:val="000000"/>
          <w:sz w:val="28"/>
          <w:szCs w:val="24"/>
          <w:lang w:eastAsia="ru-RU"/>
        </w:rPr>
        <w:br/>
        <w:t>В сфере социального обслуживания граждан:</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 признание граждан нуждающимися в социальном обслуживании;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2) составление индивидуальной программы предоставления социальных услуг.</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 сфере опеки и попечительства: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 выявление и учет граждан, нуждающихся в установлении над ними опеки или попечительства;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2) обращение в суд в случаях, предусмотренных законодательством Российской Федерации 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3) установление опеки или попечительства;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5)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6) выдача разрешений на совершение сделок с имуществом подопечных;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7) заключение договоров доверительного управления имуществом подопечных;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8) представление законных интересов несовершеннолетних граждан и недееспособных граждан, находящихся под опекой или попечительством, в </w:t>
      </w:r>
      <w:r w:rsidRPr="00CA3E98">
        <w:rPr>
          <w:rFonts w:ascii="Liberation Serif" w:eastAsia="Times New Roman" w:hAnsi="Liberation Serif" w:cs="Liberation Serif"/>
          <w:color w:val="000000"/>
          <w:sz w:val="28"/>
          <w:szCs w:val="24"/>
          <w:lang w:eastAsia="ru-RU"/>
        </w:rPr>
        <w:lastRenderedPageBreak/>
        <w:t>случаях, предусмотренных законодательством Российской Федерации 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9) выдача разрешений на раздельное проживание попечителей и их несовершеннолетних подопечных;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13) помощь опекунам и попечителям несовершеннолетних граждан в реализации и защите прав подопечных;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Liberation Serif"/>
          <w:color w:val="000000"/>
          <w:sz w:val="28"/>
          <w:szCs w:val="24"/>
          <w:lang w:eastAsia="ru-RU"/>
        </w:rPr>
        <w:t xml:space="preserve">15) участие в пределах своей компетенции в проведении индивидуальной профилактической работы с несовершеннолетними, указанными в </w:t>
      </w:r>
      <w:hyperlink r:id="rId5" w:history="1">
        <w:r w:rsidRPr="00CA3E98">
          <w:rPr>
            <w:rFonts w:ascii="Liberation Serif" w:eastAsia="Times New Roman" w:hAnsi="Liberation Serif" w:cs="Liberation Serif"/>
            <w:color w:val="000000"/>
            <w:sz w:val="28"/>
            <w:szCs w:val="24"/>
            <w:lang w:eastAsia="ru-RU"/>
          </w:rPr>
          <w:t>статье 5</w:t>
        </w:r>
      </w:hyperlink>
      <w:r w:rsidRPr="00CA3E98">
        <w:rPr>
          <w:rFonts w:ascii="Liberation Serif" w:eastAsia="Times New Roman" w:hAnsi="Liberation Serif" w:cs="Calibri"/>
          <w:color w:val="000000"/>
          <w:sz w:val="28"/>
          <w:szCs w:val="24"/>
          <w:lang w:eastAsia="ru-RU"/>
        </w:rPr>
        <w:t xml:space="preserve"> Федерального закона от 24 июня 1999 года №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16)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за распоряжением ими.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17) ведение учета опекунов, попечителей в Единой государственной информационной системе социального обеспечения.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сфере государственного управления: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lastRenderedPageBreak/>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2) полномочия получателя бюджетных средств в соответствии с бюджетным законодательством Российской Федерации;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3) полномочия по противодействию терроризму.</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В соответствии с приказом Министерства социальной политики Свердловской области от 14.12.2018 № 480 «О наделении и порядке осуществления бюджетных полномочий Министерства социальной политики Свердловской области как главного администратора доходов бюджетов бюджетной системы Российской Федерации» Управление наделено полномочиями администратора доходов бюджета в части начисления.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Финансирование расходов на содержание и обеспечение деятельности Управлений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Организационно-правовая форма Управления (ОКВЭД) 84 11 22 «Деятельность органов государственной власти субъектов РФ по осуществлению своих полномочий в городах и районах»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Управление отвечает по своим обязательствам находящимися в его распоряжении денежными средствами.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Источник финансирования областной бюджет субъекта.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Управлении открыто 2 счета. Из них: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1) лицевой счет </w:t>
      </w:r>
      <w:r w:rsidRPr="00CA3E98">
        <w:rPr>
          <w:rFonts w:ascii="Liberation Serif" w:eastAsia="Times New Roman" w:hAnsi="Liberation Serif" w:cs="Liberation Serif"/>
          <w:b/>
          <w:color w:val="000000"/>
          <w:sz w:val="28"/>
          <w:szCs w:val="24"/>
          <w:lang w:eastAsia="ru-RU"/>
        </w:rPr>
        <w:t xml:space="preserve">№ 03015154350 </w:t>
      </w:r>
      <w:r w:rsidRPr="00CA3E98">
        <w:rPr>
          <w:rFonts w:ascii="Liberation Serif" w:eastAsia="Times New Roman" w:hAnsi="Liberation Serif" w:cs="Calibri"/>
          <w:color w:val="000000"/>
          <w:sz w:val="28"/>
          <w:szCs w:val="24"/>
          <w:lang w:eastAsia="ru-RU"/>
        </w:rPr>
        <w:t>в УФК по Свердловской области (Министерство финансов Свердловской области, Управление социальной политики) для осуществления кассовых расходов на выплату социальных пособий, компенсаций по законам социальной направленности, на осуществление государственных функций за счет средств областного бюджета;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2) лицевой счет </w:t>
      </w:r>
      <w:r w:rsidRPr="00CA3E98">
        <w:rPr>
          <w:rFonts w:ascii="Liberation Serif" w:eastAsia="Times New Roman" w:hAnsi="Liberation Serif" w:cs="Liberation Serif"/>
          <w:b/>
          <w:color w:val="000000"/>
          <w:sz w:val="28"/>
          <w:szCs w:val="24"/>
          <w:lang w:eastAsia="ru-RU"/>
        </w:rPr>
        <w:t xml:space="preserve">№ 05015154350 </w:t>
      </w:r>
      <w:r w:rsidRPr="00CA3E98">
        <w:rPr>
          <w:rFonts w:ascii="Liberation Serif" w:eastAsia="Times New Roman" w:hAnsi="Liberation Serif" w:cs="Calibri"/>
          <w:color w:val="000000"/>
          <w:sz w:val="28"/>
          <w:szCs w:val="24"/>
          <w:lang w:eastAsia="ru-RU"/>
        </w:rPr>
        <w:t>в УФК по Свердловской области (Министерство финансов Свердловской области, Управление социальной политики) для учета операций со средствами, поступающими во временное распоряжение;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Лицевые счета   Управления социальной политики по городу Карпинску и городу Волчанску закрыты.</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Управлении отсутствуют счета, открытые в кредитных организациях.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управлении имеется касса.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Расчеты Управление осуществляет безналичным путем.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Структура Управления:</w:t>
      </w:r>
    </w:p>
    <w:p w:rsidR="00CA3E98" w:rsidRPr="00CA3E98" w:rsidRDefault="00CA3E98" w:rsidP="00CA3E98">
      <w:pPr>
        <w:autoSpaceDE w:val="0"/>
        <w:autoSpaceDN w:val="0"/>
        <w:adjustRightInd w:val="0"/>
        <w:spacing w:after="0" w:line="240" w:lineRule="auto"/>
        <w:ind w:left="720"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1) государственные гражданские служащие: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начальник управления (1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заместитель начальника управления (3ед.);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lastRenderedPageBreak/>
        <w:t>– ведущий специалист (1ед.);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отдел семейной политики, профилактики социального сиротства и семейного неблагополучия (</w:t>
      </w:r>
      <w:r w:rsidR="00A25344">
        <w:rPr>
          <w:rFonts w:ascii="Liberation Serif" w:eastAsia="Times New Roman" w:hAnsi="Liberation Serif" w:cs="Calibri"/>
          <w:color w:val="000000"/>
          <w:sz w:val="28"/>
          <w:szCs w:val="24"/>
          <w:lang w:eastAsia="ru-RU"/>
        </w:rPr>
        <w:t>7</w:t>
      </w:r>
      <w:r w:rsidRPr="00CA3E98">
        <w:rPr>
          <w:rFonts w:ascii="Liberation Serif" w:eastAsia="Times New Roman" w:hAnsi="Liberation Serif" w:cs="Calibri"/>
          <w:color w:val="000000"/>
          <w:sz w:val="28"/>
          <w:szCs w:val="24"/>
          <w:lang w:eastAsia="ru-RU"/>
        </w:rPr>
        <w:t xml:space="preserve">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отдел обеспечения мер социальной поддержки и организации социального обслуживания (</w:t>
      </w:r>
      <w:r w:rsidR="00A25344">
        <w:rPr>
          <w:rFonts w:ascii="Liberation Serif" w:eastAsia="Times New Roman" w:hAnsi="Liberation Serif" w:cs="Calibri"/>
          <w:color w:val="000000"/>
          <w:sz w:val="28"/>
          <w:szCs w:val="24"/>
          <w:lang w:eastAsia="ru-RU"/>
        </w:rPr>
        <w:t>17</w:t>
      </w:r>
      <w:r w:rsidRPr="00CA3E98">
        <w:rPr>
          <w:rFonts w:ascii="Liberation Serif" w:eastAsia="Times New Roman" w:hAnsi="Liberation Serif" w:cs="Calibri"/>
          <w:color w:val="000000"/>
          <w:sz w:val="28"/>
          <w:szCs w:val="24"/>
          <w:lang w:eastAsia="ru-RU"/>
        </w:rPr>
        <w:t xml:space="preserve">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отдел опеки и попечительства (14);</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отдел государственной службы, кадров и информационно – правового обеспечения (8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2)</w:t>
      </w:r>
      <w:r w:rsidRPr="00CA3E98">
        <w:rPr>
          <w:rFonts w:ascii="Liberation Serif" w:eastAsia="Times New Roman" w:hAnsi="Liberation Serif" w:cs="Liberation Serif"/>
          <w:b/>
          <w:color w:val="000000"/>
          <w:sz w:val="28"/>
          <w:szCs w:val="24"/>
          <w:lang w:eastAsia="ru-RU"/>
        </w:rPr>
        <w:t xml:space="preserve"> </w:t>
      </w:r>
      <w:r w:rsidRPr="00CA3E98">
        <w:rPr>
          <w:rFonts w:ascii="Liberation Serif" w:eastAsia="Times New Roman" w:hAnsi="Liberation Serif" w:cs="Calibri"/>
          <w:color w:val="000000"/>
          <w:sz w:val="28"/>
          <w:szCs w:val="24"/>
          <w:lang w:eastAsia="ru-RU"/>
        </w:rPr>
        <w:t>работники, замещающие должности, не являющиеся должностями государственной гражданской службы Свердловской области, в государственных органах (2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3) работники, осуществляющие профессиональную деятельность по профессиям рабочих, в государственных органах (7,5 ед.).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Функции ведения бухгалтерского учета и отчетности в управлении возложено на отдел государственной службы, кадров и информационно-правового обеспечения в кол-ве 5 фактических единиц.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Ответственность за ведение бюджетного учета и отчетности возложено на начальника отдела государственной службы, кадров и информационно – правового обеспечения-главного бухгалтера.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Ключевых показателей по сведениям об основных источниках неопределенностей в отношении учетных оценок, которые касаются будущих событий или несут риск существенных корректировок балансовой стоимости активов и обязательств в следующем финансовом году нет.</w:t>
      </w:r>
    </w:p>
    <w:p w:rsidR="00CA3E98" w:rsidRPr="00CA3E98" w:rsidRDefault="00A25344"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В Управлении на 01.01</w:t>
      </w:r>
      <w:r w:rsidR="00CA3E98" w:rsidRPr="00CA3E98">
        <w:rPr>
          <w:rFonts w:ascii="Liberation Serif" w:eastAsia="Times New Roman" w:hAnsi="Liberation Serif" w:cs="Calibri"/>
          <w:color w:val="000000"/>
          <w:sz w:val="28"/>
          <w:szCs w:val="24"/>
          <w:lang w:eastAsia="ru-RU"/>
        </w:rPr>
        <w:t>.202</w:t>
      </w:r>
      <w:r>
        <w:rPr>
          <w:rFonts w:ascii="Liberation Serif" w:eastAsia="Times New Roman" w:hAnsi="Liberation Serif" w:cs="Calibri"/>
          <w:color w:val="000000"/>
          <w:sz w:val="28"/>
          <w:szCs w:val="24"/>
          <w:lang w:eastAsia="ru-RU"/>
        </w:rPr>
        <w:t>4</w:t>
      </w:r>
      <w:r w:rsidR="00CA3E98" w:rsidRPr="00CA3E98">
        <w:rPr>
          <w:rFonts w:ascii="Liberation Serif" w:eastAsia="Times New Roman" w:hAnsi="Liberation Serif" w:cs="Calibri"/>
          <w:color w:val="000000"/>
          <w:sz w:val="28"/>
          <w:szCs w:val="24"/>
          <w:lang w:eastAsia="ru-RU"/>
        </w:rPr>
        <w:t xml:space="preserve"> года валюта баланса не изменилась. Перенос на </w:t>
      </w:r>
      <w:proofErr w:type="spellStart"/>
      <w:r w:rsidR="00CA3E98" w:rsidRPr="00CA3E98">
        <w:rPr>
          <w:rFonts w:ascii="Liberation Serif" w:eastAsia="Times New Roman" w:hAnsi="Liberation Serif" w:cs="Calibri"/>
          <w:color w:val="000000"/>
          <w:sz w:val="28"/>
          <w:szCs w:val="24"/>
          <w:lang w:eastAsia="ru-RU"/>
        </w:rPr>
        <w:t>забаланс</w:t>
      </w:r>
      <w:proofErr w:type="spellEnd"/>
      <w:r w:rsidR="00CA3E98" w:rsidRPr="00CA3E98">
        <w:rPr>
          <w:rFonts w:ascii="Liberation Serif" w:eastAsia="Times New Roman" w:hAnsi="Liberation Serif" w:cs="Calibri"/>
          <w:color w:val="000000"/>
          <w:sz w:val="28"/>
          <w:szCs w:val="24"/>
          <w:lang w:eastAsia="ru-RU"/>
        </w:rPr>
        <w:t xml:space="preserve"> объектов не соответствующих критериям активов не осуществлялся.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Управлением применяются следующие способы оценки активов, обязательств, доходов и расходов:</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объекты основных средств на счете 21 учитываются по балансовой стоимости;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объекты основных средств на счете 02 учитываются в условной оценке по 1 рублю;</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-оценка активов, обязательств, доходов и расходов осуществляется по справедливой стоимости методом рыночных цен.</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Все остальные активы приняты по первоначальной стоимости, а обязательства на основании договорных отношений.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Объекты не соответствующих критериям активов переносятся на </w:t>
      </w:r>
      <w:proofErr w:type="spellStart"/>
      <w:r w:rsidRPr="00CA3E98">
        <w:rPr>
          <w:rFonts w:ascii="Liberation Serif" w:eastAsia="Times New Roman" w:hAnsi="Liberation Serif" w:cs="Calibri"/>
          <w:color w:val="000000"/>
          <w:sz w:val="28"/>
          <w:szCs w:val="24"/>
          <w:lang w:eastAsia="ru-RU"/>
        </w:rPr>
        <w:t>забаланс</w:t>
      </w:r>
      <w:proofErr w:type="spellEnd"/>
      <w:r w:rsidRPr="00CA3E98">
        <w:rPr>
          <w:rFonts w:ascii="Liberation Serif" w:eastAsia="Times New Roman" w:hAnsi="Liberation Serif" w:cs="Calibri"/>
          <w:color w:val="000000"/>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Calibri"/>
          <w:color w:val="000000"/>
          <w:sz w:val="28"/>
          <w:szCs w:val="24"/>
          <w:lang w:eastAsia="ru-RU"/>
        </w:rPr>
        <w:t xml:space="preserve">С </w:t>
      </w:r>
      <w:hyperlink r:id="rId6" w:history="1">
        <w:r w:rsidRPr="00CA3E98">
          <w:rPr>
            <w:rFonts w:ascii="Liberation Serif" w:eastAsia="Times New Roman" w:hAnsi="Liberation Serif" w:cs="Calibri"/>
            <w:color w:val="000000"/>
            <w:sz w:val="28"/>
            <w:szCs w:val="24"/>
            <w:lang w:eastAsia="ru-RU"/>
          </w:rPr>
          <w:t>даты</w:t>
        </w:r>
      </w:hyperlink>
      <w:r w:rsidRPr="00CA3E98">
        <w:rPr>
          <w:rFonts w:ascii="Liberation Serif" w:eastAsia="Times New Roman" w:hAnsi="Liberation Serif" w:cs="Liberation Serif"/>
          <w:color w:val="000000"/>
          <w:sz w:val="28"/>
          <w:szCs w:val="24"/>
          <w:lang w:eastAsia="ru-RU"/>
        </w:rPr>
        <w:t xml:space="preserve"> перехода на федеральный стандарт для госсектора "Основные средства" начисление амортизации осуществляется ежемесячно линейным методом исходя из их балансовой стоимости и нормы амортизации, исчисленной в соответствии со сроком их полезного использования. Срок полезного использования(СПИ) ОС устанавливается согласно классификатора ОКОФ, если основное средство отсутствует в классификаторе амортизационных групп, то </w:t>
      </w:r>
      <w:r w:rsidRPr="00CA3E98">
        <w:rPr>
          <w:rFonts w:ascii="Liberation Serif" w:eastAsia="Times New Roman" w:hAnsi="Liberation Serif" w:cs="Liberation Serif"/>
          <w:color w:val="000000"/>
          <w:sz w:val="28"/>
          <w:szCs w:val="24"/>
          <w:lang w:eastAsia="ru-RU"/>
        </w:rPr>
        <w:lastRenderedPageBreak/>
        <w:t>СПИ этого ОС, устанавливается опираясь на срок эксплуатации, указанный в технической документации или рекомендациях производителя.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Liberation Serif"/>
          <w:color w:val="000000"/>
          <w:sz w:val="28"/>
          <w:szCs w:val="24"/>
          <w:lang w:eastAsia="ru-RU"/>
        </w:rPr>
        <w:t xml:space="preserve">В соответствии с </w:t>
      </w:r>
      <w:hyperlink r:id="rId7" w:history="1">
        <w:r w:rsidRPr="00CA3E98">
          <w:rPr>
            <w:rFonts w:ascii="Liberation Serif" w:eastAsia="Times New Roman" w:hAnsi="Liberation Serif" w:cs="Liberation Serif"/>
            <w:color w:val="000000"/>
            <w:sz w:val="28"/>
            <w:szCs w:val="24"/>
            <w:lang w:eastAsia="ru-RU"/>
          </w:rPr>
          <w:t>п. 302.1</w:t>
        </w:r>
      </w:hyperlink>
      <w:r w:rsidRPr="00CA3E98">
        <w:rPr>
          <w:rFonts w:ascii="Liberation Serif" w:eastAsia="Times New Roman" w:hAnsi="Liberation Serif" w:cs="Calibri"/>
          <w:color w:val="000000"/>
          <w:sz w:val="28"/>
          <w:szCs w:val="24"/>
          <w:lang w:eastAsia="ru-RU"/>
        </w:rPr>
        <w:t xml:space="preserve"> Инструкции N 157н (в ред. Приказа Минфина России от 29.08.2014 N 89н) в целях равномерного отнесения расходов на финансовый результат в Управлении создается резерв предстоящих расходов. Виды расходов, на которые может формироваться резерв: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резерв на оплату отпусков за фактически отработанное время.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на страховые взносы</w:t>
      </w:r>
    </w:p>
    <w:p w:rsidR="00431A4A" w:rsidRDefault="00CA3E98" w:rsidP="00CA3E98">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CA3E98">
        <w:rPr>
          <w:rFonts w:ascii="Liberation Serif" w:eastAsia="Times New Roman" w:hAnsi="Liberation Serif" w:cs="Calibri"/>
          <w:color w:val="000000"/>
          <w:sz w:val="28"/>
          <w:szCs w:val="24"/>
          <w:lang w:eastAsia="ru-RU"/>
        </w:rPr>
        <w:t>Данные резервы предстоящих расходов создаются один раз в год перед составлением г</w:t>
      </w:r>
      <w:r w:rsidR="00431A4A">
        <w:rPr>
          <w:rFonts w:ascii="Liberation Serif" w:eastAsia="Times New Roman" w:hAnsi="Liberation Serif" w:cs="Calibri"/>
          <w:color w:val="000000"/>
          <w:sz w:val="28"/>
          <w:szCs w:val="24"/>
          <w:lang w:eastAsia="ru-RU"/>
        </w:rPr>
        <w:t>одовой бухгалтерской отчетности.</w:t>
      </w:r>
    </w:p>
    <w:p w:rsidR="007D5ACD" w:rsidRPr="00CA3E98" w:rsidRDefault="007D5ACD"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Результаты деятельности субъекта бюджетной отчетности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Закупка товаров, работ, услуг осуществляется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Объем бюджетных закупок на 01.</w:t>
      </w:r>
      <w:r w:rsidR="001B3230">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1B3230">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года составил </w:t>
      </w:r>
      <w:r w:rsidR="00D10885">
        <w:rPr>
          <w:rFonts w:ascii="Liberation Serif" w:eastAsia="Times New Roman" w:hAnsi="Liberation Serif" w:cs="Liberation Serif"/>
          <w:color w:val="000000"/>
          <w:sz w:val="28"/>
          <w:szCs w:val="24"/>
          <w:lang w:eastAsia="ru-RU"/>
        </w:rPr>
        <w:t>2669614,87</w:t>
      </w:r>
      <w:r w:rsidRPr="00CA3E98">
        <w:rPr>
          <w:rFonts w:ascii="Liberation Serif" w:eastAsia="Times New Roman" w:hAnsi="Liberation Serif" w:cs="Liberation Serif"/>
          <w:color w:val="000000"/>
          <w:sz w:val="28"/>
          <w:szCs w:val="24"/>
          <w:lang w:eastAsia="ru-RU"/>
        </w:rPr>
        <w:t xml:space="preserve"> рубля. Экономия бюджетных средств, полученная в результате снижения начальной (максимальной) цены товаро</w:t>
      </w:r>
      <w:r w:rsidR="00D10885">
        <w:rPr>
          <w:rFonts w:ascii="Liberation Serif" w:eastAsia="Times New Roman" w:hAnsi="Liberation Serif" w:cs="Liberation Serif"/>
          <w:color w:val="000000"/>
          <w:sz w:val="28"/>
          <w:szCs w:val="24"/>
          <w:lang w:eastAsia="ru-RU"/>
        </w:rPr>
        <w:t>в при проведении закупок на 01.01</w:t>
      </w:r>
      <w:r w:rsidRPr="00CA3E98">
        <w:rPr>
          <w:rFonts w:ascii="Liberation Serif" w:eastAsia="Times New Roman" w:hAnsi="Liberation Serif" w:cs="Liberation Serif"/>
          <w:color w:val="000000"/>
          <w:sz w:val="28"/>
          <w:szCs w:val="24"/>
          <w:lang w:eastAsia="ru-RU"/>
        </w:rPr>
        <w:t>.202</w:t>
      </w:r>
      <w:r w:rsidR="00D1088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составила 11506,96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Бюджетные расходы на 01.</w:t>
      </w:r>
      <w:r w:rsidR="00D10885">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D1088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составили </w:t>
      </w:r>
      <w:r w:rsidR="00D10885">
        <w:rPr>
          <w:rFonts w:ascii="Liberation Serif" w:eastAsia="Times New Roman" w:hAnsi="Liberation Serif" w:cs="Liberation Serif"/>
          <w:color w:val="000000"/>
          <w:sz w:val="28"/>
          <w:szCs w:val="24"/>
          <w:lang w:eastAsia="ru-RU"/>
        </w:rPr>
        <w:t>157 273918,69</w:t>
      </w:r>
      <w:r w:rsidRPr="00CA3E98">
        <w:rPr>
          <w:rFonts w:ascii="Liberation Serif" w:eastAsia="Times New Roman" w:hAnsi="Liberation Serif" w:cs="Liberation Serif"/>
          <w:color w:val="000000"/>
          <w:sz w:val="28"/>
          <w:szCs w:val="24"/>
          <w:lang w:eastAsia="ru-RU"/>
        </w:rPr>
        <w:t xml:space="preserve">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Повышение квалификации является обязательным требованием для государственных служащих. Сотрудники системы социальной политики регулярно направляются на курсы повышения квалификации по разным направлениям. </w:t>
      </w:r>
    </w:p>
    <w:p w:rsidR="00CA3E98" w:rsidRPr="00CA3E98" w:rsidRDefault="00D10885"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По состоянию на 01.01</w:t>
      </w:r>
      <w:r w:rsidR="00CA3E98" w:rsidRPr="00CA3E98">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4</w:t>
      </w:r>
      <w:r w:rsidR="00CA3E98" w:rsidRPr="00CA3E98">
        <w:rPr>
          <w:rFonts w:ascii="Liberation Serif" w:eastAsia="Times New Roman" w:hAnsi="Liberation Serif" w:cs="Liberation Serif"/>
          <w:color w:val="000000"/>
          <w:sz w:val="28"/>
          <w:szCs w:val="24"/>
          <w:lang w:eastAsia="ru-RU"/>
        </w:rPr>
        <w:t xml:space="preserve"> повышение квалификации и переподготовку прошло </w:t>
      </w:r>
      <w:r>
        <w:rPr>
          <w:rFonts w:ascii="Liberation Serif" w:eastAsia="Times New Roman" w:hAnsi="Liberation Serif" w:cs="Liberation Serif"/>
          <w:color w:val="000000"/>
          <w:sz w:val="28"/>
          <w:szCs w:val="24"/>
          <w:lang w:eastAsia="ru-RU"/>
        </w:rPr>
        <w:t>17</w:t>
      </w:r>
      <w:r w:rsidR="00CA3E98" w:rsidRPr="00CA3E98">
        <w:rPr>
          <w:rFonts w:ascii="Liberation Serif" w:eastAsia="Times New Roman" w:hAnsi="Liberation Serif" w:cs="Liberation Serif"/>
          <w:color w:val="000000"/>
          <w:sz w:val="28"/>
          <w:szCs w:val="24"/>
          <w:lang w:eastAsia="ru-RU"/>
        </w:rPr>
        <w:t xml:space="preserve"> специалистов Управления.</w:t>
      </w:r>
    </w:p>
    <w:p w:rsidR="00CA3E98" w:rsidRPr="00826D49"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 xml:space="preserve">Профессиональная учеба сотрудников отдела государственной службы, кадров и информационно правового обеспечения проводится регулярно, а также постоянное самостоятельное образование по повышению уровня и объёма знаний через периодические печатные издания, компьютерную справочно-правовую систему «Гарант», «Госфинансы», 1С ИТС </w:t>
      </w:r>
      <w:proofErr w:type="spellStart"/>
      <w:r w:rsidRPr="00CA3E98">
        <w:rPr>
          <w:rFonts w:ascii="Liberation Serif" w:eastAsia="Times New Roman" w:hAnsi="Liberation Serif" w:cs="Liberation Serif"/>
          <w:color w:val="000000"/>
          <w:sz w:val="28"/>
          <w:szCs w:val="24"/>
          <w:lang w:eastAsia="ru-RU"/>
        </w:rPr>
        <w:t>Проф</w:t>
      </w:r>
      <w:proofErr w:type="spellEnd"/>
      <w:r w:rsidRPr="00CA3E98">
        <w:rPr>
          <w:rFonts w:ascii="Liberation Serif" w:eastAsia="Times New Roman" w:hAnsi="Liberation Serif" w:cs="Liberation Serif"/>
          <w:color w:val="000000"/>
          <w:sz w:val="28"/>
          <w:szCs w:val="24"/>
          <w:lang w:eastAsia="ru-RU"/>
        </w:rPr>
        <w:t>, «Контур», глобальную сеть Интернет и т.п.</w:t>
      </w:r>
    </w:p>
    <w:p w:rsidR="00CA3E98" w:rsidRPr="00826D49"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Численность, согласно штатному расписанию по состоянию на 01.</w:t>
      </w:r>
      <w:r w:rsidR="00D10885">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D1088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составляет 6</w:t>
      </w:r>
      <w:r w:rsidR="00D10885">
        <w:rPr>
          <w:rFonts w:ascii="Liberation Serif" w:eastAsia="Times New Roman" w:hAnsi="Liberation Serif" w:cs="Liberation Serif"/>
          <w:color w:val="000000"/>
          <w:sz w:val="28"/>
          <w:szCs w:val="24"/>
          <w:lang w:eastAsia="ru-RU"/>
        </w:rPr>
        <w:t xml:space="preserve">0,5 </w:t>
      </w:r>
      <w:proofErr w:type="spellStart"/>
      <w:r w:rsidR="00D10885">
        <w:rPr>
          <w:rFonts w:ascii="Liberation Serif" w:eastAsia="Times New Roman" w:hAnsi="Liberation Serif" w:cs="Liberation Serif"/>
          <w:color w:val="000000"/>
          <w:sz w:val="28"/>
          <w:szCs w:val="24"/>
          <w:lang w:eastAsia="ru-RU"/>
        </w:rPr>
        <w:t>ед</w:t>
      </w:r>
      <w:proofErr w:type="spellEnd"/>
      <w:r w:rsidR="00D10885">
        <w:rPr>
          <w:rFonts w:ascii="Liberation Serif" w:eastAsia="Times New Roman" w:hAnsi="Liberation Serif" w:cs="Liberation Serif"/>
          <w:color w:val="000000"/>
          <w:sz w:val="28"/>
          <w:szCs w:val="24"/>
          <w:lang w:eastAsia="ru-RU"/>
        </w:rPr>
        <w:t>, фактически замещено 60,5</w:t>
      </w:r>
      <w:r w:rsidRPr="00CA3E98">
        <w:rPr>
          <w:rFonts w:ascii="Liberation Serif" w:eastAsia="Times New Roman" w:hAnsi="Liberation Serif" w:cs="Liberation Serif"/>
          <w:color w:val="000000"/>
          <w:sz w:val="28"/>
          <w:szCs w:val="24"/>
          <w:lang w:eastAsia="ru-RU"/>
        </w:rPr>
        <w:t xml:space="preserve"> шт. ед.</w:t>
      </w:r>
    </w:p>
    <w:p w:rsidR="00CA3E98" w:rsidRPr="00826D49"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826D49">
        <w:rPr>
          <w:rFonts w:ascii="Liberation Serif" w:eastAsia="Times New Roman" w:hAnsi="Liberation Serif" w:cs="Liberation Serif"/>
          <w:color w:val="000000"/>
          <w:sz w:val="28"/>
          <w:szCs w:val="24"/>
          <w:lang w:eastAsia="ru-RU"/>
        </w:rPr>
        <w:t>В Управлении по состоянию на 01.</w:t>
      </w:r>
      <w:r w:rsidR="00D10885" w:rsidRPr="00826D49">
        <w:rPr>
          <w:rFonts w:ascii="Liberation Serif" w:eastAsia="Times New Roman" w:hAnsi="Liberation Serif" w:cs="Liberation Serif"/>
          <w:color w:val="000000"/>
          <w:sz w:val="28"/>
          <w:szCs w:val="24"/>
          <w:lang w:eastAsia="ru-RU"/>
        </w:rPr>
        <w:t>01</w:t>
      </w:r>
      <w:r w:rsidRPr="00826D49">
        <w:rPr>
          <w:rFonts w:ascii="Liberation Serif" w:eastAsia="Times New Roman" w:hAnsi="Liberation Serif" w:cs="Liberation Serif"/>
          <w:color w:val="000000"/>
          <w:sz w:val="28"/>
          <w:szCs w:val="24"/>
          <w:lang w:eastAsia="ru-RU"/>
        </w:rPr>
        <w:t>.202</w:t>
      </w:r>
      <w:r w:rsidR="00D10885" w:rsidRPr="00826D49">
        <w:rPr>
          <w:rFonts w:ascii="Liberation Serif" w:eastAsia="Times New Roman" w:hAnsi="Liberation Serif" w:cs="Liberation Serif"/>
          <w:color w:val="000000"/>
          <w:sz w:val="28"/>
          <w:szCs w:val="24"/>
          <w:lang w:eastAsia="ru-RU"/>
        </w:rPr>
        <w:t>4</w:t>
      </w:r>
      <w:r w:rsidRPr="00826D49">
        <w:rPr>
          <w:rFonts w:ascii="Liberation Serif" w:eastAsia="Times New Roman" w:hAnsi="Liberation Serif" w:cs="Liberation Serif"/>
          <w:color w:val="000000"/>
          <w:sz w:val="28"/>
          <w:szCs w:val="24"/>
          <w:lang w:eastAsia="ru-RU"/>
        </w:rPr>
        <w:t xml:space="preserve"> </w:t>
      </w:r>
      <w:r w:rsidR="00D10885" w:rsidRPr="00826D49">
        <w:rPr>
          <w:rFonts w:ascii="Liberation Serif" w:eastAsia="Times New Roman" w:hAnsi="Liberation Serif" w:cs="Liberation Serif"/>
          <w:color w:val="000000"/>
          <w:sz w:val="28"/>
          <w:szCs w:val="24"/>
          <w:lang w:eastAsia="ru-RU"/>
        </w:rPr>
        <w:t>вакансий нет.</w:t>
      </w:r>
      <w:r w:rsidRPr="00826D49">
        <w:rPr>
          <w:rFonts w:ascii="Liberation Serif" w:eastAsia="Times New Roman" w:hAnsi="Liberation Serif" w:cs="Liberation Serif"/>
          <w:color w:val="000000"/>
          <w:sz w:val="28"/>
          <w:szCs w:val="24"/>
          <w:lang w:eastAsia="ru-RU"/>
        </w:rPr>
        <w:t xml:space="preserve"> </w:t>
      </w:r>
    </w:p>
    <w:p w:rsidR="00CA3E98" w:rsidRPr="00826D49"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826D49">
        <w:rPr>
          <w:rFonts w:ascii="Liberation Serif" w:eastAsia="Times New Roman" w:hAnsi="Liberation Serif" w:cs="Liberation Serif"/>
          <w:color w:val="000000"/>
          <w:sz w:val="28"/>
          <w:szCs w:val="24"/>
          <w:lang w:eastAsia="ru-RU"/>
        </w:rPr>
        <w:t>В управлении 3 водителя совмещают по 0,5 ставки рабочего по комплексному обслуживанию и ремонту зданий.</w:t>
      </w:r>
    </w:p>
    <w:p w:rsidR="00CA3E98" w:rsidRPr="00826D49"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D10885">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D1088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к дисциплинарной ответственности специалисты управления не привлекались.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За Управлением закреплено движимое и недвижимое имущество, являющееся государственной собственностью Свердловской области, на праве </w:t>
      </w:r>
      <w:r w:rsidRPr="00CA3E98">
        <w:rPr>
          <w:rFonts w:ascii="Liberation Serif" w:eastAsia="Times New Roman" w:hAnsi="Liberation Serif" w:cs="Liberation Serif"/>
          <w:color w:val="000000"/>
          <w:sz w:val="28"/>
          <w:szCs w:val="24"/>
          <w:lang w:eastAsia="ru-RU"/>
        </w:rPr>
        <w:lastRenderedPageBreak/>
        <w:t>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балансе Управления по состоянию на 01.</w:t>
      </w:r>
      <w:r w:rsidR="00826D49">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826D49">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числится имущество на </w:t>
      </w:r>
      <w:r w:rsidR="00F02204">
        <w:rPr>
          <w:rFonts w:ascii="Liberation Serif" w:eastAsia="Times New Roman" w:hAnsi="Liberation Serif" w:cs="Liberation Serif"/>
          <w:color w:val="000000"/>
          <w:sz w:val="28"/>
          <w:szCs w:val="24"/>
          <w:lang w:eastAsia="ru-RU"/>
        </w:rPr>
        <w:t>5 617153,69</w:t>
      </w:r>
      <w:r w:rsidRPr="00CA3E98">
        <w:rPr>
          <w:rFonts w:ascii="Liberation Serif" w:eastAsia="Times New Roman" w:hAnsi="Liberation Serif" w:cs="Liberation Serif"/>
          <w:color w:val="000000"/>
          <w:sz w:val="28"/>
          <w:szCs w:val="24"/>
          <w:lang w:eastAsia="ru-RU"/>
        </w:rPr>
        <w:t xml:space="preserve"> в </w:t>
      </w:r>
      <w:proofErr w:type="spellStart"/>
      <w:r w:rsidRPr="00CA3E98">
        <w:rPr>
          <w:rFonts w:ascii="Liberation Serif" w:eastAsia="Times New Roman" w:hAnsi="Liberation Serif" w:cs="Liberation Serif"/>
          <w:color w:val="000000"/>
          <w:sz w:val="28"/>
          <w:szCs w:val="24"/>
          <w:lang w:eastAsia="ru-RU"/>
        </w:rPr>
        <w:t>т.ч</w:t>
      </w:r>
      <w:proofErr w:type="spellEnd"/>
      <w:r w:rsidRPr="00CA3E98">
        <w:rPr>
          <w:rFonts w:ascii="Liberation Serif" w:eastAsia="Times New Roman" w:hAnsi="Liberation Serif" w:cs="Liberation Serif"/>
          <w:color w:val="000000"/>
          <w:sz w:val="28"/>
          <w:szCs w:val="24"/>
          <w:lang w:eastAsia="ru-RU"/>
        </w:rPr>
        <w:t xml:space="preserve">. основные средства (остаточная стоимость) </w:t>
      </w:r>
      <w:r w:rsidR="00F02204">
        <w:rPr>
          <w:rFonts w:ascii="Liberation Serif" w:eastAsia="Times New Roman" w:hAnsi="Liberation Serif" w:cs="Liberation Serif"/>
          <w:color w:val="000000"/>
          <w:sz w:val="28"/>
          <w:szCs w:val="24"/>
          <w:lang w:eastAsia="ru-RU"/>
        </w:rPr>
        <w:t>1500149,85</w:t>
      </w:r>
      <w:r w:rsidRPr="00CA3E98">
        <w:rPr>
          <w:rFonts w:ascii="Liberation Serif" w:eastAsia="Times New Roman" w:hAnsi="Liberation Serif" w:cs="Liberation Serif"/>
          <w:color w:val="000000"/>
          <w:sz w:val="28"/>
          <w:szCs w:val="24"/>
          <w:lang w:eastAsia="ru-RU"/>
        </w:rPr>
        <w:t xml:space="preserve"> рубля и материальные запасы на сумму </w:t>
      </w:r>
      <w:r w:rsidR="00F02204">
        <w:rPr>
          <w:rFonts w:ascii="Liberation Serif" w:eastAsia="Times New Roman" w:hAnsi="Liberation Serif" w:cs="Liberation Serif"/>
          <w:color w:val="000000"/>
          <w:sz w:val="28"/>
          <w:szCs w:val="24"/>
          <w:lang w:eastAsia="ru-RU"/>
        </w:rPr>
        <w:t>4 117 003,84</w:t>
      </w:r>
      <w:r w:rsidRPr="00CA3E98">
        <w:rPr>
          <w:rFonts w:ascii="Liberation Serif" w:eastAsia="Times New Roman" w:hAnsi="Liberation Serif" w:cs="Liberation Serif"/>
          <w:color w:val="000000"/>
          <w:sz w:val="28"/>
          <w:szCs w:val="24"/>
          <w:lang w:eastAsia="ru-RU"/>
        </w:rPr>
        <w:t xml:space="preserve"> рубля.</w:t>
      </w:r>
    </w:p>
    <w:p w:rsidR="00CA3E98"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В Управлении организовано целевое и эффективное использование основных фондов. Сохранность основных средств обеспечивается посредством их закрепления за материально-ответственными лицами и проведением инвентаризаций имущества. В Управлении своевременно проводятся диагностика, техническое обслуживание, ремонт основных средств.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w:t>
      </w:r>
    </w:p>
    <w:p w:rsidR="00782B7E" w:rsidRPr="00CA3E98" w:rsidRDefault="00782B7E"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Характеристика комплектности основных средств (в том числе краткая индивидуальная характеристика объекта, перечень составляющих его предметов и его основные, качественные и количественные показатели) включена в инвентарные карточки учета нефинансовых активов.</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Рабочие места оснащены компьютерной техникой на –100 %.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Уровень соответствия величины, состава и технического уровня основных фондов составляет </w:t>
      </w:r>
      <w:r w:rsidR="00F02204">
        <w:rPr>
          <w:rFonts w:ascii="Liberation Serif" w:eastAsia="Times New Roman" w:hAnsi="Liberation Serif" w:cs="Liberation Serif"/>
          <w:color w:val="000000"/>
          <w:sz w:val="28"/>
          <w:szCs w:val="24"/>
          <w:lang w:eastAsia="ru-RU"/>
        </w:rPr>
        <w:t>75</w:t>
      </w:r>
      <w:r w:rsidRPr="00CA3E98">
        <w:rPr>
          <w:rFonts w:ascii="Liberation Serif" w:eastAsia="Times New Roman" w:hAnsi="Liberation Serif" w:cs="Liberation Serif"/>
          <w:color w:val="000000"/>
          <w:sz w:val="28"/>
          <w:szCs w:val="24"/>
          <w:lang w:eastAsia="ru-RU"/>
        </w:rPr>
        <w:t>% от реальной потребности в них. Техническое состояние основных фондов удовлетворительное, у компьютерной техники фактический срок эксплуатации превышает срок полезного использования, определенный амортизационной группой. Требуется модернизация, ветхая мебель нуждается в замене. Непригодные к дальнейшей эксплуатации объекты основных средств списываются с баланса Управления в порядке, установленном законодательством.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Неиспользуемое или неэффективно используемое имущество счет 02 «Материальные ценности на хранении» подлежащее дальнейшему списанию, по состоянию на 01.</w:t>
      </w:r>
      <w:r w:rsidR="00F02204">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F02204">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F02204">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F02204">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в целях обеспечения сохранности, переведено на консервацию основное средство балансовой стоимостью 12400,00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Земельный участок, закрепленный за Управлением на праве оперативного управления,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Объекты учета, стоимость которых нельзя оценить и которые в связи с этим не признаются в бюджетном учете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Обесценение нефинансовых активов на 01.</w:t>
      </w:r>
      <w:r w:rsidR="00E07E77">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E07E77">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не производилось.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Переоце</w:t>
      </w:r>
      <w:r w:rsidR="00E07E77">
        <w:rPr>
          <w:rFonts w:ascii="Liberation Serif" w:eastAsia="Times New Roman" w:hAnsi="Liberation Serif" w:cs="Liberation Serif"/>
          <w:color w:val="000000"/>
          <w:sz w:val="28"/>
          <w:szCs w:val="24"/>
          <w:lang w:eastAsia="ru-RU"/>
        </w:rPr>
        <w:t>нка нефинансовых активов на 01.01</w:t>
      </w:r>
      <w:r w:rsidRPr="00CA3E98">
        <w:rPr>
          <w:rFonts w:ascii="Liberation Serif" w:eastAsia="Times New Roman" w:hAnsi="Liberation Serif" w:cs="Liberation Serif"/>
          <w:color w:val="000000"/>
          <w:sz w:val="28"/>
          <w:szCs w:val="24"/>
          <w:lang w:eastAsia="ru-RU"/>
        </w:rPr>
        <w:t>.202</w:t>
      </w:r>
      <w:r w:rsidR="00E07E77">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не производилась.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E07E77">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w:t>
      </w:r>
      <w:r w:rsidR="00E07E77">
        <w:rPr>
          <w:rFonts w:ascii="Liberation Serif" w:eastAsia="Times New Roman" w:hAnsi="Liberation Serif" w:cs="Liberation Serif"/>
          <w:color w:val="000000"/>
          <w:sz w:val="28"/>
          <w:szCs w:val="24"/>
          <w:lang w:eastAsia="ru-RU"/>
        </w:rPr>
        <w:t>24</w:t>
      </w:r>
      <w:r w:rsidRPr="00CA3E98">
        <w:rPr>
          <w:rFonts w:ascii="Liberation Serif" w:eastAsia="Times New Roman" w:hAnsi="Liberation Serif" w:cs="Liberation Serif"/>
          <w:color w:val="000000"/>
          <w:sz w:val="28"/>
          <w:szCs w:val="24"/>
          <w:lang w:eastAsia="ru-RU"/>
        </w:rPr>
        <w:t xml:space="preserve"> на балансе Управления числится 3 автомобиля марки: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w:t>
      </w:r>
      <w:proofErr w:type="spellStart"/>
      <w:r w:rsidRPr="00CA3E98">
        <w:rPr>
          <w:rFonts w:ascii="Liberation Serif" w:eastAsia="Times New Roman" w:hAnsi="Liberation Serif" w:cs="Liberation Serif"/>
          <w:color w:val="000000"/>
          <w:sz w:val="28"/>
          <w:szCs w:val="24"/>
          <w:lang w:eastAsia="ru-RU"/>
        </w:rPr>
        <w:t>Reno</w:t>
      </w:r>
      <w:proofErr w:type="spellEnd"/>
      <w:r w:rsidRPr="00CA3E98">
        <w:rPr>
          <w:rFonts w:ascii="Liberation Serif" w:eastAsia="Times New Roman" w:hAnsi="Liberation Serif" w:cs="Liberation Serif"/>
          <w:color w:val="000000"/>
          <w:sz w:val="28"/>
          <w:szCs w:val="24"/>
          <w:lang w:eastAsia="ru-RU"/>
        </w:rPr>
        <w:t xml:space="preserve"> </w:t>
      </w:r>
      <w:proofErr w:type="spellStart"/>
      <w:r w:rsidRPr="00CA3E98">
        <w:rPr>
          <w:rFonts w:ascii="Liberation Serif" w:eastAsia="Times New Roman" w:hAnsi="Liberation Serif" w:cs="Liberation Serif"/>
          <w:color w:val="000000"/>
          <w:sz w:val="28"/>
          <w:szCs w:val="24"/>
          <w:lang w:eastAsia="ru-RU"/>
        </w:rPr>
        <w:t>Logan</w:t>
      </w:r>
      <w:proofErr w:type="spellEnd"/>
      <w:r w:rsidRPr="00CA3E98">
        <w:rPr>
          <w:rFonts w:ascii="Liberation Serif" w:eastAsia="Times New Roman" w:hAnsi="Liberation Serif" w:cs="Liberation Serif"/>
          <w:color w:val="000000"/>
          <w:sz w:val="28"/>
          <w:szCs w:val="24"/>
          <w:lang w:eastAsia="ru-RU"/>
        </w:rPr>
        <w:t>» остаточной стоимостью 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lastRenderedPageBreak/>
        <w:t xml:space="preserve">«KIA RIO» с остаточной </w:t>
      </w:r>
      <w:proofErr w:type="gramStart"/>
      <w:r w:rsidRPr="00CA3E98">
        <w:rPr>
          <w:rFonts w:ascii="Liberation Serif" w:eastAsia="Times New Roman" w:hAnsi="Liberation Serif" w:cs="Liberation Serif"/>
          <w:color w:val="000000"/>
          <w:sz w:val="28"/>
          <w:szCs w:val="24"/>
          <w:lang w:eastAsia="ru-RU"/>
        </w:rPr>
        <w:t xml:space="preserve">стоимостью </w:t>
      </w:r>
      <w:r w:rsidR="001E2DB6">
        <w:rPr>
          <w:rFonts w:ascii="Liberation Serif" w:eastAsia="Times New Roman" w:hAnsi="Liberation Serif" w:cs="Liberation Serif"/>
          <w:color w:val="000000"/>
          <w:sz w:val="28"/>
          <w:szCs w:val="24"/>
          <w:lang w:eastAsia="ru-RU"/>
        </w:rPr>
        <w:t xml:space="preserve"> 0</w:t>
      </w:r>
      <w:proofErr w:type="gramEnd"/>
      <w:r w:rsidRPr="00CA3E98">
        <w:rPr>
          <w:rFonts w:ascii="Liberation Serif" w:eastAsia="Times New Roman" w:hAnsi="Liberation Serif" w:cs="Calibri"/>
          <w:color w:val="FF0000"/>
          <w:sz w:val="28"/>
          <w:szCs w:val="24"/>
          <w:lang w:eastAsia="ru-RU"/>
        </w:rPr>
        <w:t xml:space="preserve"> </w:t>
      </w:r>
      <w:r w:rsidRPr="00CA3E98">
        <w:rPr>
          <w:rFonts w:ascii="Liberation Serif" w:eastAsia="Times New Roman" w:hAnsi="Liberation Serif" w:cs="Liberation Serif"/>
          <w:color w:val="000000"/>
          <w:sz w:val="28"/>
          <w:szCs w:val="24"/>
          <w:lang w:eastAsia="ru-RU"/>
        </w:rPr>
        <w:t>рубл</w:t>
      </w:r>
      <w:r w:rsidR="001E2DB6">
        <w:rPr>
          <w:rFonts w:ascii="Liberation Serif" w:eastAsia="Times New Roman" w:hAnsi="Liberation Serif" w:cs="Liberation Serif"/>
          <w:color w:val="000000"/>
          <w:sz w:val="28"/>
          <w:szCs w:val="24"/>
          <w:lang w:eastAsia="ru-RU"/>
        </w:rPr>
        <w:t>ей</w:t>
      </w:r>
      <w:r w:rsidRPr="00CA3E98">
        <w:rPr>
          <w:rFonts w:ascii="Liberation Serif" w:eastAsia="Times New Roman" w:hAnsi="Liberation Serif" w:cs="Liberation Serif"/>
          <w:color w:val="000000"/>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w:t>
      </w:r>
      <w:proofErr w:type="spellStart"/>
      <w:r w:rsidRPr="00CA3E98">
        <w:rPr>
          <w:rFonts w:ascii="Liberation Serif" w:eastAsia="Times New Roman" w:hAnsi="Liberation Serif" w:cs="Liberation Serif"/>
          <w:color w:val="000000"/>
          <w:sz w:val="28"/>
          <w:szCs w:val="24"/>
          <w:lang w:eastAsia="ru-RU"/>
        </w:rPr>
        <w:t>Volksvagen</w:t>
      </w:r>
      <w:proofErr w:type="spellEnd"/>
      <w:r w:rsidRPr="00CA3E98">
        <w:rPr>
          <w:rFonts w:ascii="Liberation Serif" w:eastAsia="Times New Roman" w:hAnsi="Liberation Serif" w:cs="Liberation Serif"/>
          <w:color w:val="000000"/>
          <w:sz w:val="28"/>
          <w:szCs w:val="24"/>
          <w:lang w:eastAsia="ru-RU"/>
        </w:rPr>
        <w:t xml:space="preserve"> </w:t>
      </w:r>
      <w:proofErr w:type="spellStart"/>
      <w:r w:rsidRPr="00CA3E98">
        <w:rPr>
          <w:rFonts w:ascii="Liberation Serif" w:eastAsia="Times New Roman" w:hAnsi="Liberation Serif" w:cs="Liberation Serif"/>
          <w:color w:val="000000"/>
          <w:sz w:val="28"/>
          <w:szCs w:val="24"/>
          <w:lang w:eastAsia="ru-RU"/>
        </w:rPr>
        <w:t>Polo</w:t>
      </w:r>
      <w:proofErr w:type="spellEnd"/>
      <w:r w:rsidRPr="00CA3E98">
        <w:rPr>
          <w:rFonts w:ascii="Liberation Serif" w:eastAsia="Times New Roman" w:hAnsi="Liberation Serif" w:cs="Liberation Serif"/>
          <w:color w:val="000000"/>
          <w:sz w:val="28"/>
          <w:szCs w:val="24"/>
          <w:lang w:eastAsia="ru-RU"/>
        </w:rPr>
        <w:t>» с остаточной стоимостью 0 рублей.</w:t>
      </w:r>
    </w:p>
    <w:p w:rsidR="00CA3E98"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Материальные запасы поступают своевременно на основании накладных в полной комплектации.</w:t>
      </w:r>
    </w:p>
    <w:p w:rsidR="000E11C8" w:rsidRPr="000E11C8" w:rsidRDefault="000E11C8" w:rsidP="000E11C8">
      <w:pPr>
        <w:autoSpaceDE w:val="0"/>
        <w:autoSpaceDN w:val="0"/>
        <w:adjustRightInd w:val="0"/>
        <w:spacing w:after="0" w:line="240" w:lineRule="auto"/>
        <w:ind w:firstLine="700"/>
        <w:jc w:val="center"/>
        <w:rPr>
          <w:rFonts w:ascii="Times New Roman" w:eastAsia="Times New Roman" w:hAnsi="Times New Roman" w:cs="Calibri"/>
          <w:b/>
          <w:sz w:val="24"/>
          <w:szCs w:val="24"/>
          <w:lang w:eastAsia="ru-RU"/>
        </w:rPr>
      </w:pP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Расходы по обеспечению деятельности Управления составили         </w:t>
      </w:r>
      <w:r w:rsidR="001E2DB6">
        <w:rPr>
          <w:rFonts w:ascii="Liberation Serif" w:eastAsia="Times New Roman" w:hAnsi="Liberation Serif" w:cs="Liberation Serif"/>
          <w:color w:val="000000"/>
          <w:sz w:val="28"/>
          <w:szCs w:val="24"/>
          <w:lang w:eastAsia="ru-RU"/>
        </w:rPr>
        <w:t>56308055,94</w:t>
      </w:r>
      <w:r w:rsidRPr="00CA3E98">
        <w:rPr>
          <w:rFonts w:ascii="Liberation Serif" w:eastAsia="Times New Roman" w:hAnsi="Liberation Serif" w:cs="Liberation Serif"/>
          <w:color w:val="000000"/>
          <w:sz w:val="28"/>
          <w:szCs w:val="24"/>
          <w:lang w:eastAsia="ru-RU"/>
        </w:rPr>
        <w:t xml:space="preserve"> рубля.</w:t>
      </w:r>
    </w:p>
    <w:p w:rsidR="00961A81" w:rsidRPr="00CE57E2"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CE57E2">
        <w:rPr>
          <w:rFonts w:ascii="Liberation Serif" w:eastAsia="Times New Roman" w:hAnsi="Liberation Serif" w:cs="Liberation Serif"/>
          <w:color w:val="000000" w:themeColor="text1"/>
          <w:sz w:val="28"/>
          <w:szCs w:val="24"/>
          <w:lang w:eastAsia="ru-RU"/>
        </w:rPr>
        <w:t>По состоянию на 01.01.2024 численность получателей пособий и компенсаций составила 24096 человек, численность детей, на кого назначено пособие 29268 человек.</w:t>
      </w:r>
    </w:p>
    <w:p w:rsidR="00961A81" w:rsidRDefault="00961A81" w:rsidP="00961A81">
      <w:pPr>
        <w:autoSpaceDE w:val="0"/>
        <w:autoSpaceDN w:val="0"/>
        <w:adjustRightInd w:val="0"/>
        <w:spacing w:after="0" w:line="240" w:lineRule="auto"/>
        <w:ind w:firstLine="700"/>
        <w:jc w:val="both"/>
        <w:rPr>
          <w:rFonts w:ascii="Liberation Serif" w:eastAsia="Times New Roman" w:hAnsi="Liberation Serif" w:cs="Liberation Serif"/>
          <w:color w:val="000000" w:themeColor="text1"/>
          <w:sz w:val="28"/>
          <w:szCs w:val="24"/>
          <w:lang w:eastAsia="ru-RU"/>
        </w:rPr>
      </w:pPr>
      <w:r w:rsidRPr="00366993">
        <w:rPr>
          <w:rFonts w:ascii="Liberation Serif" w:eastAsia="Times New Roman" w:hAnsi="Liberation Serif" w:cs="Liberation Serif"/>
          <w:color w:val="000000" w:themeColor="text1"/>
          <w:sz w:val="28"/>
          <w:szCs w:val="24"/>
          <w:lang w:eastAsia="ru-RU"/>
        </w:rPr>
        <w:t>По состоянию на 01.</w:t>
      </w:r>
      <w:r>
        <w:rPr>
          <w:rFonts w:ascii="Liberation Serif" w:eastAsia="Times New Roman" w:hAnsi="Liberation Serif" w:cs="Liberation Serif"/>
          <w:color w:val="000000" w:themeColor="text1"/>
          <w:sz w:val="28"/>
          <w:szCs w:val="24"/>
          <w:lang w:eastAsia="ru-RU"/>
        </w:rPr>
        <w:t>01</w:t>
      </w:r>
      <w:r w:rsidRPr="00366993">
        <w:rPr>
          <w:rFonts w:ascii="Liberation Serif" w:eastAsia="Times New Roman" w:hAnsi="Liberation Serif" w:cs="Liberation Serif"/>
          <w:color w:val="000000" w:themeColor="text1"/>
          <w:sz w:val="28"/>
          <w:szCs w:val="24"/>
          <w:lang w:eastAsia="ru-RU"/>
        </w:rPr>
        <w:t>.202</w:t>
      </w:r>
      <w:r w:rsidR="007D5ACD">
        <w:rPr>
          <w:rFonts w:ascii="Liberation Serif" w:eastAsia="Times New Roman" w:hAnsi="Liberation Serif" w:cs="Liberation Serif"/>
          <w:color w:val="000000" w:themeColor="text1"/>
          <w:sz w:val="28"/>
          <w:szCs w:val="24"/>
          <w:lang w:eastAsia="ru-RU"/>
        </w:rPr>
        <w:t>4</w:t>
      </w:r>
      <w:r w:rsidRPr="00366993">
        <w:rPr>
          <w:rFonts w:ascii="Liberation Serif" w:eastAsia="Times New Roman" w:hAnsi="Liberation Serif" w:cs="Liberation Serif"/>
          <w:color w:val="000000" w:themeColor="text1"/>
          <w:sz w:val="28"/>
          <w:szCs w:val="24"/>
          <w:lang w:eastAsia="ru-RU"/>
        </w:rPr>
        <w:t xml:space="preserve"> обслужено 15104 клиентов, оказано 14450 социальных услуг</w:t>
      </w:r>
      <w:r>
        <w:rPr>
          <w:rFonts w:ascii="Liberation Serif" w:eastAsia="Times New Roman" w:hAnsi="Liberation Serif" w:cs="Liberation Serif"/>
          <w:color w:val="000000" w:themeColor="text1"/>
          <w:sz w:val="28"/>
          <w:szCs w:val="24"/>
          <w:lang w:eastAsia="ru-RU"/>
        </w:rPr>
        <w:t>.</w:t>
      </w:r>
    </w:p>
    <w:p w:rsidR="00961A81" w:rsidRPr="00CE57E2"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CE57E2">
        <w:rPr>
          <w:rFonts w:ascii="Liberation Serif" w:eastAsia="Times New Roman" w:hAnsi="Liberation Serif" w:cs="Liberation Serif"/>
          <w:color w:val="000000" w:themeColor="text1"/>
          <w:sz w:val="28"/>
          <w:szCs w:val="24"/>
          <w:lang w:eastAsia="ru-RU"/>
        </w:rPr>
        <w:t>По состоянию на 01.01.2024 доля граждан, получивших меры социальной поддержки от общей численности граждан, имеющих право на соответствующие меры социальной поддержки и обратившихся в Управление составила 89 %.</w:t>
      </w:r>
    </w:p>
    <w:p w:rsidR="00961A81" w:rsidRPr="00B7604E"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7604E">
        <w:rPr>
          <w:rFonts w:ascii="Liberation Serif" w:eastAsia="Times New Roman" w:hAnsi="Liberation Serif" w:cs="Liberation Serif"/>
          <w:sz w:val="28"/>
          <w:szCs w:val="24"/>
          <w:lang w:eastAsia="ru-RU"/>
        </w:rPr>
        <w:t>По состоянию на 01.01.2024 состоит на учете 1460 многодетных семей, в них детей 4934.</w:t>
      </w:r>
    </w:p>
    <w:p w:rsidR="00961A81" w:rsidRPr="007A7EEF"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7A7EEF">
        <w:rPr>
          <w:rFonts w:ascii="Liberation Serif" w:eastAsia="Times New Roman" w:hAnsi="Liberation Serif" w:cs="Liberation Serif"/>
          <w:sz w:val="28"/>
          <w:szCs w:val="24"/>
          <w:lang w:eastAsia="ru-RU"/>
        </w:rPr>
        <w:t xml:space="preserve">По состоянию на </w:t>
      </w:r>
      <w:r>
        <w:rPr>
          <w:rFonts w:ascii="Liberation Serif" w:eastAsia="Times New Roman" w:hAnsi="Liberation Serif" w:cs="Liberation Serif"/>
          <w:sz w:val="28"/>
          <w:szCs w:val="24"/>
          <w:lang w:eastAsia="ru-RU"/>
        </w:rPr>
        <w:t>01.01</w:t>
      </w:r>
      <w:r w:rsidRPr="007A7EEF">
        <w:rPr>
          <w:rFonts w:ascii="Liberation Serif" w:eastAsia="Times New Roman" w:hAnsi="Liberation Serif" w:cs="Liberation Serif"/>
          <w:sz w:val="28"/>
          <w:szCs w:val="24"/>
          <w:lang w:eastAsia="ru-RU"/>
        </w:rPr>
        <w:t>.202</w:t>
      </w:r>
      <w:r>
        <w:rPr>
          <w:rFonts w:ascii="Liberation Serif" w:eastAsia="Times New Roman" w:hAnsi="Liberation Serif" w:cs="Liberation Serif"/>
          <w:sz w:val="28"/>
          <w:szCs w:val="24"/>
          <w:lang w:eastAsia="ru-RU"/>
        </w:rPr>
        <w:t>4</w:t>
      </w:r>
      <w:r w:rsidRPr="007A7EEF">
        <w:rPr>
          <w:rFonts w:ascii="Liberation Serif" w:eastAsia="Times New Roman" w:hAnsi="Liberation Serif" w:cs="Liberation Serif"/>
          <w:sz w:val="28"/>
          <w:szCs w:val="24"/>
          <w:lang w:eastAsia="ru-RU"/>
        </w:rPr>
        <w:t xml:space="preserve">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составила 96,2% (Краснотурьинск), 52 % (Карпинск),</w:t>
      </w:r>
      <w:r w:rsidRPr="007A7EEF">
        <w:rPr>
          <w:rFonts w:ascii="Liberation Serif" w:eastAsia="Times New Roman" w:hAnsi="Liberation Serif" w:cs="Calibri"/>
          <w:sz w:val="28"/>
          <w:szCs w:val="24"/>
          <w:lang w:eastAsia="ru-RU"/>
        </w:rPr>
        <w:t xml:space="preserve"> </w:t>
      </w:r>
      <w:r w:rsidRPr="007A7EEF">
        <w:rPr>
          <w:rFonts w:ascii="Liberation Serif" w:eastAsia="Times New Roman" w:hAnsi="Liberation Serif" w:cs="Liberation Serif"/>
          <w:sz w:val="28"/>
          <w:szCs w:val="24"/>
          <w:lang w:eastAsia="ru-RU"/>
        </w:rPr>
        <w:t>89,1 % (Волчанск).</w:t>
      </w:r>
    </w:p>
    <w:p w:rsidR="00961A81" w:rsidRPr="00F67BD3"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67BD3">
        <w:rPr>
          <w:rFonts w:ascii="Liberation Serif" w:eastAsia="Times New Roman" w:hAnsi="Liberation Serif" w:cs="Liberation Serif"/>
          <w:sz w:val="28"/>
          <w:szCs w:val="24"/>
          <w:lang w:eastAsia="ru-RU"/>
        </w:rPr>
        <w:t xml:space="preserve">По состоянию на </w:t>
      </w:r>
      <w:r>
        <w:rPr>
          <w:rFonts w:ascii="Liberation Serif" w:eastAsia="Times New Roman" w:hAnsi="Liberation Serif" w:cs="Liberation Serif"/>
          <w:sz w:val="28"/>
          <w:szCs w:val="24"/>
          <w:lang w:eastAsia="ru-RU"/>
        </w:rPr>
        <w:t>01</w:t>
      </w:r>
      <w:r w:rsidRPr="00F67BD3">
        <w:rPr>
          <w:rFonts w:ascii="Liberation Serif" w:eastAsia="Times New Roman" w:hAnsi="Liberation Serif" w:cs="Liberation Serif"/>
          <w:sz w:val="28"/>
          <w:szCs w:val="24"/>
          <w:lang w:eastAsia="ru-RU"/>
        </w:rPr>
        <w:t>.</w:t>
      </w:r>
      <w:r>
        <w:rPr>
          <w:rFonts w:ascii="Liberation Serif" w:eastAsia="Times New Roman" w:hAnsi="Liberation Serif" w:cs="Liberation Serif"/>
          <w:sz w:val="28"/>
          <w:szCs w:val="24"/>
          <w:lang w:eastAsia="ru-RU"/>
        </w:rPr>
        <w:t>01.2024</w:t>
      </w:r>
      <w:r w:rsidRPr="00F67BD3">
        <w:rPr>
          <w:rFonts w:ascii="Liberation Serif" w:eastAsia="Times New Roman" w:hAnsi="Liberation Serif" w:cs="Liberation Serif"/>
          <w:sz w:val="28"/>
          <w:szCs w:val="24"/>
          <w:lang w:eastAsia="ru-RU"/>
        </w:rPr>
        <w:t xml:space="preserve"> </w:t>
      </w:r>
      <w:r w:rsidR="007D5ACD">
        <w:rPr>
          <w:rFonts w:ascii="Liberation Serif" w:eastAsia="Times New Roman" w:hAnsi="Liberation Serif" w:cs="Liberation Serif"/>
          <w:sz w:val="28"/>
          <w:szCs w:val="24"/>
          <w:lang w:eastAsia="ru-RU"/>
        </w:rPr>
        <w:t xml:space="preserve">отсутствует </w:t>
      </w:r>
      <w:r w:rsidRPr="00F67BD3">
        <w:rPr>
          <w:rFonts w:ascii="Liberation Serif" w:eastAsia="Times New Roman" w:hAnsi="Liberation Serif" w:cs="Liberation Serif"/>
          <w:sz w:val="28"/>
          <w:szCs w:val="24"/>
          <w:lang w:eastAsia="ru-RU"/>
        </w:rPr>
        <w:t>количество обоснованных жалоб на действия (бездействие) Управления, поступивших в Министерство социально</w:t>
      </w:r>
      <w:r w:rsidR="007D5ACD">
        <w:rPr>
          <w:rFonts w:ascii="Liberation Serif" w:eastAsia="Times New Roman" w:hAnsi="Liberation Serif" w:cs="Liberation Serif"/>
          <w:sz w:val="28"/>
          <w:szCs w:val="24"/>
          <w:lang w:eastAsia="ru-RU"/>
        </w:rPr>
        <w:t>й политики Свердловской области.</w:t>
      </w:r>
    </w:p>
    <w:p w:rsidR="00961A81" w:rsidRPr="00BC4DA8"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4DA8">
        <w:rPr>
          <w:rFonts w:ascii="Liberation Serif" w:eastAsia="Times New Roman" w:hAnsi="Liberation Serif" w:cs="Liberation Serif"/>
          <w:color w:val="000000" w:themeColor="text1"/>
          <w:sz w:val="28"/>
          <w:szCs w:val="24"/>
          <w:lang w:eastAsia="ru-RU"/>
        </w:rPr>
        <w:t>Удельный вес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получивших оздоровление и отдых в течение года, от общего количества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составил 0 %.</w:t>
      </w:r>
    </w:p>
    <w:p w:rsidR="00961A81" w:rsidRPr="00BC4DA8"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4DA8">
        <w:rPr>
          <w:rFonts w:ascii="Liberation Serif" w:eastAsia="Times New Roman" w:hAnsi="Liberation Serif" w:cs="Liberation Serif"/>
          <w:color w:val="000000" w:themeColor="text1"/>
          <w:sz w:val="28"/>
          <w:szCs w:val="24"/>
          <w:lang w:eastAsia="ru-RU"/>
        </w:rPr>
        <w:t xml:space="preserve">Доля специалистов, осуществляющих работу по вопросам реабилитации и социальной интеграции инвалидов, получивших дополнительное профессиональное образование с целью обеспечения соответствия современным квалификационным требованиям, составила </w:t>
      </w:r>
      <w:r>
        <w:rPr>
          <w:rFonts w:ascii="Liberation Serif" w:eastAsia="Times New Roman" w:hAnsi="Liberation Serif" w:cs="Liberation Serif"/>
          <w:color w:val="000000" w:themeColor="text1"/>
          <w:sz w:val="28"/>
          <w:szCs w:val="24"/>
          <w:lang w:eastAsia="ru-RU"/>
        </w:rPr>
        <w:t>11,7%</w:t>
      </w:r>
      <w:r w:rsidRPr="00BC4DA8">
        <w:rPr>
          <w:rFonts w:ascii="Liberation Serif" w:eastAsia="Times New Roman" w:hAnsi="Liberation Serif" w:cs="Liberation Serif"/>
          <w:color w:val="000000" w:themeColor="text1"/>
          <w:sz w:val="28"/>
          <w:szCs w:val="24"/>
          <w:lang w:eastAsia="ru-RU"/>
        </w:rPr>
        <w:t>.</w:t>
      </w:r>
    </w:p>
    <w:p w:rsidR="00961A81" w:rsidRPr="00AF657C"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AF657C">
        <w:rPr>
          <w:rFonts w:ascii="Liberation Serif" w:eastAsia="Times New Roman" w:hAnsi="Liberation Serif" w:cs="Liberation Serif"/>
          <w:sz w:val="28"/>
          <w:szCs w:val="24"/>
          <w:lang w:eastAsia="ru-RU"/>
        </w:rPr>
        <w:t>Доля специалистов, осуществляющих работу в сфере опеки и попечительства, получивших дополнительное профессиональное образование с целью обеспечения соответствия современным квалификационным требованиям, составила 64,3 %.</w:t>
      </w:r>
    </w:p>
    <w:p w:rsidR="00961A81" w:rsidRPr="00D776DA"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776DA">
        <w:rPr>
          <w:rFonts w:ascii="Liberation Serif" w:eastAsia="Times New Roman" w:hAnsi="Liberation Serif" w:cs="Liberation Serif"/>
          <w:sz w:val="28"/>
          <w:szCs w:val="24"/>
          <w:lang w:eastAsia="ru-RU"/>
        </w:rPr>
        <w:t xml:space="preserve">Количество государственных гражданских служащих Управления, в том числе специалистов, принимающих участие в предоставлении государственных услуг, получивших дополнительное профессиональное образование с целью </w:t>
      </w:r>
      <w:r w:rsidRPr="00D776DA">
        <w:rPr>
          <w:rFonts w:ascii="Liberation Serif" w:eastAsia="Times New Roman" w:hAnsi="Liberation Serif" w:cs="Liberation Serif"/>
          <w:sz w:val="28"/>
          <w:szCs w:val="24"/>
          <w:lang w:eastAsia="ru-RU"/>
        </w:rPr>
        <w:lastRenderedPageBreak/>
        <w:t>обеспечения соответствия современным квалифика</w:t>
      </w:r>
      <w:r>
        <w:rPr>
          <w:rFonts w:ascii="Liberation Serif" w:eastAsia="Times New Roman" w:hAnsi="Liberation Serif" w:cs="Liberation Serif"/>
          <w:sz w:val="28"/>
          <w:szCs w:val="24"/>
          <w:lang w:eastAsia="ru-RU"/>
        </w:rPr>
        <w:t xml:space="preserve">ционным требованиям, составило 17 </w:t>
      </w:r>
      <w:r w:rsidRPr="00D776DA">
        <w:rPr>
          <w:rFonts w:ascii="Liberation Serif" w:eastAsia="Times New Roman" w:hAnsi="Liberation Serif" w:cs="Liberation Serif"/>
          <w:sz w:val="28"/>
          <w:szCs w:val="24"/>
          <w:lang w:eastAsia="ru-RU"/>
        </w:rPr>
        <w:t>человек.</w:t>
      </w:r>
    </w:p>
    <w:p w:rsidR="00961A81" w:rsidRPr="00BC4DA8"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4DA8">
        <w:rPr>
          <w:rFonts w:ascii="Liberation Serif" w:eastAsia="Times New Roman" w:hAnsi="Liberation Serif" w:cs="Liberation Serif"/>
          <w:color w:val="000000" w:themeColor="text1"/>
          <w:sz w:val="28"/>
          <w:szCs w:val="24"/>
          <w:lang w:eastAsia="ru-RU"/>
        </w:rPr>
        <w:t>Доля ветеранов и инвалидов Великой Отечественной войны, детей защитников Отечества, погибших в годы Великой Отечественной войны, лиц, пострадавших от радиационного воздействия,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вовлеченных в проводимые мероприятия, составила 95 %.</w:t>
      </w:r>
    </w:p>
    <w:p w:rsidR="00961A81" w:rsidRPr="00BC4DA8"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4DA8">
        <w:rPr>
          <w:rFonts w:ascii="Liberation Serif" w:eastAsia="Times New Roman" w:hAnsi="Liberation Serif" w:cs="Liberation Serif"/>
          <w:color w:val="000000" w:themeColor="text1"/>
          <w:sz w:val="28"/>
          <w:szCs w:val="24"/>
          <w:lang w:eastAsia="ru-RU"/>
        </w:rPr>
        <w:t>Охват инвалидов областными мероприятиями и мероприятиями, проводимыми на муниципальном уровне, а также за счет различных финансовых источников, по реабилитации составил 87 %.</w:t>
      </w:r>
    </w:p>
    <w:p w:rsidR="00961A81" w:rsidRPr="00D776DA"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776DA">
        <w:rPr>
          <w:rFonts w:ascii="Liberation Serif" w:eastAsia="Times New Roman" w:hAnsi="Liberation Serif" w:cs="Liberation Serif"/>
          <w:sz w:val="28"/>
          <w:szCs w:val="24"/>
          <w:lang w:eastAsia="ru-RU"/>
        </w:rPr>
        <w:t>В соответствии с Федеральным законом РФ от 9 февраля 2009 года № 8-ФЗ «Об обеспечении доступа к информации о деятельности государственных органов и органов местного самоуправления» Управление социальной политики имеет свой официальный сайт tusp15.msp.midural.ru. Также открыт паблик в социальной сети «В Контакте» и «Одноклассники.</w:t>
      </w:r>
    </w:p>
    <w:p w:rsidR="00961A81" w:rsidRPr="00D776DA" w:rsidRDefault="00961A81" w:rsidP="00961A81">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776DA">
        <w:rPr>
          <w:rFonts w:ascii="Liberation Serif" w:eastAsia="Times New Roman" w:hAnsi="Liberation Serif" w:cs="Liberation Serif"/>
          <w:sz w:val="28"/>
          <w:szCs w:val="24"/>
          <w:lang w:eastAsia="ru-RU"/>
        </w:rPr>
        <w:t>На сайте Управления размещена актуальная информация об Управлении и его деятельности: организационная структура Управления, Положение Управления, утвержденное Постановлением Правительства Свердловской области от 23.04.2020 № 274-ПП, Административный регламент Управления, приказы Управления, нормативные документы.</w:t>
      </w:r>
    </w:p>
    <w:p w:rsidR="00961A81" w:rsidRPr="00BC4DA8" w:rsidRDefault="00961A81" w:rsidP="00961A81">
      <w:pPr>
        <w:autoSpaceDE w:val="0"/>
        <w:autoSpaceDN w:val="0"/>
        <w:adjustRightInd w:val="0"/>
        <w:spacing w:after="0" w:line="240" w:lineRule="atLeast"/>
        <w:ind w:firstLine="700"/>
        <w:jc w:val="both"/>
        <w:rPr>
          <w:rFonts w:ascii="Times New Roman" w:eastAsia="Times New Roman" w:hAnsi="Times New Roman" w:cs="Calibri"/>
          <w:color w:val="000000" w:themeColor="text1"/>
          <w:sz w:val="24"/>
          <w:szCs w:val="24"/>
          <w:lang w:eastAsia="ru-RU"/>
        </w:rPr>
      </w:pPr>
      <w:r w:rsidRPr="00BC4DA8">
        <w:rPr>
          <w:rFonts w:ascii="Liberation Serif" w:eastAsia="Times New Roman" w:hAnsi="Liberation Serif" w:cs="Liberation Serif"/>
          <w:color w:val="000000" w:themeColor="text1"/>
          <w:sz w:val="28"/>
          <w:szCs w:val="24"/>
          <w:lang w:eastAsia="ru-RU"/>
        </w:rPr>
        <w:t>В разделе «Деятельность» во вкладке «Меры соц. поддержки» размещена информация о социальных выплатах для многодетных семей, ветеранов труда, инвалидов ВОВ, реабилитированных лиц, о государственной социальной помощи на основании социального контракта, о необходимости оформления единой социальной карты, а также буклеты и памятки. Во вкладке «Социальное обслуживание» размещен реестр поставщиков социальных услуг, формы социального обслуживания, виды предоставляемых социальных услуг, тарифов на социальные услуги. Представлен список технических средств реабилитации, имеющихся в социальных пунктах проката, памятка о признании гражданина нуждающимся в социальном обслуживании.</w:t>
      </w:r>
    </w:p>
    <w:p w:rsidR="00961A81" w:rsidRPr="004C35FC" w:rsidRDefault="00961A81" w:rsidP="00961A81">
      <w:pPr>
        <w:autoSpaceDE w:val="0"/>
        <w:autoSpaceDN w:val="0"/>
        <w:adjustRightInd w:val="0"/>
        <w:spacing w:after="0" w:line="240" w:lineRule="auto"/>
        <w:ind w:firstLine="700"/>
        <w:jc w:val="both"/>
        <w:rPr>
          <w:rFonts w:ascii="Liberation Serif" w:eastAsia="Times New Roman" w:hAnsi="Liberation Serif" w:cs="Times New Roman"/>
          <w:bCs/>
          <w:color w:val="000000" w:themeColor="text1"/>
          <w:kern w:val="36"/>
          <w:sz w:val="28"/>
          <w:szCs w:val="28"/>
          <w:lang w:eastAsia="ru-RU"/>
        </w:rPr>
      </w:pPr>
      <w:r w:rsidRPr="00961A81">
        <w:rPr>
          <w:rFonts w:ascii="Liberation Serif" w:eastAsia="Times New Roman" w:hAnsi="Liberation Serif" w:cs="Calibri"/>
          <w:sz w:val="28"/>
          <w:szCs w:val="24"/>
          <w:lang w:eastAsia="ru-RU"/>
        </w:rPr>
        <w:t>В разделе «Деятельность», во вкладке «Опека и попечительство», размещена информация</w:t>
      </w:r>
      <w:r w:rsidRPr="00C4173E">
        <w:rPr>
          <w:rFonts w:ascii="Liberation Serif" w:eastAsia="Times New Roman" w:hAnsi="Liberation Serif" w:cs="Liberation Serif"/>
          <w:sz w:val="28"/>
          <w:szCs w:val="24"/>
          <w:lang w:eastAsia="ru-RU"/>
        </w:rPr>
        <w:t xml:space="preserve"> о мерах социальной поддержки детей-сирот и детей, оставшихся без попечения родителей, семей,  принявших на воспитание детей указанной категории, памятки, буклеты, методические рекомендации, информация о необходимости сдачи отчетов опекунов (попечителей), </w:t>
      </w:r>
      <w:hyperlink r:id="rId8" w:history="1">
        <w:r w:rsidRPr="00C4173E">
          <w:rPr>
            <w:rFonts w:ascii="Liberation Serif" w:eastAsia="Times New Roman" w:hAnsi="Liberation Serif" w:cs="Liberation Serif"/>
            <w:sz w:val="28"/>
            <w:szCs w:val="24"/>
            <w:lang w:eastAsia="ru-RU"/>
          </w:rPr>
          <w:t>о порядке постановки на учет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w:t>
        </w:r>
      </w:hyperlink>
      <w:r w:rsidRPr="00C4173E">
        <w:rPr>
          <w:rFonts w:ascii="Liberation Serif" w:eastAsia="Times New Roman" w:hAnsi="Liberation Serif" w:cs="Calibri"/>
          <w:sz w:val="28"/>
          <w:szCs w:val="24"/>
          <w:lang w:eastAsia="ru-RU"/>
        </w:rPr>
        <w:t xml:space="preserve">, о результатах отбора образовательных организаций, медицинских организаций, организаций, оказывающих социальные услуги, или иных организаций для осуществления </w:t>
      </w:r>
      <w:r w:rsidRPr="00C4173E">
        <w:rPr>
          <w:rFonts w:ascii="Liberation Serif" w:eastAsia="Times New Roman" w:hAnsi="Liberation Serif" w:cs="Calibri"/>
          <w:sz w:val="28"/>
          <w:szCs w:val="24"/>
          <w:lang w:eastAsia="ru-RU"/>
        </w:rPr>
        <w:lastRenderedPageBreak/>
        <w:t>отдельных полномочий органа опеки и попечительства, напоминание о сдаче отчета опекуна (попечителя).</w:t>
      </w:r>
    </w:p>
    <w:p w:rsidR="00961A81" w:rsidRPr="00BC101D" w:rsidRDefault="00961A81" w:rsidP="00961A81">
      <w:pPr>
        <w:autoSpaceDE w:val="0"/>
        <w:autoSpaceDN w:val="0"/>
        <w:adjustRightInd w:val="0"/>
        <w:spacing w:after="0" w:line="240" w:lineRule="auto"/>
        <w:ind w:firstLine="697"/>
        <w:jc w:val="both"/>
        <w:rPr>
          <w:rFonts w:ascii="Times New Roman" w:eastAsia="Times New Roman" w:hAnsi="Times New Roman" w:cs="Times New Roman"/>
          <w:sz w:val="24"/>
          <w:szCs w:val="24"/>
          <w:lang w:eastAsia="ru-RU"/>
        </w:rPr>
      </w:pPr>
      <w:r w:rsidRPr="00BC101D">
        <w:rPr>
          <w:rFonts w:ascii="Liberation Serif" w:eastAsia="Times New Roman" w:hAnsi="Liberation Serif" w:cs="Calibri"/>
          <w:sz w:val="28"/>
          <w:szCs w:val="24"/>
          <w:lang w:eastAsia="ru-RU"/>
        </w:rPr>
        <w:t>В разделе «Деятельность» во вкладке «Бесплатная юридическая помощь» размещена информация о порядке предоставления бесплатной юридической помощи, отчеты об оказании бесплатной юридической помощи.</w:t>
      </w:r>
    </w:p>
    <w:p w:rsidR="00961A81" w:rsidRPr="00C9321C"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9321C">
        <w:rPr>
          <w:rFonts w:ascii="Liberation Serif" w:eastAsia="Times New Roman" w:hAnsi="Liberation Serif" w:cs="Calibri"/>
          <w:sz w:val="28"/>
          <w:szCs w:val="24"/>
          <w:lang w:eastAsia="ru-RU"/>
        </w:rPr>
        <w:t>За 1 квартал 2023 года к Управлению социальной политики № 15 было предъявлено 1 исковое заявление о приобретении и предоставлении жилого помещения для сироты. Исковое заявление было удовлетворено судом 30.01.2023.    </w:t>
      </w:r>
    </w:p>
    <w:p w:rsidR="00961A81" w:rsidRPr="00C9321C"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9321C">
        <w:rPr>
          <w:rFonts w:ascii="Liberation Serif" w:eastAsia="Times New Roman" w:hAnsi="Liberation Serif" w:cs="Calibri"/>
          <w:sz w:val="28"/>
          <w:szCs w:val="24"/>
          <w:lang w:eastAsia="ru-RU"/>
        </w:rPr>
        <w:t>Во 2 квартале 2023 года к Управлению социальной политики № 15 было предъявлено 1 исковое заявление (иск прокурора) о приобретении и предоставлении жилого помещения для сироты. Исковое заявление было удовлетворено судом 05.05.2023. Решение вступило в законную силу.</w:t>
      </w:r>
    </w:p>
    <w:p w:rsidR="00961A81" w:rsidRPr="00C9321C"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9321C">
        <w:rPr>
          <w:rFonts w:ascii="Liberation Serif" w:eastAsia="Times New Roman" w:hAnsi="Liberation Serif" w:cs="Calibri"/>
          <w:sz w:val="28"/>
          <w:szCs w:val="24"/>
          <w:lang w:eastAsia="ru-RU"/>
        </w:rPr>
        <w:t>1 исковое заявление предъявлено к Управлению социальной политики №15 с требованием о признании незаконным решения Управления об отказе во включении в списки лиц, претендующих на присвоение звания «Ветеран труда» в связи с награждением ведомственным знаком отличия «За заслуги в проведении Всероссийской переписи населения 2010 года». Истцу отказано в удовлетворении иска. Решение вступило в законную силу.</w:t>
      </w:r>
    </w:p>
    <w:p w:rsidR="00961A81" w:rsidRPr="000E7A74"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E7A74">
        <w:rPr>
          <w:rFonts w:ascii="Liberation Serif" w:eastAsia="Times New Roman" w:hAnsi="Liberation Serif" w:cs="Calibri"/>
          <w:sz w:val="28"/>
          <w:szCs w:val="24"/>
          <w:lang w:eastAsia="ru-RU"/>
        </w:rPr>
        <w:t xml:space="preserve">Рассмотрено 1 исковое заявление о признании незаконным решения об отказе в назначении единовременной денежной выплаты на усыновленного (удочеренного) ребенка и </w:t>
      </w:r>
      <w:proofErr w:type="spellStart"/>
      <w:r w:rsidRPr="000E7A74">
        <w:rPr>
          <w:rFonts w:ascii="Liberation Serif" w:eastAsia="Times New Roman" w:hAnsi="Liberation Serif" w:cs="Calibri"/>
          <w:sz w:val="28"/>
          <w:szCs w:val="24"/>
          <w:lang w:eastAsia="ru-RU"/>
        </w:rPr>
        <w:t>обязании</w:t>
      </w:r>
      <w:proofErr w:type="spellEnd"/>
      <w:r w:rsidRPr="000E7A74">
        <w:rPr>
          <w:rFonts w:ascii="Liberation Serif" w:eastAsia="Times New Roman" w:hAnsi="Liberation Serif" w:cs="Calibri"/>
          <w:sz w:val="28"/>
          <w:szCs w:val="24"/>
          <w:lang w:eastAsia="ru-RU"/>
        </w:rPr>
        <w:t xml:space="preserve"> Управления принять решение о назначении названной выплаты.  Исковые требования истца удовлетворены. Решение вступило в законную силу.</w:t>
      </w:r>
    </w:p>
    <w:p w:rsidR="00961A81" w:rsidRPr="00BD2154" w:rsidRDefault="00961A81" w:rsidP="00961A81">
      <w:pPr>
        <w:autoSpaceDE w:val="0"/>
        <w:autoSpaceDN w:val="0"/>
        <w:adjustRightInd w:val="0"/>
        <w:spacing w:after="0" w:line="240" w:lineRule="auto"/>
        <w:ind w:firstLine="700"/>
        <w:jc w:val="both"/>
        <w:rPr>
          <w:rFonts w:ascii="Liberation Serif" w:eastAsia="Times New Roman" w:hAnsi="Liberation Serif" w:cs="Calibri"/>
          <w:sz w:val="28"/>
          <w:szCs w:val="24"/>
          <w:lang w:eastAsia="ru-RU"/>
        </w:rPr>
      </w:pPr>
      <w:r w:rsidRPr="00BD2154">
        <w:rPr>
          <w:rFonts w:ascii="Liberation Serif" w:eastAsia="Times New Roman" w:hAnsi="Liberation Serif" w:cs="Calibri"/>
          <w:sz w:val="28"/>
          <w:szCs w:val="24"/>
          <w:lang w:eastAsia="ru-RU"/>
        </w:rPr>
        <w:t>По вопросам усыновления, опеки и попечительства, по</w:t>
      </w:r>
      <w:r>
        <w:rPr>
          <w:rFonts w:ascii="Liberation Serif" w:eastAsia="Times New Roman" w:hAnsi="Liberation Serif" w:cs="Calibri"/>
          <w:sz w:val="28"/>
          <w:szCs w:val="24"/>
          <w:lang w:eastAsia="ru-RU"/>
        </w:rPr>
        <w:t xml:space="preserve"> по</w:t>
      </w:r>
      <w:r w:rsidRPr="00BD2154">
        <w:rPr>
          <w:rFonts w:ascii="Liberation Serif" w:eastAsia="Times New Roman" w:hAnsi="Liberation Serif" w:cs="Calibri"/>
          <w:sz w:val="28"/>
          <w:szCs w:val="24"/>
          <w:lang w:eastAsia="ru-RU"/>
        </w:rPr>
        <w:t>рядку общения с несовершеннолетними, определения места жительства несовершеннолетних, рассматриваемых с участием Управления социальной политики № 15 было предъявлено 172 иска, из которых удовлетворены 146 исковых заявлений. Состоялось 239 заседаний судов общей юрисдикции.</w:t>
      </w:r>
    </w:p>
    <w:p w:rsidR="00961A81" w:rsidRPr="00976C60"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961A81">
        <w:rPr>
          <w:rFonts w:ascii="Liberation Serif" w:eastAsia="Times New Roman" w:hAnsi="Liberation Serif" w:cs="Calibri"/>
          <w:sz w:val="28"/>
          <w:szCs w:val="24"/>
          <w:lang w:eastAsia="ru-RU"/>
        </w:rPr>
        <w:t>В разделе «Деятельность» во вкладке «Социальная поддержка инвалидов» размещен перечень общественных организации инвалидов, на территории ГО Красн</w:t>
      </w:r>
      <w:r w:rsidRPr="00976C60">
        <w:rPr>
          <w:rFonts w:ascii="Liberation Serif" w:eastAsia="Times New Roman" w:hAnsi="Liberation Serif" w:cs="Calibri"/>
          <w:color w:val="000000" w:themeColor="text1"/>
          <w:sz w:val="28"/>
          <w:szCs w:val="24"/>
          <w:shd w:val="clear" w:color="auto" w:fill="FFFFFF"/>
          <w:lang w:eastAsia="ru-RU"/>
        </w:rPr>
        <w:t xml:space="preserve">отурьинск, </w:t>
      </w:r>
      <w:r>
        <w:rPr>
          <w:rFonts w:ascii="Liberation Serif" w:eastAsia="Times New Roman" w:hAnsi="Liberation Serif" w:cs="Calibri"/>
          <w:color w:val="000000" w:themeColor="text1"/>
          <w:sz w:val="28"/>
          <w:szCs w:val="24"/>
          <w:shd w:val="clear" w:color="auto" w:fill="FFFFFF"/>
          <w:lang w:eastAsia="ru-RU"/>
        </w:rPr>
        <w:t xml:space="preserve">ГО </w:t>
      </w:r>
      <w:r w:rsidRPr="00976C60">
        <w:rPr>
          <w:rFonts w:ascii="Liberation Serif" w:eastAsia="Times New Roman" w:hAnsi="Liberation Serif" w:cs="Calibri"/>
          <w:color w:val="000000" w:themeColor="text1"/>
          <w:sz w:val="28"/>
          <w:szCs w:val="24"/>
          <w:shd w:val="clear" w:color="auto" w:fill="FFFFFF"/>
          <w:lang w:eastAsia="ru-RU"/>
        </w:rPr>
        <w:t>Карпинск, Волчанского городского округа, а также информация о мерах социальной поддержки для данной категории граждан.</w:t>
      </w:r>
    </w:p>
    <w:p w:rsidR="00961A81" w:rsidRPr="00976C60"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976C60">
        <w:rPr>
          <w:rFonts w:ascii="Liberation Serif" w:eastAsia="Times New Roman" w:hAnsi="Liberation Serif" w:cs="Calibri"/>
          <w:color w:val="000000" w:themeColor="text1"/>
          <w:sz w:val="28"/>
          <w:szCs w:val="24"/>
          <w:lang w:eastAsia="ru-RU"/>
        </w:rPr>
        <w:t>В разделе «Деятельность» во вкладке «Старшее поколение» размещена информация о плане мероприятий месячника, посвященного празднованию Дня пенсионера в городах Краснотурьинск, Карпинск, Волчанск в августе – октябре 2023 года.</w:t>
      </w:r>
    </w:p>
    <w:p w:rsidR="00961A81" w:rsidRPr="00936AE7" w:rsidRDefault="00961A81" w:rsidP="00961A81">
      <w:pPr>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 xml:space="preserve">В разделе «Государственная служба» размещены, порядок поступления на государственную службу, а также информация о конкурсах на замещение вакантных должностей. В разделе «Обращения граждан» размещена информация о способах обращения в Управление, организация и график приема граждан, </w:t>
      </w:r>
      <w:r w:rsidRPr="00936AE7">
        <w:rPr>
          <w:rFonts w:ascii="Liberation Serif" w:eastAsia="Times New Roman" w:hAnsi="Liberation Serif" w:cs="Calibri"/>
          <w:sz w:val="28"/>
          <w:szCs w:val="28"/>
          <w:lang w:eastAsia="ru-RU"/>
        </w:rPr>
        <w:lastRenderedPageBreak/>
        <w:t>«Требования к письменному обращению граждан в Управление социальной политики №15».</w:t>
      </w:r>
    </w:p>
    <w:p w:rsidR="00961A81" w:rsidRPr="00936AE7" w:rsidRDefault="00961A81" w:rsidP="00961A81">
      <w:pPr>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 xml:space="preserve">За двенадцать месяцев 2023 года уволено с государственной гражданской службы Свердловской области в Управлении 6 человек, из них 3 государственных служащих в связи с выходом на пенсию. </w:t>
      </w:r>
    </w:p>
    <w:p w:rsidR="00961A81" w:rsidRPr="00936AE7"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8"/>
          <w:szCs w:val="28"/>
          <w:lang w:eastAsia="ru-RU"/>
        </w:rPr>
      </w:pPr>
      <w:r w:rsidRPr="00936AE7">
        <w:rPr>
          <w:rFonts w:ascii="Liberation Serif" w:eastAsia="Times New Roman" w:hAnsi="Liberation Serif" w:cs="Calibri"/>
          <w:sz w:val="28"/>
          <w:szCs w:val="28"/>
          <w:lang w:eastAsia="ru-RU"/>
        </w:rPr>
        <w:t>Принято на государственную гражданскую службу Свердловской области в Управление 6 человек.</w:t>
      </w:r>
    </w:p>
    <w:p w:rsidR="00961A81" w:rsidRPr="00936AE7" w:rsidRDefault="00961A81" w:rsidP="00961A81">
      <w:pPr>
        <w:shd w:val="clear" w:color="auto" w:fill="FFFFFF"/>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 xml:space="preserve">За весь период  2023 года </w:t>
      </w:r>
      <w:r>
        <w:rPr>
          <w:rFonts w:ascii="Liberation Serif" w:eastAsia="Times New Roman" w:hAnsi="Liberation Serif" w:cs="Calibri"/>
          <w:sz w:val="28"/>
          <w:szCs w:val="28"/>
          <w:lang w:eastAsia="ru-RU"/>
        </w:rPr>
        <w:t xml:space="preserve">прошли курсы повышения </w:t>
      </w:r>
      <w:r w:rsidRPr="00936AE7">
        <w:rPr>
          <w:rFonts w:ascii="Liberation Serif" w:eastAsia="Times New Roman" w:hAnsi="Liberation Serif" w:cs="Times New Roman"/>
          <w:sz w:val="28"/>
          <w:szCs w:val="28"/>
          <w:lang w:eastAsia="ru-RU"/>
        </w:rPr>
        <w:t>1</w:t>
      </w:r>
      <w:r>
        <w:rPr>
          <w:rFonts w:ascii="Liberation Serif" w:eastAsia="Times New Roman" w:hAnsi="Liberation Serif" w:cs="Times New Roman"/>
          <w:sz w:val="28"/>
          <w:szCs w:val="28"/>
          <w:lang w:eastAsia="ru-RU"/>
        </w:rPr>
        <w:t>7</w:t>
      </w:r>
      <w:r w:rsidRPr="00936AE7">
        <w:rPr>
          <w:rFonts w:ascii="Liberation Serif" w:eastAsia="Times New Roman" w:hAnsi="Liberation Serif" w:cs="Calibri"/>
          <w:sz w:val="28"/>
          <w:szCs w:val="28"/>
          <w:lang w:eastAsia="ru-RU"/>
        </w:rPr>
        <w:t xml:space="preserve"> государственных служащих Управления, из них по теме «Организация работы органов опе</w:t>
      </w:r>
      <w:r>
        <w:rPr>
          <w:rFonts w:ascii="Liberation Serif" w:eastAsia="Times New Roman" w:hAnsi="Liberation Serif" w:cs="Calibri"/>
          <w:sz w:val="28"/>
          <w:szCs w:val="28"/>
          <w:lang w:eastAsia="ru-RU"/>
        </w:rPr>
        <w:t>ки и попечительства» - 7 человек</w:t>
      </w:r>
      <w:r w:rsidRPr="00936AE7">
        <w:rPr>
          <w:rFonts w:ascii="Liberation Serif" w:eastAsia="Times New Roman" w:hAnsi="Liberation Serif" w:cs="Calibri"/>
          <w:sz w:val="28"/>
          <w:szCs w:val="28"/>
          <w:lang w:eastAsia="ru-RU"/>
        </w:rPr>
        <w:t>, по теме «Вопросы реализации государственной национальной политики» -</w:t>
      </w:r>
      <w:r>
        <w:rPr>
          <w:rFonts w:ascii="Liberation Serif" w:eastAsia="Times New Roman" w:hAnsi="Liberation Serif" w:cs="Calibri"/>
          <w:sz w:val="28"/>
          <w:szCs w:val="28"/>
          <w:lang w:eastAsia="ru-RU"/>
        </w:rPr>
        <w:t xml:space="preserve"> </w:t>
      </w:r>
      <w:r w:rsidRPr="00936AE7">
        <w:rPr>
          <w:rFonts w:ascii="Liberation Serif" w:eastAsia="Times New Roman" w:hAnsi="Liberation Serif" w:cs="Calibri"/>
          <w:sz w:val="28"/>
          <w:szCs w:val="28"/>
          <w:lang w:eastAsia="ru-RU"/>
        </w:rPr>
        <w:t>1 человек,  по теме «</w:t>
      </w:r>
      <w:r w:rsidRPr="00936AE7">
        <w:rPr>
          <w:rFonts w:ascii="Liberation Serif" w:eastAsia="Times New Roman" w:hAnsi="Liberation Serif"/>
          <w:bCs/>
          <w:sz w:val="28"/>
          <w:szCs w:val="28"/>
          <w:lang w:eastAsia="ru-RU"/>
        </w:rPr>
        <w:t>Организация предоставления и оценка качества государственных услуг» - 2 человек</w:t>
      </w:r>
      <w:r>
        <w:rPr>
          <w:rFonts w:ascii="Liberation Serif" w:eastAsia="Times New Roman" w:hAnsi="Liberation Serif"/>
          <w:bCs/>
          <w:sz w:val="28"/>
          <w:szCs w:val="28"/>
          <w:lang w:eastAsia="ru-RU"/>
        </w:rPr>
        <w:t>а</w:t>
      </w:r>
      <w:r w:rsidRPr="00936AE7">
        <w:rPr>
          <w:rFonts w:ascii="Liberation Serif" w:eastAsia="Times New Roman" w:hAnsi="Liberation Serif"/>
          <w:bCs/>
          <w:sz w:val="28"/>
          <w:szCs w:val="28"/>
          <w:lang w:eastAsia="ru-RU"/>
        </w:rPr>
        <w:t xml:space="preserve">, </w:t>
      </w:r>
      <w:r w:rsidRPr="00936AE7">
        <w:rPr>
          <w:rFonts w:ascii="Liberation Serif" w:eastAsia="Times New Roman" w:hAnsi="Liberation Serif" w:cs="Liberation Serif"/>
          <w:sz w:val="28"/>
          <w:szCs w:val="28"/>
          <w:shd w:val="clear" w:color="auto" w:fill="FFFFFF"/>
          <w:lang w:eastAsia="ru-RU"/>
        </w:rPr>
        <w:t xml:space="preserve"> </w:t>
      </w:r>
      <w:r w:rsidRPr="00936AE7">
        <w:rPr>
          <w:rFonts w:ascii="Liberation Serif" w:eastAsia="Times New Roman" w:hAnsi="Liberation Serif" w:cs="Calibri"/>
          <w:sz w:val="28"/>
          <w:szCs w:val="28"/>
          <w:lang w:eastAsia="ru-RU"/>
        </w:rPr>
        <w:t xml:space="preserve">по теме  «Управление закупками» -1 человек, по теме «Информационная безопасность» - 1 человек, по теме «Бухгалтерский учет в системе государственного управления» - 1человек, по теме «Эффективный руководитель» </w:t>
      </w:r>
      <w:r>
        <w:rPr>
          <w:rFonts w:ascii="Liberation Serif" w:eastAsia="Times New Roman" w:hAnsi="Liberation Serif" w:cs="Calibri"/>
          <w:sz w:val="28"/>
          <w:szCs w:val="28"/>
          <w:lang w:eastAsia="ru-RU"/>
        </w:rPr>
        <w:t>-</w:t>
      </w:r>
      <w:r w:rsidRPr="00936AE7">
        <w:rPr>
          <w:rFonts w:ascii="Liberation Serif" w:eastAsia="Times New Roman" w:hAnsi="Liberation Serif" w:cs="Calibri"/>
          <w:sz w:val="28"/>
          <w:szCs w:val="28"/>
          <w:lang w:eastAsia="ru-RU"/>
        </w:rPr>
        <w:t xml:space="preserve"> 1 человек, по теме «Подготовка кадров для цифровой экономики» - 1 человек.</w:t>
      </w:r>
      <w:r>
        <w:rPr>
          <w:rFonts w:ascii="Liberation Serif" w:eastAsia="Times New Roman" w:hAnsi="Liberation Serif" w:cs="Calibri"/>
          <w:sz w:val="28"/>
          <w:szCs w:val="28"/>
          <w:lang w:eastAsia="ru-RU"/>
        </w:rPr>
        <w:t xml:space="preserve"> </w:t>
      </w:r>
    </w:p>
    <w:p w:rsidR="00961A81" w:rsidRPr="00936AE7"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Calibri"/>
          <w:sz w:val="28"/>
          <w:szCs w:val="28"/>
          <w:lang w:eastAsia="ru-RU"/>
        </w:rPr>
      </w:pPr>
      <w:r w:rsidRPr="00936AE7">
        <w:rPr>
          <w:rFonts w:ascii="Liberation Serif" w:eastAsia="Times New Roman" w:hAnsi="Liberation Serif" w:cs="Calibri"/>
          <w:sz w:val="28"/>
          <w:szCs w:val="28"/>
          <w:lang w:eastAsia="ru-RU"/>
        </w:rPr>
        <w:t xml:space="preserve">Два государственных гражданских служащих прошли обучение за личные средства по теме «Новации государственной политики в области опеки и попечительства на 2023 год». </w:t>
      </w:r>
    </w:p>
    <w:p w:rsidR="00961A81" w:rsidRPr="00936AE7"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8"/>
          <w:szCs w:val="28"/>
          <w:lang w:eastAsia="ru-RU"/>
        </w:rPr>
      </w:pPr>
      <w:r w:rsidRPr="00936AE7">
        <w:rPr>
          <w:rFonts w:ascii="Liberation Serif" w:eastAsia="Times New Roman" w:hAnsi="Liberation Serif" w:cs="Liberation Serif"/>
          <w:sz w:val="28"/>
          <w:szCs w:val="28"/>
          <w:shd w:val="clear" w:color="auto" w:fill="FFFFFF"/>
          <w:lang w:eastAsia="ru-RU"/>
        </w:rPr>
        <w:t xml:space="preserve">Семь государственных служащий прошли </w:t>
      </w:r>
      <w:r w:rsidRPr="00936AE7">
        <w:rPr>
          <w:rFonts w:ascii="Liberation Serif" w:eastAsia="Times New Roman" w:hAnsi="Liberation Serif" w:cs="Calibri"/>
          <w:sz w:val="28"/>
          <w:szCs w:val="28"/>
          <w:lang w:eastAsia="ru-RU"/>
        </w:rPr>
        <w:t>самостоятельное изучение образовательной программы в сфере противодействия коррупции, которое размещено на специализированном информационно-методическом ресурсе по вопросам противодействия коррупции.</w:t>
      </w:r>
    </w:p>
    <w:p w:rsidR="00961A81" w:rsidRPr="00936AE7" w:rsidRDefault="00961A81" w:rsidP="00961A81">
      <w:pPr>
        <w:shd w:val="clear" w:color="auto" w:fill="FFFFFF"/>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Одиннадцати государственным служащим Управления присвоены классные чины государственной гражданской службы Свердловской области.</w:t>
      </w:r>
    </w:p>
    <w:p w:rsidR="00961A81" w:rsidRPr="00936AE7" w:rsidRDefault="00961A81" w:rsidP="00961A81">
      <w:pPr>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Ко Дню социального работника награждены: почетным дипломом Администрации Северного управленческого округа Свердловской области  - 5 сотрудников Управления; почетной грамотой Думы городского округа Краснотурьинск – 2 сотрудника Управления; почетной грамотой Думы городского округа Карпинск -2 сотрудника Управления; почетной грамотой Главы городского округа Краснотурьинск - 2 сотрудника Управления; почетной грамотой Главы городского округа Карпинск – 1 сотрудника Управления; благодарственным письмом  Главы городского округа Карпинск – 1 сотрудник Управления; благодарственным письмом Главы городского округа Краснотурьинск – 2 сотрудника Управления, почетной грамотой начальника Управления – 18 сотрудников Управления.</w:t>
      </w:r>
    </w:p>
    <w:p w:rsidR="00961A81" w:rsidRPr="00936AE7" w:rsidRDefault="00961A81" w:rsidP="00961A81">
      <w:pPr>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Восемь государственных служащих Управления 7 июня 2023 года прошли успешно аттестацию, из ни</w:t>
      </w:r>
      <w:r>
        <w:rPr>
          <w:rFonts w:ascii="Liberation Serif" w:eastAsia="Times New Roman" w:hAnsi="Liberation Serif" w:cs="Calibri"/>
          <w:sz w:val="28"/>
          <w:szCs w:val="28"/>
          <w:lang w:eastAsia="ru-RU"/>
        </w:rPr>
        <w:t>х</w:t>
      </w:r>
      <w:r w:rsidRPr="00936AE7">
        <w:rPr>
          <w:rFonts w:ascii="Liberation Serif" w:eastAsia="Times New Roman" w:hAnsi="Liberation Serif" w:cs="Calibri"/>
          <w:sz w:val="28"/>
          <w:szCs w:val="28"/>
          <w:lang w:eastAsia="ru-RU"/>
        </w:rPr>
        <w:t xml:space="preserve"> 2 сотрудника включены в кадровый резерв Управления.</w:t>
      </w:r>
    </w:p>
    <w:p w:rsidR="00961A81" w:rsidRPr="00936AE7" w:rsidRDefault="00961A81" w:rsidP="00961A81">
      <w:pPr>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12 июля 2023 года проведен конкурс на замещение вакантной должности «Ведущий специалист отдела опеки и попечительства». Победитель конкурса назначен на должность государственной гражданской службы.</w:t>
      </w:r>
    </w:p>
    <w:p w:rsidR="00961A81" w:rsidRPr="00936AE7" w:rsidRDefault="00961A81" w:rsidP="00961A81">
      <w:pPr>
        <w:autoSpaceDE w:val="0"/>
        <w:autoSpaceDN w:val="0"/>
        <w:adjustRightInd w:val="0"/>
        <w:spacing w:after="0" w:line="240" w:lineRule="auto"/>
        <w:ind w:firstLine="709"/>
        <w:jc w:val="both"/>
        <w:rPr>
          <w:rFonts w:ascii="Liberation Serif" w:hAnsi="Liberation Serif" w:cs="Liberation Serif"/>
          <w:sz w:val="28"/>
          <w:szCs w:val="28"/>
        </w:rPr>
      </w:pPr>
      <w:r w:rsidRPr="00936AE7">
        <w:rPr>
          <w:rFonts w:ascii="Liberation Serif" w:hAnsi="Liberation Serif" w:cs="Liberation Serif"/>
          <w:sz w:val="28"/>
          <w:szCs w:val="28"/>
        </w:rPr>
        <w:lastRenderedPageBreak/>
        <w:t>Осуществление работ в программах:</w:t>
      </w:r>
    </w:p>
    <w:p w:rsidR="00961A81" w:rsidRPr="00936AE7" w:rsidRDefault="00961A81" w:rsidP="00961A81">
      <w:pPr>
        <w:autoSpaceDE w:val="0"/>
        <w:autoSpaceDN w:val="0"/>
        <w:adjustRightInd w:val="0"/>
        <w:spacing w:after="0" w:line="240" w:lineRule="auto"/>
        <w:jc w:val="both"/>
        <w:rPr>
          <w:rFonts w:ascii="Liberation Serif" w:hAnsi="Liberation Serif" w:cs="Liberation Serif"/>
          <w:sz w:val="28"/>
          <w:szCs w:val="28"/>
        </w:rPr>
      </w:pPr>
      <w:r>
        <w:rPr>
          <w:rFonts w:ascii="Liberation Serif" w:hAnsi="Liberation Serif" w:cs="Liberation Serif"/>
          <w:sz w:val="28"/>
          <w:szCs w:val="28"/>
        </w:rPr>
        <w:t xml:space="preserve">- </w:t>
      </w:r>
      <w:r w:rsidRPr="00936AE7">
        <w:rPr>
          <w:rFonts w:ascii="Liberation Serif" w:hAnsi="Liberation Serif" w:cs="Liberation Serif"/>
          <w:sz w:val="28"/>
          <w:szCs w:val="28"/>
        </w:rPr>
        <w:t>автоматизированная система управления деятельностью исполнительных органов государственной власти Свердловской области и (АСУ ИОГВ СО);</w:t>
      </w:r>
    </w:p>
    <w:p w:rsidR="00961A81" w:rsidRPr="00936AE7" w:rsidRDefault="00961A81" w:rsidP="00961A81">
      <w:pPr>
        <w:autoSpaceDE w:val="0"/>
        <w:autoSpaceDN w:val="0"/>
        <w:adjustRightInd w:val="0"/>
        <w:spacing w:after="0" w:line="240" w:lineRule="auto"/>
        <w:jc w:val="both"/>
        <w:rPr>
          <w:rFonts w:ascii="Liberation Serif" w:hAnsi="Liberation Serif" w:cs="Liberation Serif"/>
          <w:sz w:val="28"/>
          <w:szCs w:val="28"/>
        </w:rPr>
      </w:pPr>
      <w:r>
        <w:rPr>
          <w:rFonts w:ascii="Liberation Serif" w:hAnsi="Liberation Serif" w:cs="Liberation Serif"/>
          <w:sz w:val="28"/>
          <w:szCs w:val="28"/>
        </w:rPr>
        <w:t>- е</w:t>
      </w:r>
      <w:r w:rsidRPr="00936AE7">
        <w:rPr>
          <w:rFonts w:ascii="Liberation Serif" w:hAnsi="Liberation Serif" w:cs="Liberation Serif"/>
          <w:sz w:val="28"/>
          <w:szCs w:val="28"/>
        </w:rPr>
        <w:t>диная информационная система управления кадровым составом государственной гражданской службы Российской Федерации (ЕИСУКС).</w:t>
      </w:r>
    </w:p>
    <w:p w:rsidR="00961A81" w:rsidRPr="00936AE7" w:rsidRDefault="00961A81" w:rsidP="00961A81">
      <w:pPr>
        <w:autoSpaceDE w:val="0"/>
        <w:autoSpaceDN w:val="0"/>
        <w:adjustRightInd w:val="0"/>
        <w:spacing w:after="0" w:line="240" w:lineRule="auto"/>
        <w:ind w:firstLine="700"/>
        <w:jc w:val="both"/>
        <w:rPr>
          <w:rFonts w:ascii="Liberation Serif" w:eastAsia="Times New Roman" w:hAnsi="Liberation Serif" w:cs="Calibri"/>
          <w:sz w:val="28"/>
          <w:szCs w:val="28"/>
          <w:lang w:eastAsia="ru-RU"/>
        </w:rPr>
      </w:pPr>
      <w:r w:rsidRPr="00936AE7">
        <w:rPr>
          <w:rFonts w:ascii="Liberation Serif" w:eastAsia="Times New Roman" w:hAnsi="Liberation Serif" w:cs="Calibri"/>
          <w:sz w:val="28"/>
          <w:szCs w:val="28"/>
          <w:lang w:eastAsia="ru-RU"/>
        </w:rPr>
        <w:t xml:space="preserve">В Управлении работает комиссия по соблюдению требований к служебному поведению государственных гражданских служащих и урегулированию конфликтов интересов. </w:t>
      </w:r>
    </w:p>
    <w:p w:rsidR="00961A81" w:rsidRDefault="00961A81" w:rsidP="00961A81">
      <w:pPr>
        <w:autoSpaceDE w:val="0"/>
        <w:autoSpaceDN w:val="0"/>
        <w:adjustRightInd w:val="0"/>
        <w:spacing w:after="0" w:line="240" w:lineRule="auto"/>
        <w:ind w:firstLine="700"/>
        <w:contextualSpacing/>
        <w:jc w:val="both"/>
        <w:rPr>
          <w:rFonts w:ascii="Liberation Serif" w:eastAsia="Times New Roman" w:hAnsi="Liberation Serif" w:cs="Calibri"/>
          <w:color w:val="FF0000"/>
          <w:sz w:val="28"/>
          <w:szCs w:val="28"/>
          <w:lang w:eastAsia="ru-RU"/>
        </w:rPr>
      </w:pPr>
      <w:r w:rsidRPr="00936AE7">
        <w:rPr>
          <w:rFonts w:ascii="Liberation Serif" w:eastAsia="Times New Roman" w:hAnsi="Liberation Serif" w:cs="Calibri"/>
          <w:sz w:val="28"/>
          <w:szCs w:val="28"/>
          <w:lang w:eastAsia="ru-RU"/>
        </w:rPr>
        <w:t>Уведомлений от государственных гражданских служащих Управления о фактах склонения их к совершению коррупционных правонарушений на 01.01.2024 года не поступало.</w:t>
      </w:r>
    </w:p>
    <w:p w:rsidR="00961A81" w:rsidRPr="004F4BFC"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4F4BFC">
        <w:rPr>
          <w:rFonts w:ascii="Liberation Serif" w:eastAsia="Times New Roman" w:hAnsi="Liberation Serif" w:cs="Liberation Serif"/>
          <w:color w:val="000000" w:themeColor="text1"/>
          <w:sz w:val="28"/>
          <w:szCs w:val="24"/>
          <w:lang w:eastAsia="ru-RU"/>
        </w:rPr>
        <w:t>Информация, размещенная на стендах, находится в актуальном состоянии.</w:t>
      </w:r>
    </w:p>
    <w:p w:rsidR="00961A81" w:rsidRPr="004F4BFC"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4F4BFC">
        <w:rPr>
          <w:rFonts w:ascii="Liberation Serif" w:eastAsia="Times New Roman" w:hAnsi="Liberation Serif" w:cs="Liberation Serif"/>
          <w:color w:val="000000" w:themeColor="text1"/>
          <w:sz w:val="28"/>
          <w:szCs w:val="24"/>
          <w:lang w:eastAsia="ru-RU"/>
        </w:rPr>
        <w:t>В Управлении ведется ежедневный прием населения всеми специалистами. Проводится работа с общественными организациями в форме встреч, круглых столов, совещаний.</w:t>
      </w:r>
    </w:p>
    <w:p w:rsidR="00961A81" w:rsidRPr="004F4BFC"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3628D0">
        <w:rPr>
          <w:rFonts w:ascii="Liberation Serif" w:eastAsia="Times New Roman" w:hAnsi="Liberation Serif" w:cs="Liberation Serif"/>
          <w:color w:val="FF0000"/>
          <w:sz w:val="28"/>
          <w:szCs w:val="24"/>
          <w:lang w:eastAsia="ru-RU"/>
        </w:rPr>
        <w:t> </w:t>
      </w:r>
      <w:r w:rsidRPr="004F4BFC">
        <w:rPr>
          <w:rFonts w:ascii="Liberation Serif" w:eastAsia="Times New Roman" w:hAnsi="Liberation Serif" w:cs="Liberation Serif"/>
          <w:color w:val="000000" w:themeColor="text1"/>
          <w:sz w:val="28"/>
          <w:szCs w:val="24"/>
          <w:lang w:eastAsia="ru-RU"/>
        </w:rPr>
        <w:t>Между Управлением социальной политики и средствами массовой информации налажено тесное взаимодействие посредством публикации в СМИ (статьи, комментарии, интервью, справочная информация и пр.), обеспечения участия в пресс-конференциях, онлайн - мероприятиях, «круглых столах» и пр.</w:t>
      </w:r>
    </w:p>
    <w:p w:rsidR="00961A81" w:rsidRPr="00C63660"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C63660">
        <w:rPr>
          <w:rFonts w:ascii="Liberation Serif" w:eastAsia="Times New Roman" w:hAnsi="Liberation Serif" w:cs="Liberation Serif"/>
          <w:color w:val="000000" w:themeColor="text1"/>
          <w:sz w:val="28"/>
          <w:szCs w:val="24"/>
          <w:lang w:eastAsia="ru-RU"/>
        </w:rPr>
        <w:t>В соответствии с планом мероприятий по проведению разъяснительной работы за отчетный период в местных СМИ (газеты «Заря Урала», «Вечерний Краснотурьинск», «</w:t>
      </w:r>
      <w:proofErr w:type="spellStart"/>
      <w:r w:rsidRPr="00C63660">
        <w:rPr>
          <w:rFonts w:ascii="Liberation Serif" w:eastAsia="Times New Roman" w:hAnsi="Liberation Serif" w:cs="Liberation Serif"/>
          <w:color w:val="000000" w:themeColor="text1"/>
          <w:sz w:val="28"/>
          <w:szCs w:val="24"/>
          <w:lang w:eastAsia="ru-RU"/>
        </w:rPr>
        <w:t>Волчанские</w:t>
      </w:r>
      <w:proofErr w:type="spellEnd"/>
      <w:r w:rsidRPr="00C63660">
        <w:rPr>
          <w:rFonts w:ascii="Liberation Serif" w:eastAsia="Times New Roman" w:hAnsi="Liberation Serif" w:cs="Liberation Serif"/>
          <w:color w:val="000000" w:themeColor="text1"/>
          <w:sz w:val="28"/>
          <w:szCs w:val="24"/>
          <w:lang w:eastAsia="ru-RU"/>
        </w:rPr>
        <w:t xml:space="preserve"> вести», «Карпинский рабочий», «Вечерний Карпинск») опубликована информация по предоставлению гражданам мер социальной поддержки, изменениях законодательства, информация о проводимых мероприятиях. </w:t>
      </w:r>
    </w:p>
    <w:p w:rsidR="00961A81" w:rsidRPr="00F64B9D" w:rsidRDefault="00961A81" w:rsidP="00961A81">
      <w:pPr>
        <w:spacing w:after="0" w:line="240" w:lineRule="auto"/>
        <w:jc w:val="both"/>
        <w:rPr>
          <w:rFonts w:ascii="Liberation Serif" w:hAnsi="Liberation Serif" w:cs="Liberation Serif"/>
          <w:sz w:val="28"/>
          <w:szCs w:val="28"/>
        </w:rPr>
      </w:pPr>
      <w:r w:rsidRPr="00F64B9D">
        <w:rPr>
          <w:rFonts w:ascii="Liberation Serif" w:eastAsia="Times New Roman" w:hAnsi="Liberation Serif" w:cs="Liberation Serif"/>
          <w:sz w:val="28"/>
          <w:szCs w:val="24"/>
          <w:lang w:eastAsia="ru-RU"/>
        </w:rPr>
        <w:t>За отчетный период подготовлено и опубликовано 45 статей</w:t>
      </w:r>
      <w:r w:rsidRPr="004F4BFC">
        <w:rPr>
          <w:rFonts w:ascii="Liberation Serif" w:eastAsia="Times New Roman" w:hAnsi="Liberation Serif" w:cs="Liberation Serif"/>
          <w:color w:val="000000" w:themeColor="text1"/>
          <w:sz w:val="28"/>
          <w:szCs w:val="24"/>
          <w:lang w:eastAsia="ru-RU"/>
        </w:rPr>
        <w:t xml:space="preserve"> в газетах «Заря Урала», «Вечерний Краснотурьинск», «</w:t>
      </w:r>
      <w:proofErr w:type="spellStart"/>
      <w:r w:rsidRPr="004F4BFC">
        <w:rPr>
          <w:rFonts w:ascii="Liberation Serif" w:eastAsia="Times New Roman" w:hAnsi="Liberation Serif" w:cs="Liberation Serif"/>
          <w:color w:val="000000" w:themeColor="text1"/>
          <w:sz w:val="28"/>
          <w:szCs w:val="24"/>
          <w:lang w:eastAsia="ru-RU"/>
        </w:rPr>
        <w:t>Волчанские</w:t>
      </w:r>
      <w:proofErr w:type="spellEnd"/>
      <w:r w:rsidRPr="004F4BFC">
        <w:rPr>
          <w:rFonts w:ascii="Liberation Serif" w:eastAsia="Times New Roman" w:hAnsi="Liberation Serif" w:cs="Liberation Serif"/>
          <w:color w:val="000000" w:themeColor="text1"/>
          <w:sz w:val="28"/>
          <w:szCs w:val="24"/>
          <w:lang w:eastAsia="ru-RU"/>
        </w:rPr>
        <w:t xml:space="preserve"> вести», «Карпинский рабочий», «</w:t>
      </w:r>
      <w:r w:rsidRPr="00F64B9D">
        <w:rPr>
          <w:rFonts w:ascii="Liberation Serif" w:hAnsi="Liberation Serif" w:cs="Liberation Serif"/>
          <w:sz w:val="28"/>
          <w:szCs w:val="28"/>
        </w:rPr>
        <w:t>Вечерний Карпинск» с разной информацией.</w:t>
      </w:r>
    </w:p>
    <w:p w:rsidR="00961A81" w:rsidRPr="00961A81" w:rsidRDefault="00961A81" w:rsidP="00961A81">
      <w:pPr>
        <w:spacing w:after="0" w:line="240" w:lineRule="auto"/>
        <w:ind w:firstLine="708"/>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xml:space="preserve">Одним из основных направлений в деятельности Управления является профилактическая работа с неблагополучными семьями и с семьями и детьми, находящимися в социально опасном положении, состоящими на персонифицированном учете. Данную работу осуществляют специалисты отдела семейной политики, профилактики социального сиротства и семейного неблагополучия. Специалисты отдела во взаимодействии с органами и учреждениями системы профилактики безнадзорности и правонарушений несовершеннолетних городских округов Краснотурьинск, Карпинск, Волчанск проводится комплексная индивидуальная профилактическая работа с несовершеннолетними и семьями, находящимися в социально опасном положении согласно утвержденных постановлениями территориальной комиссии индивидуальных программ реабилитации и адаптации несовершеннолетних и семей, находящихся в социально опасном положении. В течение 2023 года на всех трех территориях осуществлялась реализация </w:t>
      </w:r>
      <w:r w:rsidRPr="00961A81">
        <w:rPr>
          <w:rFonts w:ascii="Liberation Serif" w:eastAsia="Times New Roman" w:hAnsi="Liberation Serif" w:cs="Liberation Serif"/>
          <w:color w:val="000000" w:themeColor="text1"/>
          <w:sz w:val="28"/>
          <w:szCs w:val="24"/>
          <w:lang w:eastAsia="ru-RU"/>
        </w:rPr>
        <w:lastRenderedPageBreak/>
        <w:t xml:space="preserve">индивидуальных программ реабилитации и адаптации в отношении 176 семей, в которых воспитывается 398 несовершеннолетних, где выявлены факты семейного неблагополучия, из них были поставлены на учет в течение отчетного периода 71 семья, в них 169 детей. На 01.01.2024 на учете в </w:t>
      </w:r>
      <w:proofErr w:type="spellStart"/>
      <w:r w:rsidRPr="00961A81">
        <w:rPr>
          <w:rFonts w:ascii="Liberation Serif" w:eastAsia="Times New Roman" w:hAnsi="Liberation Serif" w:cs="Liberation Serif"/>
          <w:color w:val="000000" w:themeColor="text1"/>
          <w:sz w:val="28"/>
          <w:szCs w:val="24"/>
          <w:lang w:eastAsia="ru-RU"/>
        </w:rPr>
        <w:t>ТКДНиЗП</w:t>
      </w:r>
      <w:proofErr w:type="spellEnd"/>
      <w:r w:rsidRPr="00961A81">
        <w:rPr>
          <w:rFonts w:ascii="Liberation Serif" w:eastAsia="Times New Roman" w:hAnsi="Liberation Serif" w:cs="Liberation Serif"/>
          <w:color w:val="000000" w:themeColor="text1"/>
          <w:sz w:val="28"/>
          <w:szCs w:val="24"/>
          <w:lang w:eastAsia="ru-RU"/>
        </w:rPr>
        <w:t xml:space="preserve"> </w:t>
      </w:r>
      <w:proofErr w:type="spellStart"/>
      <w:r w:rsidRPr="00961A81">
        <w:rPr>
          <w:rFonts w:ascii="Liberation Serif" w:eastAsia="Times New Roman" w:hAnsi="Liberation Serif" w:cs="Liberation Serif"/>
          <w:color w:val="000000" w:themeColor="text1"/>
          <w:sz w:val="28"/>
          <w:szCs w:val="24"/>
          <w:lang w:eastAsia="ru-RU"/>
        </w:rPr>
        <w:t>г.Краснотурьинска</w:t>
      </w:r>
      <w:proofErr w:type="spellEnd"/>
      <w:r w:rsidRPr="00961A81">
        <w:rPr>
          <w:rFonts w:ascii="Liberation Serif" w:eastAsia="Times New Roman" w:hAnsi="Liberation Serif" w:cs="Liberation Serif"/>
          <w:color w:val="000000" w:themeColor="text1"/>
          <w:sz w:val="28"/>
          <w:szCs w:val="24"/>
          <w:lang w:eastAsia="ru-RU"/>
        </w:rPr>
        <w:t xml:space="preserve"> и </w:t>
      </w:r>
      <w:proofErr w:type="spellStart"/>
      <w:r w:rsidRPr="00961A81">
        <w:rPr>
          <w:rFonts w:ascii="Liberation Serif" w:eastAsia="Times New Roman" w:hAnsi="Liberation Serif" w:cs="Liberation Serif"/>
          <w:color w:val="000000" w:themeColor="text1"/>
          <w:sz w:val="28"/>
          <w:szCs w:val="24"/>
          <w:lang w:eastAsia="ru-RU"/>
        </w:rPr>
        <w:t>ТКДНиЗП</w:t>
      </w:r>
      <w:proofErr w:type="spellEnd"/>
      <w:r w:rsidRPr="00961A81">
        <w:rPr>
          <w:rFonts w:ascii="Liberation Serif" w:eastAsia="Times New Roman" w:hAnsi="Liberation Serif" w:cs="Liberation Serif"/>
          <w:color w:val="000000" w:themeColor="text1"/>
          <w:sz w:val="28"/>
          <w:szCs w:val="24"/>
          <w:lang w:eastAsia="ru-RU"/>
        </w:rPr>
        <w:t xml:space="preserve"> </w:t>
      </w:r>
      <w:proofErr w:type="spellStart"/>
      <w:r w:rsidRPr="00961A81">
        <w:rPr>
          <w:rFonts w:ascii="Liberation Serif" w:eastAsia="Times New Roman" w:hAnsi="Liberation Serif" w:cs="Liberation Serif"/>
          <w:color w:val="000000" w:themeColor="text1"/>
          <w:sz w:val="28"/>
          <w:szCs w:val="24"/>
          <w:lang w:eastAsia="ru-RU"/>
        </w:rPr>
        <w:t>г.Карпинска</w:t>
      </w:r>
      <w:proofErr w:type="spellEnd"/>
      <w:r w:rsidRPr="00961A81">
        <w:rPr>
          <w:rFonts w:ascii="Liberation Serif" w:eastAsia="Times New Roman" w:hAnsi="Liberation Serif" w:cs="Liberation Serif"/>
          <w:color w:val="000000" w:themeColor="text1"/>
          <w:sz w:val="28"/>
          <w:szCs w:val="24"/>
          <w:lang w:eastAsia="ru-RU"/>
        </w:rPr>
        <w:t xml:space="preserve"> состоит 104 семьи, в них 252 несовершеннолетних, и 44 несовершеннолетних, совершивших общественно-опасные деяния, правонарушения, преступления. В течение года было снято с учета 72 семьи, в них 146 детей, и снят 52 несовершеннолетних, совершивший общественно-опасные деяния, правонарушения, преступления.</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В пределах своей компетенции специалисты Управления социальной политики осуществляют контроль за семьями, проводят с родителями и детьми профилактические беседы, направленные на:</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предупреждение случаев ненадлежащего исполнения родительских обязанностей по воспитанию и содержанию детей, в следствие чего дети могут остаться без надзора со стороны родителей, беседы о соблюдении комендантского часа,  о недопущении нахождения детей в местах, нахождение в которых может причинить вред их здоровью, физическому, интеллектуальному, психическому, духовному и нравственному развитию, в том числе в ночное время в общественных местах без сопровождения законных представителей,  об организации занятости несовершеннолетних, находящихся в социально опасном положении, в свободное от учебы время, как средстве предупреждения совершения ими правонарушений и преступлений.</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xml:space="preserve">За 2023 год Управлением было получено 127 сообщений о нарушении прав детей, о выявлении несовершеннолетних, нуждающихся в помощи государства в связи с безнадзорностью, о выявлении семей, находящихся в социально опасном положении. В течение отчетного периода было помещено 54 ребенка в социально-реабилитационные центры в соответствии с Федеральным законом от 24.06.1999 года № 120-ФЗ «Об основах системы профилактики безнадзорности и правонарушений несовершеннолетних» по причине устранений фактов детской безнадзорности (когда родители по разным причинам не могли осуществлять надзор за своими детьми), 30 из них после проведения с родителями профилактической работы возвращены в родные семьи, 5 детей признаны оставшимися без попечения родителей, находятся под надзором учреждения. </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xml:space="preserve">В отношении семей, у которых ситуация в семье не менялась в «лучшую» сторону, за ненадлежащее исполнение родительских обязанностей на родителей сотрудником Управления, являющимся членом </w:t>
      </w:r>
      <w:proofErr w:type="spellStart"/>
      <w:r w:rsidRPr="00961A81">
        <w:rPr>
          <w:rFonts w:ascii="Liberation Serif" w:eastAsia="Times New Roman" w:hAnsi="Liberation Serif" w:cs="Liberation Serif"/>
          <w:color w:val="000000" w:themeColor="text1"/>
          <w:sz w:val="28"/>
          <w:szCs w:val="24"/>
          <w:lang w:eastAsia="ru-RU"/>
        </w:rPr>
        <w:t>ТКДНиЗП</w:t>
      </w:r>
      <w:proofErr w:type="spellEnd"/>
      <w:r w:rsidRPr="00961A81">
        <w:rPr>
          <w:rFonts w:ascii="Liberation Serif" w:eastAsia="Times New Roman" w:hAnsi="Liberation Serif" w:cs="Liberation Serif"/>
          <w:color w:val="000000" w:themeColor="text1"/>
          <w:sz w:val="28"/>
          <w:szCs w:val="24"/>
          <w:lang w:eastAsia="ru-RU"/>
        </w:rPr>
        <w:t xml:space="preserve"> </w:t>
      </w:r>
      <w:proofErr w:type="spellStart"/>
      <w:r w:rsidRPr="00961A81">
        <w:rPr>
          <w:rFonts w:ascii="Liberation Serif" w:eastAsia="Times New Roman" w:hAnsi="Liberation Serif" w:cs="Liberation Serif"/>
          <w:color w:val="000000" w:themeColor="text1"/>
          <w:sz w:val="28"/>
          <w:szCs w:val="24"/>
          <w:lang w:eastAsia="ru-RU"/>
        </w:rPr>
        <w:t>г.Краснотурьинска</w:t>
      </w:r>
      <w:proofErr w:type="spellEnd"/>
      <w:r w:rsidRPr="00961A81">
        <w:rPr>
          <w:rFonts w:ascii="Liberation Serif" w:eastAsia="Times New Roman" w:hAnsi="Liberation Serif" w:cs="Liberation Serif"/>
          <w:color w:val="000000" w:themeColor="text1"/>
          <w:sz w:val="28"/>
          <w:szCs w:val="24"/>
          <w:lang w:eastAsia="ru-RU"/>
        </w:rPr>
        <w:t xml:space="preserve">, было составлено 11 протоколов по ст.5.35.1 КоАП об административной ответственности, которые были рассмотрены в ТКДН и ЗП. Специалисты отдела принимают участие в заседаниях ТКДН и ЗП </w:t>
      </w:r>
      <w:proofErr w:type="spellStart"/>
      <w:r w:rsidRPr="00961A81">
        <w:rPr>
          <w:rFonts w:ascii="Liberation Serif" w:eastAsia="Times New Roman" w:hAnsi="Liberation Serif" w:cs="Liberation Serif"/>
          <w:color w:val="000000" w:themeColor="text1"/>
          <w:sz w:val="28"/>
          <w:szCs w:val="24"/>
          <w:lang w:eastAsia="ru-RU"/>
        </w:rPr>
        <w:t>г.Краснотурьинска</w:t>
      </w:r>
      <w:proofErr w:type="spellEnd"/>
      <w:r w:rsidRPr="00961A81">
        <w:rPr>
          <w:rFonts w:ascii="Liberation Serif" w:eastAsia="Times New Roman" w:hAnsi="Liberation Serif" w:cs="Liberation Serif"/>
          <w:color w:val="000000" w:themeColor="text1"/>
          <w:sz w:val="28"/>
          <w:szCs w:val="24"/>
          <w:lang w:eastAsia="ru-RU"/>
        </w:rPr>
        <w:t xml:space="preserve"> и </w:t>
      </w:r>
      <w:proofErr w:type="spellStart"/>
      <w:r w:rsidRPr="00961A81">
        <w:rPr>
          <w:rFonts w:ascii="Liberation Serif" w:eastAsia="Times New Roman" w:hAnsi="Liberation Serif" w:cs="Liberation Serif"/>
          <w:color w:val="000000" w:themeColor="text1"/>
          <w:sz w:val="28"/>
          <w:szCs w:val="24"/>
          <w:lang w:eastAsia="ru-RU"/>
        </w:rPr>
        <w:t>г.Карпинска</w:t>
      </w:r>
      <w:proofErr w:type="spellEnd"/>
      <w:r w:rsidRPr="00961A81">
        <w:rPr>
          <w:rFonts w:ascii="Liberation Serif" w:eastAsia="Times New Roman" w:hAnsi="Liberation Serif" w:cs="Liberation Serif"/>
          <w:color w:val="000000" w:themeColor="text1"/>
          <w:sz w:val="28"/>
          <w:szCs w:val="24"/>
          <w:lang w:eastAsia="ru-RU"/>
        </w:rPr>
        <w:t xml:space="preserve"> – еженедельно, всего в 50 заседаниях на каждой территории. В течение 2023 года Управлением было подано 5 исковых заявлений в суд об ограничении (лишении) родителей в родительских правах, где ситуация не имела положительной </w:t>
      </w:r>
      <w:r w:rsidRPr="00961A81">
        <w:rPr>
          <w:rFonts w:ascii="Liberation Serif" w:eastAsia="Times New Roman" w:hAnsi="Liberation Serif" w:cs="Liberation Serif"/>
          <w:color w:val="000000" w:themeColor="text1"/>
          <w:sz w:val="28"/>
          <w:szCs w:val="24"/>
          <w:lang w:eastAsia="ru-RU"/>
        </w:rPr>
        <w:lastRenderedPageBreak/>
        <w:t>динамики на протяжении длительного периода времени. В настоящее время 4 заявления удовлетворены, одно еще на рассмотрении в суде.</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xml:space="preserve">В целях профилактики совершения правонарушений и преступления несовершеннолетними на территории городских округов Краснотурьинск, Карпинск, Волчанск специалисты Управления приняли участие в оперативно-профилактическом мероприятии «Комендантский патруль», «Здоровье», «День защиты детей», «Безопасность детства», «Помоги пойти учиться», «Профилактика </w:t>
      </w:r>
      <w:proofErr w:type="spellStart"/>
      <w:r w:rsidRPr="00961A81">
        <w:rPr>
          <w:rFonts w:ascii="Liberation Serif" w:eastAsia="Times New Roman" w:hAnsi="Liberation Serif" w:cs="Liberation Serif"/>
          <w:color w:val="000000" w:themeColor="text1"/>
          <w:sz w:val="28"/>
          <w:szCs w:val="24"/>
          <w:lang w:eastAsia="ru-RU"/>
        </w:rPr>
        <w:t>травмирования</w:t>
      </w:r>
      <w:proofErr w:type="spellEnd"/>
      <w:r w:rsidRPr="00961A81">
        <w:rPr>
          <w:rFonts w:ascii="Liberation Serif" w:eastAsia="Times New Roman" w:hAnsi="Liberation Serif" w:cs="Liberation Serif"/>
          <w:color w:val="000000" w:themeColor="text1"/>
          <w:sz w:val="28"/>
          <w:szCs w:val="24"/>
          <w:lang w:eastAsia="ru-RU"/>
        </w:rPr>
        <w:t xml:space="preserve"> детей на РЖД», «Лидер», «Безопасные окна», «Безопасность на водных объектов», «Использование электрических приборов в быту» в целях профилактики пожаров и пожароопасных ситуаций в жилых помещениях на всех трех территориях проведено 10 профилактических рейдов с участием МЧС, 31 рейд с участием других субъектов системы профилактики безнадзорности несовершеннолетних. </w:t>
      </w:r>
    </w:p>
    <w:p w:rsidR="00961A81" w:rsidRPr="00961A81" w:rsidRDefault="00961A81" w:rsidP="00961A81">
      <w:pPr>
        <w:spacing w:after="0" w:line="240" w:lineRule="auto"/>
        <w:ind w:firstLine="708"/>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Профилактическая работа с семьями, а также несовершеннолетними ведется в постоянном режиме согласно индивидуальным программам реабилитации.  С родителями и детьми, состоящими на учете, регулярно проводятся профилактические беседы, консультации, оказываются содействия в соответствии с мероприятиями согласно ИПР. Также специалисты отдела дают другие консультации в соответствии с компетенциями отдела. Всего в 2023 году оказано 1132 консультации по разным вопросам отдела семейной политики, профилактики социального сиротства и семейного неблагополучия.      </w:t>
      </w:r>
    </w:p>
    <w:p w:rsidR="00961A81" w:rsidRPr="00961A81" w:rsidRDefault="00961A81" w:rsidP="00961A81">
      <w:pPr>
        <w:spacing w:after="0" w:line="240" w:lineRule="auto"/>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 xml:space="preserve">Специалисты Управления за 2023 приняли участие в работе круглых столов, конференций, выездных заседаний в количестве – 52 раз. </w:t>
      </w:r>
    </w:p>
    <w:p w:rsidR="00961A81" w:rsidRPr="00961A81" w:rsidRDefault="00961A81" w:rsidP="00961A81">
      <w:pPr>
        <w:spacing w:after="0" w:line="240" w:lineRule="auto"/>
        <w:ind w:firstLine="708"/>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Данные мероприятия направлены на профилактику социального сиротства, семейного неблагополучия, а также на пропаганду семейного устройства детей-сирот и детей, оставшихся без попечения родителей, на информирование граждан о предоставляемых Управлением социальной политики мер социальной поддержки, о порядке назначения социальных пособий и компенсаций.</w:t>
      </w:r>
    </w:p>
    <w:p w:rsidR="00961A81" w:rsidRPr="00961A81" w:rsidRDefault="00961A81" w:rsidP="002C0306">
      <w:pPr>
        <w:spacing w:after="0" w:line="240" w:lineRule="auto"/>
        <w:ind w:firstLine="700"/>
        <w:jc w:val="both"/>
        <w:rPr>
          <w:rFonts w:ascii="Liberation Serif" w:eastAsia="Times New Roman" w:hAnsi="Liberation Serif" w:cs="Liberation Serif"/>
          <w:color w:val="000000" w:themeColor="text1"/>
          <w:sz w:val="28"/>
          <w:szCs w:val="24"/>
          <w:lang w:eastAsia="ru-RU"/>
        </w:rPr>
      </w:pPr>
      <w:r w:rsidRPr="00961A81">
        <w:rPr>
          <w:rFonts w:ascii="Liberation Serif" w:eastAsia="Times New Roman" w:hAnsi="Liberation Serif" w:cs="Liberation Serif"/>
          <w:color w:val="000000" w:themeColor="text1"/>
          <w:sz w:val="28"/>
          <w:szCs w:val="24"/>
          <w:lang w:eastAsia="ru-RU"/>
        </w:rPr>
        <w:t>Для населения города разработаны памятки и буклеты по вопросам предоставления мер социальной поддержки различным льготным категориям граждан, по оформлению и реализации областного материнского семейного капитала Свердловской области, о пособиях гражданам, имеющим детей, по</w:t>
      </w:r>
      <w:r w:rsidRPr="00603CF8">
        <w:rPr>
          <w:rFonts w:ascii="Liberation Serif" w:eastAsia="Times New Roman" w:hAnsi="Liberation Serif" w:cs="Liberation Serif"/>
          <w:color w:val="000000" w:themeColor="text1"/>
          <w:sz w:val="28"/>
          <w:szCs w:val="24"/>
          <w:lang w:eastAsia="ru-RU"/>
        </w:rPr>
        <w:t xml:space="preserve"> </w:t>
      </w:r>
      <w:r w:rsidRPr="00961A81">
        <w:rPr>
          <w:rFonts w:ascii="Liberation Serif" w:eastAsia="Times New Roman" w:hAnsi="Liberation Serif" w:cs="Liberation Serif"/>
          <w:color w:val="000000" w:themeColor="text1"/>
          <w:sz w:val="28"/>
          <w:szCs w:val="24"/>
          <w:lang w:eastAsia="ru-RU"/>
        </w:rPr>
        <w:t>выплате компенсации расходов по газификации, по предоставлению льготного проезда по единой социальной карте.</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 реализуются по направлениям:</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-проведение ежегодных традиционных мероприятий, связанных со знаменательными датами;</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 xml:space="preserve">-проведение мероприятий, направленных на формирование общественного мнения в поддержку семейных ценностей, повышения роли материнства, отцовства, детства, уважительного отношения к старшему поколению, а также </w:t>
      </w:r>
      <w:r w:rsidRPr="00603CF8">
        <w:rPr>
          <w:rFonts w:ascii="Liberation Serif" w:eastAsia="Times New Roman" w:hAnsi="Liberation Serif" w:cs="Calibri"/>
          <w:color w:val="000000" w:themeColor="text1"/>
          <w:sz w:val="28"/>
          <w:szCs w:val="24"/>
          <w:lang w:eastAsia="ru-RU"/>
        </w:rPr>
        <w:lastRenderedPageBreak/>
        <w:t>толерантному отношению к гражданам с ограниченными возможностями здоровья.</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В мероприятиях различной направленности принимают участие все социально-демографические группы населения, проживающие на территории городского округа Краснотурьинск, Карпинск и Волчанского городского округа.</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Основной целью мероприятий для старшего поколения является:</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-повышение качества жизни граждан пожилого возраста;</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-поддержка активного досуга граждан;</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-повышение доступности предоставления услуг и их адресность.</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 xml:space="preserve">Мероприятия для подрастающего поколения и молодежи нацелены на пропаганду семейных ценностей, поднятие престижа семьи, преемственности поколений, патриотического воспитания молодежи. </w:t>
      </w:r>
    </w:p>
    <w:p w:rsidR="00961A81" w:rsidRPr="00603CF8"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603CF8">
        <w:rPr>
          <w:rFonts w:ascii="Liberation Serif" w:eastAsia="Times New Roman" w:hAnsi="Liberation Serif" w:cs="Calibri"/>
          <w:color w:val="000000" w:themeColor="text1"/>
          <w:sz w:val="28"/>
          <w:szCs w:val="24"/>
          <w:lang w:eastAsia="ru-RU"/>
        </w:rPr>
        <w:t>Все социальные акции, фестивали, конкурсы проводятся в тесном содружестве указанных поколений.</w:t>
      </w:r>
    </w:p>
    <w:p w:rsidR="00961A81" w:rsidRPr="00F4182B" w:rsidRDefault="00961A81" w:rsidP="00961A81">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03CF8">
        <w:rPr>
          <w:rFonts w:ascii="Liberation Serif" w:eastAsia="Times New Roman" w:hAnsi="Liberation Serif" w:cs="Calibri"/>
          <w:color w:val="000000" w:themeColor="text1"/>
          <w:sz w:val="28"/>
          <w:szCs w:val="24"/>
          <w:shd w:val="clear" w:color="auto" w:fill="FFFFFF"/>
          <w:lang w:eastAsia="ru-RU"/>
        </w:rPr>
        <w:t>С 25 - 28 января 2023 специалисты Управления</w:t>
      </w:r>
      <w:r w:rsidRPr="00F4182B">
        <w:rPr>
          <w:rFonts w:ascii="Liberation Serif" w:eastAsia="Times New Roman" w:hAnsi="Liberation Serif" w:cs="Calibri"/>
          <w:sz w:val="28"/>
          <w:szCs w:val="24"/>
          <w:shd w:val="clear" w:color="auto" w:fill="FFFFFF"/>
          <w:lang w:eastAsia="ru-RU"/>
        </w:rPr>
        <w:t>, осуществляющие функции опеки и попечительства приняли участие во Всероссийском онлайн форуме приемных семей (на сайте «</w:t>
      </w:r>
      <w:proofErr w:type="spellStart"/>
      <w:r w:rsidRPr="00F4182B">
        <w:rPr>
          <w:rFonts w:ascii="Liberation Serif" w:eastAsia="Times New Roman" w:hAnsi="Liberation Serif" w:cs="Calibri"/>
          <w:sz w:val="28"/>
          <w:szCs w:val="24"/>
          <w:shd w:val="clear" w:color="auto" w:fill="FFFFFF"/>
          <w:lang w:eastAsia="ru-RU"/>
        </w:rPr>
        <w:t>Усыновите.ру</w:t>
      </w:r>
      <w:proofErr w:type="spellEnd"/>
      <w:r w:rsidRPr="00F4182B">
        <w:rPr>
          <w:rFonts w:ascii="Liberation Serif" w:eastAsia="Times New Roman" w:hAnsi="Liberation Serif" w:cs="Calibri"/>
          <w:sz w:val="28"/>
          <w:szCs w:val="24"/>
          <w:shd w:val="clear" w:color="auto" w:fill="FFFFFF"/>
          <w:lang w:eastAsia="ru-RU"/>
        </w:rPr>
        <w:t>»), который проводился в рамках реализации гранта Президента Российской Федерации «Университет приемной семьи «</w:t>
      </w:r>
      <w:proofErr w:type="spellStart"/>
      <w:r w:rsidRPr="00F4182B">
        <w:rPr>
          <w:rFonts w:ascii="Liberation Serif" w:eastAsia="Times New Roman" w:hAnsi="Liberation Serif" w:cs="Calibri"/>
          <w:sz w:val="28"/>
          <w:szCs w:val="24"/>
          <w:shd w:val="clear" w:color="auto" w:fill="FFFFFF"/>
          <w:lang w:eastAsia="ru-RU"/>
        </w:rPr>
        <w:t>Усыновите.ру</w:t>
      </w:r>
      <w:proofErr w:type="spellEnd"/>
      <w:r w:rsidRPr="00F4182B">
        <w:rPr>
          <w:rFonts w:ascii="Liberation Serif" w:eastAsia="Times New Roman" w:hAnsi="Liberation Serif" w:cs="Calibri"/>
          <w:sz w:val="28"/>
          <w:szCs w:val="24"/>
          <w:shd w:val="clear" w:color="auto" w:fill="FFFFFF"/>
          <w:lang w:eastAsia="ru-RU"/>
        </w:rPr>
        <w:t xml:space="preserve">» АНО Центром развития социальных проектов. В рамках Форума проведены образовательные </w:t>
      </w:r>
      <w:proofErr w:type="spellStart"/>
      <w:r w:rsidRPr="00F4182B">
        <w:rPr>
          <w:rFonts w:ascii="Liberation Serif" w:eastAsia="Times New Roman" w:hAnsi="Liberation Serif" w:cs="Calibri"/>
          <w:sz w:val="28"/>
          <w:szCs w:val="24"/>
          <w:shd w:val="clear" w:color="auto" w:fill="FFFFFF"/>
          <w:lang w:eastAsia="ru-RU"/>
        </w:rPr>
        <w:t>вебинары</w:t>
      </w:r>
      <w:proofErr w:type="spellEnd"/>
      <w:r w:rsidRPr="00F4182B">
        <w:rPr>
          <w:rFonts w:ascii="Liberation Serif" w:eastAsia="Times New Roman" w:hAnsi="Liberation Serif" w:cs="Calibri"/>
          <w:sz w:val="28"/>
          <w:szCs w:val="24"/>
          <w:shd w:val="clear" w:color="auto" w:fill="FFFFFF"/>
          <w:lang w:eastAsia="ru-RU"/>
        </w:rPr>
        <w:t xml:space="preserve"> ведущих специалистов в области психологии, права и медицины по вопросам особенностей семейного воспитания детей-сирот и поддержки замещающих семей.</w:t>
      </w:r>
    </w:p>
    <w:p w:rsidR="00961A81" w:rsidRDefault="00961A81" w:rsidP="00961A81">
      <w:pPr>
        <w:shd w:val="clear" w:color="auto" w:fill="FFFFFF"/>
        <w:autoSpaceDE w:val="0"/>
        <w:autoSpaceDN w:val="0"/>
        <w:adjustRightInd w:val="0"/>
        <w:spacing w:after="0" w:line="240" w:lineRule="auto"/>
        <w:ind w:firstLine="700"/>
        <w:jc w:val="both"/>
        <w:rPr>
          <w:rFonts w:ascii="Liberation Serif" w:eastAsia="Times New Roman" w:hAnsi="Liberation Serif" w:cs="Calibri"/>
          <w:sz w:val="28"/>
          <w:szCs w:val="24"/>
          <w:lang w:eastAsia="ru-RU"/>
        </w:rPr>
      </w:pPr>
      <w:r w:rsidRPr="00F4182B">
        <w:rPr>
          <w:rFonts w:ascii="Liberation Serif" w:eastAsia="Times New Roman" w:hAnsi="Liberation Serif" w:cs="Calibri"/>
          <w:sz w:val="28"/>
          <w:szCs w:val="24"/>
          <w:lang w:eastAsia="ru-RU"/>
        </w:rPr>
        <w:t xml:space="preserve">В марте месяце 2023 направлены заявки для участия в областном конкурсе детского творчества «Созвездие», который проводится под девизом «Россия – это мы!». В областном конкурсе детского </w:t>
      </w:r>
      <w:proofErr w:type="gramStart"/>
      <w:r w:rsidRPr="00F4182B">
        <w:rPr>
          <w:rFonts w:ascii="Liberation Serif" w:eastAsia="Times New Roman" w:hAnsi="Liberation Serif" w:cs="Calibri"/>
          <w:sz w:val="28"/>
          <w:szCs w:val="24"/>
          <w:lang w:eastAsia="ru-RU"/>
        </w:rPr>
        <w:t>творчества  принимали</w:t>
      </w:r>
      <w:proofErr w:type="gramEnd"/>
      <w:r w:rsidRPr="00F4182B">
        <w:rPr>
          <w:rFonts w:ascii="Liberation Serif" w:eastAsia="Times New Roman" w:hAnsi="Liberation Serif" w:cs="Calibri"/>
          <w:sz w:val="28"/>
          <w:szCs w:val="24"/>
          <w:lang w:eastAsia="ru-RU"/>
        </w:rPr>
        <w:t xml:space="preserve"> участие дети в возрасте от 8 до 17 лет, проявившие способности в художественном творчестве, победители различных конкурсов детского творчества. Финалистом конкурса стал приемный ребенок из Волчанского ГО, которая заняла 3 место среди участников. </w:t>
      </w:r>
    </w:p>
    <w:p w:rsidR="00961A81" w:rsidRPr="00F4182B" w:rsidRDefault="00961A81" w:rsidP="00961A81">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sz w:val="28"/>
          <w:szCs w:val="24"/>
          <w:lang w:eastAsia="ru-RU"/>
        </w:rPr>
        <w:t>В течении 2023 года специалисты отдела опеки и попечительства приняли участие в более 10 онлайн-</w:t>
      </w:r>
      <w:proofErr w:type="spellStart"/>
      <w:r>
        <w:rPr>
          <w:rFonts w:ascii="Liberation Serif" w:eastAsia="Times New Roman" w:hAnsi="Liberation Serif" w:cs="Calibri"/>
          <w:sz w:val="28"/>
          <w:szCs w:val="24"/>
          <w:lang w:eastAsia="ru-RU"/>
        </w:rPr>
        <w:t>вебинарах</w:t>
      </w:r>
      <w:proofErr w:type="spellEnd"/>
      <w:r>
        <w:rPr>
          <w:rFonts w:ascii="Liberation Serif" w:eastAsia="Times New Roman" w:hAnsi="Liberation Serif" w:cs="Calibri"/>
          <w:sz w:val="28"/>
          <w:szCs w:val="24"/>
          <w:lang w:eastAsia="ru-RU"/>
        </w:rPr>
        <w:t xml:space="preserve">, проводимые </w:t>
      </w:r>
      <w:r w:rsidRPr="00C0444E">
        <w:rPr>
          <w:rFonts w:ascii="Liberation Serif" w:eastAsia="Times New Roman" w:hAnsi="Liberation Serif" w:cs="Segoe UI"/>
          <w:sz w:val="28"/>
          <w:szCs w:val="28"/>
          <w:lang w:eastAsia="ru-RU"/>
        </w:rPr>
        <w:t>Министерством просвещения РФ</w:t>
      </w:r>
      <w:r>
        <w:rPr>
          <w:rFonts w:ascii="Liberation Serif" w:eastAsia="Times New Roman" w:hAnsi="Liberation Serif" w:cs="Segoe UI"/>
          <w:sz w:val="28"/>
          <w:szCs w:val="28"/>
          <w:lang w:eastAsia="ru-RU"/>
        </w:rPr>
        <w:t>, ФГБОУ «Московский государственный психолого-педагогический университет».</w:t>
      </w:r>
    </w:p>
    <w:p w:rsidR="00961A81" w:rsidRPr="00282314"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282314">
        <w:rPr>
          <w:rFonts w:ascii="Liberation Serif" w:eastAsia="Times New Roman" w:hAnsi="Liberation Serif" w:cs="Calibri"/>
          <w:color w:val="000000" w:themeColor="text1"/>
          <w:sz w:val="28"/>
          <w:szCs w:val="24"/>
          <w:lang w:eastAsia="ru-RU"/>
        </w:rPr>
        <w:t>На территории городского округа Краснотурьинск зарегистрировано пять социально ориентированных некоммерческих организаций:</w:t>
      </w:r>
    </w:p>
    <w:p w:rsidR="00961A81" w:rsidRPr="00282314"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282314">
        <w:rPr>
          <w:rFonts w:ascii="Liberation Serif" w:eastAsia="Times New Roman" w:hAnsi="Liberation Serif" w:cs="Calibri"/>
          <w:color w:val="000000" w:themeColor="text1"/>
          <w:sz w:val="28"/>
          <w:szCs w:val="24"/>
          <w:lang w:eastAsia="ru-RU"/>
        </w:rPr>
        <w:t>1.Краснотурьинская городская общественная организация инвалидов, ветеранов (пенсионеров) войны, труда, вооруженных сил и правовых органов;</w:t>
      </w:r>
    </w:p>
    <w:p w:rsidR="00961A81" w:rsidRPr="00282314"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282314">
        <w:rPr>
          <w:rFonts w:ascii="Liberation Serif" w:eastAsia="Times New Roman" w:hAnsi="Liberation Serif" w:cs="Calibri"/>
          <w:color w:val="000000" w:themeColor="text1"/>
          <w:sz w:val="28"/>
          <w:szCs w:val="24"/>
          <w:lang w:eastAsia="ru-RU"/>
        </w:rPr>
        <w:t>2.Краснотурьинская городская организация Общероссийской общественной организации «Всероссийское общество инвалидов»;</w:t>
      </w:r>
    </w:p>
    <w:p w:rsidR="00961A81" w:rsidRPr="00282314"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282314">
        <w:rPr>
          <w:rFonts w:ascii="Liberation Serif" w:eastAsia="Times New Roman" w:hAnsi="Liberation Serif" w:cs="Calibri"/>
          <w:color w:val="000000" w:themeColor="text1"/>
          <w:sz w:val="28"/>
          <w:szCs w:val="24"/>
          <w:lang w:eastAsia="ru-RU"/>
        </w:rPr>
        <w:t xml:space="preserve">3.Краснотурьинская местная организация «Всероссийское общество слепых» - филиал Свердловской областной Организации Общероссийской </w:t>
      </w:r>
      <w:r w:rsidRPr="00282314">
        <w:rPr>
          <w:rFonts w:ascii="Liberation Serif" w:eastAsia="Times New Roman" w:hAnsi="Liberation Serif" w:cs="Calibri"/>
          <w:color w:val="000000" w:themeColor="text1"/>
          <w:sz w:val="28"/>
          <w:szCs w:val="24"/>
          <w:lang w:eastAsia="ru-RU"/>
        </w:rPr>
        <w:lastRenderedPageBreak/>
        <w:t>общественной организации инвалидов «Всероссийского ордена Трудового Красного Знамени Общества слепых»;</w:t>
      </w:r>
    </w:p>
    <w:p w:rsidR="00961A81" w:rsidRPr="00282314" w:rsidRDefault="00961A81" w:rsidP="00961A81">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282314">
        <w:rPr>
          <w:rFonts w:ascii="Liberation Serif" w:eastAsia="Times New Roman" w:hAnsi="Liberation Serif" w:cs="Calibri"/>
          <w:color w:val="000000" w:themeColor="text1"/>
          <w:sz w:val="28"/>
          <w:szCs w:val="24"/>
          <w:lang w:eastAsia="ru-RU"/>
        </w:rPr>
        <w:t>4.Краснотурьинская местная общественная благотворительная организация «ДОМ» (Доверие, Открытость, Милосердие);</w:t>
      </w:r>
    </w:p>
    <w:p w:rsidR="00961A81" w:rsidRPr="00282314" w:rsidRDefault="00961A81" w:rsidP="00961A81">
      <w:pPr>
        <w:autoSpaceDE w:val="0"/>
        <w:autoSpaceDN w:val="0"/>
        <w:adjustRightInd w:val="0"/>
        <w:spacing w:after="0" w:line="240" w:lineRule="auto"/>
        <w:ind w:firstLine="700"/>
        <w:jc w:val="both"/>
        <w:rPr>
          <w:rFonts w:ascii="Liberation Serif" w:eastAsia="Times New Roman" w:hAnsi="Liberation Serif" w:cs="Liberation Serif"/>
          <w:b/>
          <w:color w:val="000000" w:themeColor="text1"/>
          <w:sz w:val="28"/>
          <w:szCs w:val="24"/>
          <w:shd w:val="clear" w:color="auto" w:fill="FFFFFF"/>
          <w:lang w:eastAsia="ru-RU"/>
        </w:rPr>
      </w:pPr>
      <w:r w:rsidRPr="00282314">
        <w:rPr>
          <w:rFonts w:ascii="Liberation Serif" w:eastAsia="Times New Roman" w:hAnsi="Liberation Serif" w:cs="Calibri"/>
          <w:color w:val="000000" w:themeColor="text1"/>
          <w:sz w:val="28"/>
          <w:szCs w:val="24"/>
          <w:lang w:eastAsia="ru-RU"/>
        </w:rPr>
        <w:t xml:space="preserve">5.Автономная некоммерческая организация </w:t>
      </w:r>
      <w:proofErr w:type="spellStart"/>
      <w:r w:rsidRPr="00282314">
        <w:rPr>
          <w:rFonts w:ascii="Liberation Serif" w:eastAsia="Times New Roman" w:hAnsi="Liberation Serif" w:cs="Calibri"/>
          <w:color w:val="000000" w:themeColor="text1"/>
          <w:sz w:val="28"/>
          <w:szCs w:val="24"/>
          <w:lang w:eastAsia="ru-RU"/>
        </w:rPr>
        <w:t>военно</w:t>
      </w:r>
      <w:proofErr w:type="spellEnd"/>
      <w:r w:rsidRPr="00282314">
        <w:rPr>
          <w:rFonts w:ascii="Liberation Serif" w:eastAsia="Times New Roman" w:hAnsi="Liberation Serif" w:cs="Calibri"/>
          <w:color w:val="000000" w:themeColor="text1"/>
          <w:sz w:val="28"/>
          <w:szCs w:val="24"/>
          <w:lang w:eastAsia="ru-RU"/>
        </w:rPr>
        <w:t>–патриотический спортивный центр «Разведчик»</w:t>
      </w:r>
      <w:r w:rsidRPr="00282314">
        <w:rPr>
          <w:rFonts w:ascii="Liberation Serif" w:eastAsia="Times New Roman" w:hAnsi="Liberation Serif" w:cs="Liberation Serif"/>
          <w:b/>
          <w:color w:val="000000" w:themeColor="text1"/>
          <w:sz w:val="28"/>
          <w:szCs w:val="24"/>
          <w:shd w:val="clear" w:color="auto" w:fill="FFFFFF"/>
          <w:lang w:eastAsia="ru-RU"/>
        </w:rPr>
        <w:t>.</w:t>
      </w:r>
    </w:p>
    <w:p w:rsidR="00961A81" w:rsidRPr="0020657E" w:rsidRDefault="00961A81" w:rsidP="00961A81">
      <w:pPr>
        <w:autoSpaceDE w:val="0"/>
        <w:autoSpaceDN w:val="0"/>
        <w:adjustRightInd w:val="0"/>
        <w:spacing w:after="0" w:line="240" w:lineRule="auto"/>
        <w:ind w:firstLine="700"/>
        <w:jc w:val="both"/>
        <w:rPr>
          <w:rFonts w:ascii="Liberation Serif" w:eastAsia="Times New Roman" w:hAnsi="Liberation Serif" w:cs="Calibri"/>
          <w:color w:val="000000" w:themeColor="text1"/>
          <w:sz w:val="28"/>
          <w:szCs w:val="24"/>
          <w:lang w:eastAsia="ru-RU"/>
        </w:rPr>
      </w:pPr>
      <w:r w:rsidRPr="0020657E">
        <w:rPr>
          <w:rFonts w:ascii="Liberation Serif" w:eastAsia="Times New Roman" w:hAnsi="Liberation Serif" w:cs="Calibri"/>
          <w:color w:val="000000" w:themeColor="text1"/>
          <w:sz w:val="28"/>
          <w:szCs w:val="24"/>
          <w:lang w:eastAsia="ru-RU"/>
        </w:rPr>
        <w:t>На территории городского округа Карпинск зарегистрировано семь социально ориентированных некоммерческих организаций:</w:t>
      </w:r>
    </w:p>
    <w:p w:rsidR="00961A81" w:rsidRPr="0068136A" w:rsidRDefault="00961A81" w:rsidP="00961A81">
      <w:pPr>
        <w:pStyle w:val="a5"/>
        <w:numPr>
          <w:ilvl w:val="0"/>
          <w:numId w:val="4"/>
        </w:numPr>
        <w:autoSpaceDE w:val="0"/>
        <w:autoSpaceDN w:val="0"/>
        <w:adjustRightInd w:val="0"/>
        <w:ind w:left="0" w:firstLine="0"/>
        <w:jc w:val="both"/>
        <w:rPr>
          <w:rFonts w:eastAsia="Times New Roman"/>
          <w:color w:val="5B9BD5" w:themeColor="accent1"/>
          <w:sz w:val="28"/>
          <w:szCs w:val="28"/>
          <w:lang w:eastAsia="ru-RU"/>
        </w:rPr>
      </w:pPr>
      <w:r w:rsidRPr="0068136A">
        <w:rPr>
          <w:rFonts w:ascii="Liberation Serif" w:hAnsi="Liberation Serif" w:cs="Liberation Serif"/>
          <w:sz w:val="28"/>
          <w:szCs w:val="28"/>
        </w:rPr>
        <w:t>Карпинский городской совет ветеранов войны, труда, вооруженных сил и правоохранительных органов</w:t>
      </w:r>
      <w:r>
        <w:rPr>
          <w:rFonts w:ascii="Liberation Serif" w:hAnsi="Liberation Serif" w:cs="Liberation Serif"/>
          <w:sz w:val="28"/>
          <w:szCs w:val="28"/>
        </w:rPr>
        <w:t>;</w:t>
      </w:r>
    </w:p>
    <w:p w:rsidR="00961A81" w:rsidRPr="0068136A" w:rsidRDefault="00961A81" w:rsidP="00961A81">
      <w:pPr>
        <w:pStyle w:val="a5"/>
        <w:numPr>
          <w:ilvl w:val="0"/>
          <w:numId w:val="4"/>
        </w:numPr>
        <w:autoSpaceDE w:val="0"/>
        <w:autoSpaceDN w:val="0"/>
        <w:adjustRightInd w:val="0"/>
        <w:ind w:left="0" w:firstLine="0"/>
        <w:jc w:val="both"/>
        <w:rPr>
          <w:rFonts w:eastAsia="Times New Roman"/>
          <w:color w:val="5B9BD5" w:themeColor="accent1"/>
          <w:sz w:val="28"/>
          <w:szCs w:val="28"/>
          <w:lang w:eastAsia="ru-RU"/>
        </w:rPr>
      </w:pPr>
      <w:r w:rsidRPr="0068136A">
        <w:rPr>
          <w:rFonts w:ascii="Liberation Serif" w:hAnsi="Liberation Serif" w:cs="Liberation Serif"/>
          <w:sz w:val="28"/>
          <w:szCs w:val="28"/>
        </w:rPr>
        <w:t xml:space="preserve">Общероссийская общественная организация «Всероссийское общество инвалидов (ВОИ), отделение по </w:t>
      </w:r>
      <w:proofErr w:type="spellStart"/>
      <w:r w:rsidRPr="0068136A">
        <w:rPr>
          <w:rFonts w:ascii="Liberation Serif" w:hAnsi="Liberation Serif" w:cs="Liberation Serif"/>
          <w:sz w:val="28"/>
          <w:szCs w:val="28"/>
        </w:rPr>
        <w:t>г.Карпинску</w:t>
      </w:r>
      <w:proofErr w:type="spellEnd"/>
      <w:r>
        <w:rPr>
          <w:rFonts w:ascii="Liberation Serif" w:hAnsi="Liberation Serif" w:cs="Liberation Serif"/>
          <w:sz w:val="28"/>
          <w:szCs w:val="28"/>
        </w:rPr>
        <w:t>;</w:t>
      </w:r>
    </w:p>
    <w:p w:rsidR="00961A81" w:rsidRPr="00F0474B" w:rsidRDefault="00961A81" w:rsidP="00961A81">
      <w:pPr>
        <w:pStyle w:val="a5"/>
        <w:numPr>
          <w:ilvl w:val="0"/>
          <w:numId w:val="4"/>
        </w:numPr>
        <w:autoSpaceDE w:val="0"/>
        <w:autoSpaceDN w:val="0"/>
        <w:adjustRightInd w:val="0"/>
        <w:jc w:val="both"/>
        <w:rPr>
          <w:rFonts w:eastAsia="Times New Roman"/>
          <w:color w:val="5B9BD5" w:themeColor="accent1"/>
          <w:sz w:val="28"/>
          <w:szCs w:val="28"/>
          <w:lang w:eastAsia="ru-RU"/>
        </w:rPr>
      </w:pPr>
      <w:r w:rsidRPr="00F0474B">
        <w:rPr>
          <w:rFonts w:ascii="Liberation Serif" w:hAnsi="Liberation Serif" w:cs="Liberation Serif"/>
          <w:sz w:val="28"/>
          <w:szCs w:val="28"/>
        </w:rPr>
        <w:t>Комитет солдатских матерей</w:t>
      </w:r>
      <w:r>
        <w:rPr>
          <w:rFonts w:ascii="Liberation Serif" w:hAnsi="Liberation Serif" w:cs="Liberation Serif"/>
          <w:sz w:val="28"/>
          <w:szCs w:val="28"/>
        </w:rPr>
        <w:t>;</w:t>
      </w:r>
    </w:p>
    <w:p w:rsidR="00961A81" w:rsidRPr="00F0474B" w:rsidRDefault="00961A81" w:rsidP="00961A81">
      <w:pPr>
        <w:pStyle w:val="a5"/>
        <w:numPr>
          <w:ilvl w:val="0"/>
          <w:numId w:val="4"/>
        </w:numPr>
        <w:autoSpaceDE w:val="0"/>
        <w:autoSpaceDN w:val="0"/>
        <w:adjustRightInd w:val="0"/>
        <w:jc w:val="both"/>
        <w:rPr>
          <w:rFonts w:eastAsia="Times New Roman"/>
          <w:color w:val="5B9BD5" w:themeColor="accent1"/>
          <w:sz w:val="28"/>
          <w:szCs w:val="28"/>
          <w:lang w:eastAsia="ru-RU"/>
        </w:rPr>
      </w:pPr>
      <w:r w:rsidRPr="00F0474B">
        <w:rPr>
          <w:rFonts w:ascii="Liberation Serif" w:hAnsi="Liberation Serif" w:cs="Liberation Serif"/>
          <w:sz w:val="28"/>
          <w:szCs w:val="28"/>
        </w:rPr>
        <w:t>Городская общественная организация «Инвалиды Чернобыля»</w:t>
      </w:r>
      <w:r>
        <w:rPr>
          <w:rFonts w:ascii="Liberation Serif" w:hAnsi="Liberation Serif" w:cs="Liberation Serif"/>
          <w:sz w:val="28"/>
          <w:szCs w:val="28"/>
        </w:rPr>
        <w:t>;</w:t>
      </w:r>
    </w:p>
    <w:p w:rsidR="00961A81" w:rsidRPr="00F0474B" w:rsidRDefault="00961A81" w:rsidP="00961A81">
      <w:pPr>
        <w:pStyle w:val="a5"/>
        <w:numPr>
          <w:ilvl w:val="0"/>
          <w:numId w:val="4"/>
        </w:numPr>
        <w:autoSpaceDE w:val="0"/>
        <w:autoSpaceDN w:val="0"/>
        <w:adjustRightInd w:val="0"/>
        <w:ind w:left="0" w:firstLine="0"/>
        <w:jc w:val="both"/>
        <w:rPr>
          <w:rFonts w:eastAsia="Times New Roman"/>
          <w:color w:val="5B9BD5" w:themeColor="accent1"/>
          <w:sz w:val="28"/>
          <w:szCs w:val="28"/>
          <w:lang w:eastAsia="ru-RU"/>
        </w:rPr>
      </w:pPr>
      <w:proofErr w:type="spellStart"/>
      <w:r w:rsidRPr="00F0474B">
        <w:rPr>
          <w:rFonts w:ascii="Liberation Serif" w:hAnsi="Liberation Serif" w:cs="Liberation Serif"/>
          <w:sz w:val="28"/>
          <w:szCs w:val="28"/>
        </w:rPr>
        <w:t>Карпинское</w:t>
      </w:r>
      <w:proofErr w:type="spellEnd"/>
      <w:r w:rsidRPr="00F0474B">
        <w:rPr>
          <w:rFonts w:ascii="Liberation Serif" w:hAnsi="Liberation Serif" w:cs="Liberation Serif"/>
          <w:sz w:val="28"/>
          <w:szCs w:val="28"/>
        </w:rPr>
        <w:t xml:space="preserve"> отделение общероссийской общественной организации «Российский союз ветеранов Афганистана»</w:t>
      </w:r>
      <w:r>
        <w:rPr>
          <w:rFonts w:ascii="Liberation Serif" w:hAnsi="Liberation Serif" w:cs="Liberation Serif"/>
          <w:sz w:val="28"/>
          <w:szCs w:val="28"/>
        </w:rPr>
        <w:t>;</w:t>
      </w:r>
    </w:p>
    <w:p w:rsidR="00961A81" w:rsidRPr="00F0474B" w:rsidRDefault="00961A81" w:rsidP="00961A81">
      <w:pPr>
        <w:pStyle w:val="a5"/>
        <w:numPr>
          <w:ilvl w:val="0"/>
          <w:numId w:val="4"/>
        </w:numPr>
        <w:autoSpaceDE w:val="0"/>
        <w:autoSpaceDN w:val="0"/>
        <w:adjustRightInd w:val="0"/>
        <w:ind w:left="0" w:firstLine="0"/>
        <w:jc w:val="both"/>
        <w:rPr>
          <w:rFonts w:eastAsia="Times New Roman"/>
          <w:color w:val="5B9BD5" w:themeColor="accent1"/>
          <w:sz w:val="28"/>
          <w:szCs w:val="28"/>
          <w:lang w:eastAsia="ru-RU"/>
        </w:rPr>
      </w:pPr>
      <w:proofErr w:type="spellStart"/>
      <w:r w:rsidRPr="00F0474B">
        <w:rPr>
          <w:rFonts w:ascii="Liberation Serif" w:hAnsi="Liberation Serif" w:cs="Liberation Serif"/>
          <w:sz w:val="28"/>
          <w:szCs w:val="28"/>
        </w:rPr>
        <w:t>Карпинское</w:t>
      </w:r>
      <w:proofErr w:type="spellEnd"/>
      <w:r w:rsidRPr="00F0474B">
        <w:rPr>
          <w:rFonts w:ascii="Liberation Serif" w:hAnsi="Liberation Serif" w:cs="Liberation Serif"/>
          <w:sz w:val="28"/>
          <w:szCs w:val="28"/>
        </w:rPr>
        <w:t xml:space="preserve"> отделение Свердловского регионального отделения Общероссийской общественной организации «Дети Войны»</w:t>
      </w:r>
      <w:r>
        <w:rPr>
          <w:rFonts w:ascii="Liberation Serif" w:hAnsi="Liberation Serif" w:cs="Liberation Serif"/>
          <w:sz w:val="28"/>
          <w:szCs w:val="28"/>
        </w:rPr>
        <w:t>;</w:t>
      </w:r>
    </w:p>
    <w:p w:rsidR="00961A81" w:rsidRPr="006C1DE8" w:rsidRDefault="00961A81" w:rsidP="00961A81">
      <w:pPr>
        <w:pStyle w:val="a5"/>
        <w:numPr>
          <w:ilvl w:val="0"/>
          <w:numId w:val="4"/>
        </w:numPr>
        <w:autoSpaceDE w:val="0"/>
        <w:autoSpaceDN w:val="0"/>
        <w:adjustRightInd w:val="0"/>
        <w:ind w:left="0" w:firstLine="0"/>
        <w:jc w:val="both"/>
        <w:rPr>
          <w:rFonts w:eastAsia="Times New Roman" w:cs="Calibri"/>
          <w:color w:val="5B9BD5" w:themeColor="accent1"/>
          <w:sz w:val="28"/>
          <w:szCs w:val="28"/>
          <w:lang w:eastAsia="ru-RU"/>
        </w:rPr>
      </w:pPr>
      <w:r w:rsidRPr="0068136A">
        <w:rPr>
          <w:rFonts w:ascii="Liberation Serif" w:hAnsi="Liberation Serif" w:cs="Liberation Serif"/>
          <w:sz w:val="28"/>
          <w:szCs w:val="28"/>
        </w:rPr>
        <w:t>Карпинская городская общественная благотворительная организация пенсионеров и инвалидов –Ассоциация жертв незаконных политических репрессий.</w:t>
      </w:r>
    </w:p>
    <w:p w:rsidR="00961A81" w:rsidRPr="00634114" w:rsidRDefault="00961A81" w:rsidP="00961A81">
      <w:pPr>
        <w:pStyle w:val="a5"/>
        <w:autoSpaceDE w:val="0"/>
        <w:autoSpaceDN w:val="0"/>
        <w:adjustRightInd w:val="0"/>
        <w:ind w:left="360"/>
        <w:jc w:val="both"/>
        <w:rPr>
          <w:rFonts w:ascii="Liberation Serif" w:eastAsia="Times New Roman" w:hAnsi="Liberation Serif" w:cs="Calibri"/>
          <w:color w:val="000000" w:themeColor="text1"/>
          <w:sz w:val="28"/>
          <w:lang w:eastAsia="ru-RU"/>
        </w:rPr>
      </w:pPr>
      <w:r w:rsidRPr="006C1DE8">
        <w:rPr>
          <w:rFonts w:ascii="Liberation Serif" w:eastAsia="Times New Roman" w:hAnsi="Liberation Serif" w:cs="Calibri"/>
          <w:color w:val="000000" w:themeColor="text1"/>
          <w:sz w:val="28"/>
          <w:lang w:eastAsia="ru-RU"/>
        </w:rPr>
        <w:t xml:space="preserve">На территории </w:t>
      </w:r>
      <w:r>
        <w:rPr>
          <w:rFonts w:ascii="Liberation Serif" w:eastAsia="Times New Roman" w:hAnsi="Liberation Serif" w:cs="Calibri"/>
          <w:color w:val="000000" w:themeColor="text1"/>
          <w:sz w:val="28"/>
          <w:lang w:eastAsia="ru-RU"/>
        </w:rPr>
        <w:t xml:space="preserve">Волчанского </w:t>
      </w:r>
      <w:r w:rsidRPr="006C1DE8">
        <w:rPr>
          <w:rFonts w:ascii="Liberation Serif" w:eastAsia="Times New Roman" w:hAnsi="Liberation Serif" w:cs="Calibri"/>
          <w:color w:val="000000" w:themeColor="text1"/>
          <w:sz w:val="28"/>
          <w:lang w:eastAsia="ru-RU"/>
        </w:rPr>
        <w:t xml:space="preserve">городского округа зарегистрировано </w:t>
      </w:r>
      <w:r w:rsidRPr="00634114">
        <w:rPr>
          <w:rFonts w:ascii="Liberation Serif" w:eastAsia="Times New Roman" w:hAnsi="Liberation Serif" w:cs="Calibri"/>
          <w:color w:val="000000" w:themeColor="text1"/>
          <w:sz w:val="28"/>
          <w:lang w:eastAsia="ru-RU"/>
        </w:rPr>
        <w:t>четыре</w:t>
      </w:r>
    </w:p>
    <w:p w:rsidR="00961A81" w:rsidRDefault="00961A81" w:rsidP="00961A81">
      <w:pPr>
        <w:pStyle w:val="a5"/>
        <w:autoSpaceDE w:val="0"/>
        <w:autoSpaceDN w:val="0"/>
        <w:adjustRightInd w:val="0"/>
        <w:ind w:left="360" w:hanging="360"/>
        <w:jc w:val="both"/>
        <w:rPr>
          <w:rFonts w:ascii="Liberation Serif" w:eastAsia="Times New Roman" w:hAnsi="Liberation Serif" w:cs="Calibri"/>
          <w:color w:val="000000" w:themeColor="text1"/>
          <w:sz w:val="28"/>
          <w:lang w:eastAsia="ru-RU"/>
        </w:rPr>
      </w:pPr>
      <w:r w:rsidRPr="006C1DE8">
        <w:rPr>
          <w:rFonts w:ascii="Liberation Serif" w:eastAsia="Times New Roman" w:hAnsi="Liberation Serif" w:cs="Calibri"/>
          <w:color w:val="000000" w:themeColor="text1"/>
          <w:sz w:val="28"/>
          <w:lang w:eastAsia="ru-RU"/>
        </w:rPr>
        <w:t>социально ориентированных некоммерческих организаций:</w:t>
      </w:r>
    </w:p>
    <w:p w:rsidR="00961A81" w:rsidRPr="009B399A" w:rsidRDefault="00961A81" w:rsidP="00961A81">
      <w:pPr>
        <w:pStyle w:val="a5"/>
        <w:numPr>
          <w:ilvl w:val="0"/>
          <w:numId w:val="5"/>
        </w:numPr>
        <w:autoSpaceDE w:val="0"/>
        <w:autoSpaceDN w:val="0"/>
        <w:adjustRightInd w:val="0"/>
        <w:ind w:left="0" w:firstLine="360"/>
        <w:jc w:val="both"/>
        <w:rPr>
          <w:rFonts w:ascii="Liberation Serif" w:eastAsia="Times New Roman" w:hAnsi="Liberation Serif" w:cs="Calibri"/>
          <w:color w:val="000000" w:themeColor="text1"/>
          <w:sz w:val="28"/>
          <w:szCs w:val="28"/>
          <w:lang w:eastAsia="ru-RU"/>
        </w:rPr>
      </w:pPr>
      <w:r w:rsidRPr="009B399A">
        <w:rPr>
          <w:rFonts w:ascii="Liberation Serif" w:hAnsi="Liberation Serif"/>
          <w:sz w:val="28"/>
          <w:szCs w:val="28"/>
        </w:rPr>
        <w:t>Местное отделение Свердловской областной общественной организации ветеранов войны, труда, боевых действий, государственной службы, пенсионеров Волчанского городского округа</w:t>
      </w:r>
      <w:r>
        <w:rPr>
          <w:rFonts w:ascii="Liberation Serif" w:hAnsi="Liberation Serif"/>
          <w:sz w:val="28"/>
          <w:szCs w:val="28"/>
        </w:rPr>
        <w:t>;</w:t>
      </w:r>
    </w:p>
    <w:p w:rsidR="00961A81" w:rsidRPr="009B399A" w:rsidRDefault="00961A81" w:rsidP="00961A81">
      <w:pPr>
        <w:pStyle w:val="a5"/>
        <w:numPr>
          <w:ilvl w:val="0"/>
          <w:numId w:val="5"/>
        </w:numPr>
        <w:autoSpaceDE w:val="0"/>
        <w:autoSpaceDN w:val="0"/>
        <w:adjustRightInd w:val="0"/>
        <w:ind w:left="0" w:firstLine="360"/>
        <w:jc w:val="both"/>
        <w:rPr>
          <w:rFonts w:ascii="Liberation Serif" w:eastAsia="Times New Roman" w:hAnsi="Liberation Serif" w:cs="Calibri"/>
          <w:color w:val="000000" w:themeColor="text1"/>
          <w:sz w:val="28"/>
          <w:szCs w:val="28"/>
          <w:lang w:eastAsia="ru-RU"/>
        </w:rPr>
      </w:pPr>
      <w:r w:rsidRPr="009B399A">
        <w:rPr>
          <w:rFonts w:ascii="Liberation Serif" w:hAnsi="Liberation Serif"/>
          <w:sz w:val="28"/>
          <w:szCs w:val="28"/>
        </w:rPr>
        <w:t xml:space="preserve">  Городская общественная организация «Дети войны»</w:t>
      </w:r>
      <w:r>
        <w:rPr>
          <w:rFonts w:ascii="Liberation Serif" w:hAnsi="Liberation Serif"/>
          <w:sz w:val="28"/>
          <w:szCs w:val="28"/>
        </w:rPr>
        <w:t>;</w:t>
      </w:r>
    </w:p>
    <w:p w:rsidR="00961A81" w:rsidRPr="009B399A" w:rsidRDefault="00961A81" w:rsidP="00961A81">
      <w:pPr>
        <w:pStyle w:val="a5"/>
        <w:numPr>
          <w:ilvl w:val="0"/>
          <w:numId w:val="5"/>
        </w:numPr>
        <w:autoSpaceDE w:val="0"/>
        <w:autoSpaceDN w:val="0"/>
        <w:adjustRightInd w:val="0"/>
        <w:ind w:left="0" w:firstLine="360"/>
        <w:jc w:val="both"/>
        <w:rPr>
          <w:rFonts w:ascii="Liberation Serif" w:eastAsia="Times New Roman" w:hAnsi="Liberation Serif" w:cs="Calibri"/>
          <w:color w:val="000000" w:themeColor="text1"/>
          <w:sz w:val="28"/>
          <w:szCs w:val="28"/>
          <w:lang w:eastAsia="ru-RU"/>
        </w:rPr>
      </w:pPr>
      <w:proofErr w:type="spellStart"/>
      <w:r>
        <w:rPr>
          <w:rFonts w:ascii="Liberation Serif" w:eastAsia="Times New Roman" w:hAnsi="Liberation Serif" w:cs="Liberation Serif"/>
          <w:color w:val="000000" w:themeColor="text1"/>
          <w:sz w:val="28"/>
          <w:lang w:eastAsia="ru-RU"/>
        </w:rPr>
        <w:t>Волчанская</w:t>
      </w:r>
      <w:proofErr w:type="spellEnd"/>
      <w:r>
        <w:rPr>
          <w:rFonts w:ascii="Liberation Serif" w:eastAsia="Times New Roman" w:hAnsi="Liberation Serif" w:cs="Liberation Serif"/>
          <w:color w:val="000000" w:themeColor="text1"/>
          <w:sz w:val="28"/>
          <w:lang w:eastAsia="ru-RU"/>
        </w:rPr>
        <w:t xml:space="preserve"> городская организация</w:t>
      </w:r>
      <w:r w:rsidRPr="00BC54F5">
        <w:rPr>
          <w:rFonts w:ascii="Liberation Serif" w:eastAsia="Times New Roman" w:hAnsi="Liberation Serif" w:cs="Liberation Serif"/>
          <w:color w:val="000000" w:themeColor="text1"/>
          <w:sz w:val="28"/>
          <w:lang w:eastAsia="ru-RU"/>
        </w:rPr>
        <w:t xml:space="preserve"> Общероссийск</w:t>
      </w:r>
      <w:r>
        <w:rPr>
          <w:rFonts w:ascii="Liberation Serif" w:eastAsia="Times New Roman" w:hAnsi="Liberation Serif" w:cs="Liberation Serif"/>
          <w:color w:val="000000" w:themeColor="text1"/>
          <w:sz w:val="28"/>
          <w:lang w:eastAsia="ru-RU"/>
        </w:rPr>
        <w:t>ая</w:t>
      </w:r>
      <w:r w:rsidRPr="00BC54F5">
        <w:rPr>
          <w:rFonts w:ascii="Liberation Serif" w:eastAsia="Times New Roman" w:hAnsi="Liberation Serif" w:cs="Liberation Serif"/>
          <w:color w:val="000000" w:themeColor="text1"/>
          <w:sz w:val="28"/>
          <w:lang w:eastAsia="ru-RU"/>
        </w:rPr>
        <w:t xml:space="preserve"> общественн</w:t>
      </w:r>
      <w:r>
        <w:rPr>
          <w:rFonts w:ascii="Liberation Serif" w:eastAsia="Times New Roman" w:hAnsi="Liberation Serif" w:cs="Liberation Serif"/>
          <w:color w:val="000000" w:themeColor="text1"/>
          <w:sz w:val="28"/>
          <w:lang w:eastAsia="ru-RU"/>
        </w:rPr>
        <w:t>ая</w:t>
      </w:r>
      <w:r w:rsidRPr="00BC54F5">
        <w:rPr>
          <w:rFonts w:ascii="Liberation Serif" w:eastAsia="Times New Roman" w:hAnsi="Liberation Serif" w:cs="Liberation Serif"/>
          <w:color w:val="000000" w:themeColor="text1"/>
          <w:sz w:val="28"/>
          <w:lang w:eastAsia="ru-RU"/>
        </w:rPr>
        <w:t xml:space="preserve"> организаци</w:t>
      </w:r>
      <w:r>
        <w:rPr>
          <w:rFonts w:ascii="Liberation Serif" w:eastAsia="Times New Roman" w:hAnsi="Liberation Serif" w:cs="Liberation Serif"/>
          <w:color w:val="000000" w:themeColor="text1"/>
          <w:sz w:val="28"/>
          <w:lang w:eastAsia="ru-RU"/>
        </w:rPr>
        <w:t>я</w:t>
      </w:r>
      <w:r w:rsidRPr="00BC54F5">
        <w:rPr>
          <w:rFonts w:ascii="Liberation Serif" w:eastAsia="Times New Roman" w:hAnsi="Liberation Serif" w:cs="Liberation Serif"/>
          <w:color w:val="000000" w:themeColor="text1"/>
          <w:sz w:val="28"/>
          <w:lang w:eastAsia="ru-RU"/>
        </w:rPr>
        <w:t xml:space="preserve"> «Всероссийское общество инвалидов»</w:t>
      </w:r>
      <w:r>
        <w:rPr>
          <w:rFonts w:ascii="Liberation Serif" w:eastAsia="Times New Roman" w:hAnsi="Liberation Serif" w:cs="Liberation Serif"/>
          <w:color w:val="000000" w:themeColor="text1"/>
          <w:sz w:val="28"/>
          <w:lang w:eastAsia="ru-RU"/>
        </w:rPr>
        <w:t>;</w:t>
      </w:r>
    </w:p>
    <w:p w:rsidR="00961A81" w:rsidRPr="009B399A" w:rsidRDefault="00961A81" w:rsidP="00961A81">
      <w:pPr>
        <w:pStyle w:val="a5"/>
        <w:numPr>
          <w:ilvl w:val="0"/>
          <w:numId w:val="5"/>
        </w:numPr>
        <w:autoSpaceDE w:val="0"/>
        <w:autoSpaceDN w:val="0"/>
        <w:adjustRightInd w:val="0"/>
        <w:ind w:left="0" w:firstLine="360"/>
        <w:jc w:val="both"/>
        <w:rPr>
          <w:rFonts w:ascii="Liberation Serif" w:eastAsia="Times New Roman" w:hAnsi="Liberation Serif" w:cs="Calibri"/>
          <w:color w:val="000000" w:themeColor="text1"/>
          <w:sz w:val="28"/>
          <w:szCs w:val="28"/>
          <w:lang w:eastAsia="ru-RU"/>
        </w:rPr>
      </w:pPr>
      <w:r w:rsidRPr="009B399A">
        <w:rPr>
          <w:rFonts w:ascii="Liberation Serif" w:eastAsia="Times New Roman" w:hAnsi="Liberation Serif" w:cs="Calibri"/>
          <w:color w:val="000000" w:themeColor="text1"/>
          <w:sz w:val="28"/>
          <w:lang w:eastAsia="ru-RU"/>
        </w:rPr>
        <w:t>Всероссийское общество слепых</w:t>
      </w:r>
      <w:r>
        <w:rPr>
          <w:rFonts w:ascii="Liberation Serif" w:eastAsia="Times New Roman" w:hAnsi="Liberation Serif" w:cs="Calibri"/>
          <w:color w:val="000000" w:themeColor="text1"/>
          <w:sz w:val="28"/>
          <w:lang w:eastAsia="ru-RU"/>
        </w:rPr>
        <w:t>.</w:t>
      </w:r>
    </w:p>
    <w:p w:rsidR="00961A81" w:rsidRPr="00BC54F5"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54F5">
        <w:rPr>
          <w:rFonts w:ascii="Liberation Serif" w:eastAsia="Times New Roman" w:hAnsi="Liberation Serif" w:cs="Liberation Serif"/>
          <w:color w:val="000000" w:themeColor="text1"/>
          <w:sz w:val="28"/>
          <w:szCs w:val="24"/>
          <w:lang w:eastAsia="ru-RU"/>
        </w:rPr>
        <w:t xml:space="preserve">Между Управлением и </w:t>
      </w:r>
      <w:proofErr w:type="spellStart"/>
      <w:r w:rsidRPr="00BC54F5">
        <w:rPr>
          <w:rFonts w:ascii="Liberation Serif" w:eastAsia="Times New Roman" w:hAnsi="Liberation Serif" w:cs="Liberation Serif"/>
          <w:color w:val="000000" w:themeColor="text1"/>
          <w:sz w:val="28"/>
          <w:szCs w:val="24"/>
          <w:lang w:eastAsia="ru-RU"/>
        </w:rPr>
        <w:t>Краснотурьинской</w:t>
      </w:r>
      <w:proofErr w:type="spellEnd"/>
      <w:r w:rsidRPr="00BC54F5">
        <w:rPr>
          <w:rFonts w:ascii="Liberation Serif" w:eastAsia="Times New Roman" w:hAnsi="Liberation Serif" w:cs="Liberation Serif"/>
          <w:color w:val="000000" w:themeColor="text1"/>
          <w:sz w:val="28"/>
          <w:szCs w:val="24"/>
          <w:lang w:eastAsia="ru-RU"/>
        </w:rPr>
        <w:t xml:space="preserve"> городской общественной организацией инвалидов, ветеранов (пенсионеров) войны, труда, вооруженных сил и правовых органов налажено тесное взаимодействие, выраженное в ведении учета ветеранов; в систематическом изучении условий жизни и материального положения ветеранов; в проявлении заботы о защите чести и достоинства ветеранов; в организации и участии ветеранов в повседневной общественной жизни; в привлечении ветеранов к работе по воспитанию молодежи; в привлечении ветеранов к занятиям по интересам (клубы, кружки и т.п.); в проведении с ветеранами различных совместных мероприятий; в работе по содержанию в надлежащем порядке захоронений инвалидов и участников ВОВ.</w:t>
      </w:r>
    </w:p>
    <w:p w:rsidR="00961A81" w:rsidRPr="00BC54F5"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54F5">
        <w:rPr>
          <w:rFonts w:ascii="Liberation Serif" w:eastAsia="Times New Roman" w:hAnsi="Liberation Serif" w:cs="Liberation Serif"/>
          <w:color w:val="000000" w:themeColor="text1"/>
          <w:sz w:val="28"/>
          <w:szCs w:val="24"/>
          <w:lang w:eastAsia="ru-RU"/>
        </w:rPr>
        <w:t xml:space="preserve">Между Управлением и </w:t>
      </w:r>
      <w:proofErr w:type="spellStart"/>
      <w:r w:rsidRPr="00BC54F5">
        <w:rPr>
          <w:rFonts w:ascii="Liberation Serif" w:eastAsia="Times New Roman" w:hAnsi="Liberation Serif" w:cs="Liberation Serif"/>
          <w:color w:val="000000" w:themeColor="text1"/>
          <w:sz w:val="28"/>
          <w:szCs w:val="24"/>
          <w:lang w:eastAsia="ru-RU"/>
        </w:rPr>
        <w:t>Краснотурьинской</w:t>
      </w:r>
      <w:proofErr w:type="spellEnd"/>
      <w:r w:rsidRPr="00BC54F5">
        <w:rPr>
          <w:rFonts w:ascii="Liberation Serif" w:eastAsia="Times New Roman" w:hAnsi="Liberation Serif" w:cs="Liberation Serif"/>
          <w:color w:val="000000" w:themeColor="text1"/>
          <w:sz w:val="28"/>
          <w:szCs w:val="24"/>
          <w:lang w:eastAsia="ru-RU"/>
        </w:rPr>
        <w:t xml:space="preserve"> городской организацией Общероссийской общественной организацией «Всероссийское общество </w:t>
      </w:r>
      <w:r w:rsidRPr="00BC54F5">
        <w:rPr>
          <w:rFonts w:ascii="Liberation Serif" w:eastAsia="Times New Roman" w:hAnsi="Liberation Serif" w:cs="Liberation Serif"/>
          <w:color w:val="000000" w:themeColor="text1"/>
          <w:sz w:val="28"/>
          <w:szCs w:val="24"/>
          <w:lang w:eastAsia="ru-RU"/>
        </w:rPr>
        <w:lastRenderedPageBreak/>
        <w:t xml:space="preserve">инвалидов», </w:t>
      </w:r>
      <w:proofErr w:type="spellStart"/>
      <w:r w:rsidRPr="00BC54F5">
        <w:rPr>
          <w:rFonts w:ascii="Liberation Serif" w:eastAsia="Times New Roman" w:hAnsi="Liberation Serif" w:cs="Liberation Serif"/>
          <w:color w:val="000000" w:themeColor="text1"/>
          <w:sz w:val="28"/>
          <w:szCs w:val="24"/>
          <w:lang w:eastAsia="ru-RU"/>
        </w:rPr>
        <w:t>Краснотурьинской</w:t>
      </w:r>
      <w:proofErr w:type="spellEnd"/>
      <w:r w:rsidRPr="00BC54F5">
        <w:rPr>
          <w:rFonts w:ascii="Liberation Serif" w:eastAsia="Times New Roman" w:hAnsi="Liberation Serif" w:cs="Liberation Serif"/>
          <w:color w:val="000000" w:themeColor="text1"/>
          <w:sz w:val="28"/>
          <w:szCs w:val="24"/>
          <w:lang w:eastAsia="ru-RU"/>
        </w:rPr>
        <w:t xml:space="preserve"> местной организацией «Всероссийское общество слепых» - филиала Свердловской областной Организации Общероссийской общественной организации инвалидов «Всероссийского ордена Трудового Красного Знамени Общества слепых»</w:t>
      </w:r>
      <w:r>
        <w:rPr>
          <w:rFonts w:ascii="Liberation Serif" w:eastAsia="Times New Roman" w:hAnsi="Liberation Serif" w:cs="Liberation Serif"/>
          <w:color w:val="000000" w:themeColor="text1"/>
          <w:sz w:val="28"/>
          <w:szCs w:val="24"/>
          <w:lang w:eastAsia="ru-RU"/>
        </w:rPr>
        <w:t xml:space="preserve">, </w:t>
      </w:r>
      <w:bookmarkStart w:id="0" w:name="_Hlk155947176"/>
      <w:r>
        <w:rPr>
          <w:rFonts w:ascii="Liberation Serif" w:eastAsia="Times New Roman" w:hAnsi="Liberation Serif" w:cs="Liberation Serif"/>
          <w:color w:val="000000" w:themeColor="text1"/>
          <w:sz w:val="28"/>
          <w:szCs w:val="24"/>
          <w:lang w:eastAsia="ru-RU"/>
        </w:rPr>
        <w:t>Карпинской городской местной организацией</w:t>
      </w:r>
      <w:r w:rsidRPr="00BC54F5">
        <w:rPr>
          <w:rFonts w:ascii="Liberation Serif" w:eastAsia="Times New Roman" w:hAnsi="Liberation Serif" w:cs="Liberation Serif"/>
          <w:color w:val="000000" w:themeColor="text1"/>
          <w:sz w:val="28"/>
          <w:szCs w:val="24"/>
          <w:lang w:eastAsia="ru-RU"/>
        </w:rPr>
        <w:t xml:space="preserve"> </w:t>
      </w:r>
      <w:r>
        <w:rPr>
          <w:rFonts w:ascii="Liberation Serif" w:eastAsia="Times New Roman" w:hAnsi="Liberation Serif" w:cs="Liberation Serif"/>
          <w:color w:val="000000" w:themeColor="text1"/>
          <w:sz w:val="28"/>
          <w:szCs w:val="24"/>
          <w:lang w:eastAsia="ru-RU"/>
        </w:rPr>
        <w:t xml:space="preserve">Свердловской области </w:t>
      </w:r>
      <w:r w:rsidRPr="00BC54F5">
        <w:rPr>
          <w:rFonts w:ascii="Liberation Serif" w:eastAsia="Times New Roman" w:hAnsi="Liberation Serif" w:cs="Liberation Serif"/>
          <w:color w:val="000000" w:themeColor="text1"/>
          <w:sz w:val="28"/>
          <w:szCs w:val="24"/>
          <w:lang w:eastAsia="ru-RU"/>
        </w:rPr>
        <w:t>Общероссийской общественной организацией «Всероссийское общество инвалидов»</w:t>
      </w:r>
      <w:bookmarkEnd w:id="0"/>
      <w:r>
        <w:rPr>
          <w:rFonts w:ascii="Liberation Serif" w:eastAsia="Times New Roman" w:hAnsi="Liberation Serif" w:cs="Liberation Serif"/>
          <w:color w:val="000000" w:themeColor="text1"/>
          <w:sz w:val="28"/>
          <w:szCs w:val="24"/>
          <w:lang w:eastAsia="ru-RU"/>
        </w:rPr>
        <w:t xml:space="preserve">, </w:t>
      </w:r>
      <w:proofErr w:type="spellStart"/>
      <w:r>
        <w:rPr>
          <w:rFonts w:ascii="Liberation Serif" w:eastAsia="Times New Roman" w:hAnsi="Liberation Serif" w:cs="Liberation Serif"/>
          <w:color w:val="000000" w:themeColor="text1"/>
          <w:sz w:val="28"/>
          <w:szCs w:val="24"/>
          <w:lang w:eastAsia="ru-RU"/>
        </w:rPr>
        <w:t>Волчанской</w:t>
      </w:r>
      <w:proofErr w:type="spellEnd"/>
      <w:r>
        <w:rPr>
          <w:rFonts w:ascii="Liberation Serif" w:eastAsia="Times New Roman" w:hAnsi="Liberation Serif" w:cs="Liberation Serif"/>
          <w:color w:val="000000" w:themeColor="text1"/>
          <w:sz w:val="28"/>
          <w:szCs w:val="24"/>
          <w:lang w:eastAsia="ru-RU"/>
        </w:rPr>
        <w:t xml:space="preserve"> городской организацией</w:t>
      </w:r>
      <w:r w:rsidRPr="00BC54F5">
        <w:rPr>
          <w:rFonts w:ascii="Liberation Serif" w:eastAsia="Times New Roman" w:hAnsi="Liberation Serif" w:cs="Liberation Serif"/>
          <w:color w:val="000000" w:themeColor="text1"/>
          <w:sz w:val="28"/>
          <w:szCs w:val="24"/>
          <w:lang w:eastAsia="ru-RU"/>
        </w:rPr>
        <w:t xml:space="preserve"> Общероссийской общественной организацией «Всероссийское общество инвалидов»</w:t>
      </w:r>
      <w:r>
        <w:rPr>
          <w:rFonts w:ascii="Liberation Serif" w:eastAsia="Times New Roman" w:hAnsi="Liberation Serif" w:cs="Liberation Serif"/>
          <w:color w:val="000000" w:themeColor="text1"/>
          <w:sz w:val="28"/>
          <w:szCs w:val="24"/>
          <w:lang w:eastAsia="ru-RU"/>
        </w:rPr>
        <w:t xml:space="preserve">  </w:t>
      </w:r>
      <w:r w:rsidRPr="00BC54F5">
        <w:rPr>
          <w:rFonts w:ascii="Liberation Serif" w:eastAsia="Times New Roman" w:hAnsi="Liberation Serif" w:cs="Liberation Serif"/>
          <w:color w:val="000000" w:themeColor="text1"/>
          <w:sz w:val="28"/>
          <w:szCs w:val="24"/>
          <w:lang w:eastAsia="ru-RU"/>
        </w:rPr>
        <w:t>налажено взаимодействие, выраженное в защите прав и интересов инвалидов; в достижении инвалидами равных с другими гражданами возможностей, участии во всех сферах жизни общества; в интеграции инвалидов в общество; в содействии формирования позитивного отношения общества к инвалидам, информирование общества о положении инвалидов; в содействии инвалидам Российской Федерации в реализации их законно установленных прав, льгот и преимуществ; в выполнении иных задач, связанных с вопросами социальной защиты и реабилитации инвалидов.</w:t>
      </w:r>
    </w:p>
    <w:p w:rsidR="00961A81" w:rsidRPr="00BC54F5" w:rsidRDefault="00961A81"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BC54F5">
        <w:rPr>
          <w:rFonts w:ascii="Liberation Serif" w:eastAsia="Times New Roman" w:hAnsi="Liberation Serif" w:cs="Liberation Serif"/>
          <w:color w:val="000000" w:themeColor="text1"/>
          <w:sz w:val="28"/>
          <w:szCs w:val="24"/>
          <w:lang w:eastAsia="ru-RU"/>
        </w:rPr>
        <w:t xml:space="preserve">Между Управлением и </w:t>
      </w:r>
      <w:proofErr w:type="spellStart"/>
      <w:r w:rsidRPr="00BC54F5">
        <w:rPr>
          <w:rFonts w:ascii="Liberation Serif" w:eastAsia="Times New Roman" w:hAnsi="Liberation Serif" w:cs="Liberation Serif"/>
          <w:color w:val="000000" w:themeColor="text1"/>
          <w:sz w:val="28"/>
          <w:szCs w:val="24"/>
          <w:lang w:eastAsia="ru-RU"/>
        </w:rPr>
        <w:t>Краснотурьинской</w:t>
      </w:r>
      <w:proofErr w:type="spellEnd"/>
      <w:r w:rsidRPr="00BC54F5">
        <w:rPr>
          <w:rFonts w:ascii="Liberation Serif" w:eastAsia="Times New Roman" w:hAnsi="Liberation Serif" w:cs="Liberation Serif"/>
          <w:color w:val="000000" w:themeColor="text1"/>
          <w:sz w:val="28"/>
          <w:szCs w:val="24"/>
          <w:lang w:eastAsia="ru-RU"/>
        </w:rPr>
        <w:t xml:space="preserve"> местной общественной благотворительной организацией «ДОМ» (Доверие, Открытость, Милосердие) налажено взаимодействие в формировании негативного отношения в обществе к немедицинскому потреблению наркотиков; в организации и проведении профилактических мероприятий с группами риска немедицинского потребления наркотиков; в организации профилактической работы в организованных (трудовых и образовательных) коллективах;  в повышении информированности и уровня знаний в области ВИЧ/СПИДа и вирусных гепатитов и  направления на сохранение здоровья и повышение ответственности к своему здоровью. Проведены выездные экспресс-тестирования «Узнай свой ВИЧ-статус» в образовательных учреждениях и предприятиях города. </w:t>
      </w:r>
    </w:p>
    <w:p w:rsidR="00961A81" w:rsidRDefault="00961A81" w:rsidP="00961A81">
      <w:pPr>
        <w:autoSpaceDE w:val="0"/>
        <w:autoSpaceDN w:val="0"/>
        <w:adjustRightInd w:val="0"/>
        <w:spacing w:after="0" w:line="240" w:lineRule="auto"/>
        <w:ind w:firstLine="700"/>
        <w:jc w:val="both"/>
        <w:rPr>
          <w:rFonts w:ascii="Liberation Serif" w:eastAsia="Times New Roman" w:hAnsi="Liberation Serif" w:cs="Liberation Serif"/>
          <w:color w:val="000000" w:themeColor="text1"/>
          <w:sz w:val="28"/>
          <w:szCs w:val="24"/>
          <w:lang w:eastAsia="ru-RU"/>
        </w:rPr>
      </w:pPr>
      <w:r w:rsidRPr="00BC54F5">
        <w:rPr>
          <w:rFonts w:ascii="Liberation Serif" w:eastAsia="Times New Roman" w:hAnsi="Liberation Serif" w:cs="Liberation Serif"/>
          <w:color w:val="000000" w:themeColor="text1"/>
          <w:sz w:val="28"/>
          <w:szCs w:val="24"/>
          <w:lang w:eastAsia="ru-RU"/>
        </w:rPr>
        <w:t xml:space="preserve">Между Управлением и Автономной некоммерческой организацией </w:t>
      </w:r>
      <w:proofErr w:type="spellStart"/>
      <w:r w:rsidRPr="00BC54F5">
        <w:rPr>
          <w:rFonts w:ascii="Liberation Serif" w:eastAsia="Times New Roman" w:hAnsi="Liberation Serif" w:cs="Liberation Serif"/>
          <w:color w:val="000000" w:themeColor="text1"/>
          <w:sz w:val="28"/>
          <w:szCs w:val="24"/>
          <w:lang w:eastAsia="ru-RU"/>
        </w:rPr>
        <w:t>военно</w:t>
      </w:r>
      <w:proofErr w:type="spellEnd"/>
      <w:r w:rsidRPr="00BC54F5">
        <w:rPr>
          <w:rFonts w:ascii="Liberation Serif" w:eastAsia="Times New Roman" w:hAnsi="Liberation Serif" w:cs="Liberation Serif"/>
          <w:color w:val="000000" w:themeColor="text1"/>
          <w:sz w:val="28"/>
          <w:szCs w:val="24"/>
          <w:lang w:eastAsia="ru-RU"/>
        </w:rPr>
        <w:t>–патриотическим спортивным центром «Разведчик» налажено взаимодействие по патриотическому воспитанию подрастающего поколения.</w:t>
      </w:r>
    </w:p>
    <w:p w:rsidR="002C0306" w:rsidRPr="00BC54F5" w:rsidRDefault="002C0306" w:rsidP="00961A81">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Анализ отчета об исполнении бюджета субъектом бюджетной отчетности</w:t>
      </w: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FF0000"/>
          <w:sz w:val="28"/>
          <w:szCs w:val="24"/>
          <w:lang w:eastAsia="ru-RU"/>
        </w:rPr>
        <w:t>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Всего на плановый период 2024, 2025</w:t>
      </w:r>
      <w:r w:rsidR="00C160F5">
        <w:rPr>
          <w:rFonts w:ascii="Liberation Serif" w:eastAsia="Times New Roman" w:hAnsi="Liberation Serif" w:cs="Liberation Serif"/>
          <w:color w:val="000000"/>
          <w:sz w:val="28"/>
          <w:szCs w:val="24"/>
          <w:lang w:eastAsia="ru-RU"/>
        </w:rPr>
        <w:t>и 2026</w:t>
      </w:r>
      <w:r w:rsidRPr="00CA3E98">
        <w:rPr>
          <w:rFonts w:ascii="Liberation Serif" w:eastAsia="Times New Roman" w:hAnsi="Liberation Serif" w:cs="Liberation Serif"/>
          <w:color w:val="000000"/>
          <w:sz w:val="28"/>
          <w:szCs w:val="24"/>
          <w:lang w:eastAsia="ru-RU"/>
        </w:rPr>
        <w:t xml:space="preserve"> годы утверждено бюджетных ассигнований </w:t>
      </w:r>
      <w:r w:rsidR="00C160F5">
        <w:rPr>
          <w:rFonts w:ascii="Liberation Serif" w:eastAsia="Times New Roman" w:hAnsi="Liberation Serif" w:cs="Liberation Serif"/>
          <w:color w:val="000000"/>
          <w:sz w:val="28"/>
          <w:szCs w:val="24"/>
          <w:lang w:eastAsia="ru-RU"/>
        </w:rPr>
        <w:t>524 722 345,00</w:t>
      </w:r>
      <w:r w:rsidRPr="00CA3E98">
        <w:rPr>
          <w:rFonts w:ascii="Liberation Serif" w:eastAsia="Times New Roman" w:hAnsi="Liberation Serif" w:cs="Liberation Serif"/>
          <w:color w:val="000000"/>
          <w:sz w:val="28"/>
          <w:szCs w:val="24"/>
          <w:lang w:eastAsia="ru-RU"/>
        </w:rPr>
        <w:t xml:space="preserve"> рублей, утверждено лимитов бюджетных обязательств </w:t>
      </w:r>
      <w:r w:rsidR="00C160F5">
        <w:rPr>
          <w:rFonts w:ascii="Liberation Serif" w:eastAsia="Times New Roman" w:hAnsi="Liberation Serif" w:cs="Liberation Serif"/>
          <w:color w:val="000000"/>
          <w:sz w:val="28"/>
          <w:szCs w:val="24"/>
          <w:lang w:eastAsia="ru-RU"/>
        </w:rPr>
        <w:t>428 200 345</w:t>
      </w:r>
      <w:r w:rsidRPr="00CA3E98">
        <w:rPr>
          <w:rFonts w:ascii="Liberation Serif" w:eastAsia="Times New Roman" w:hAnsi="Liberation Serif" w:cs="Liberation Serif"/>
          <w:color w:val="000000"/>
          <w:sz w:val="28"/>
          <w:szCs w:val="24"/>
          <w:lang w:eastAsia="ru-RU"/>
        </w:rPr>
        <w:t>,00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Утверждено на 2023 год бюджетных ассигнований </w:t>
      </w:r>
      <w:r w:rsidR="00C160F5">
        <w:rPr>
          <w:rFonts w:ascii="Liberation Serif" w:eastAsia="Times New Roman" w:hAnsi="Liberation Serif" w:cs="Liberation Serif"/>
          <w:color w:val="000000"/>
          <w:sz w:val="28"/>
          <w:szCs w:val="24"/>
          <w:lang w:eastAsia="ru-RU"/>
        </w:rPr>
        <w:t>160</w:t>
      </w:r>
      <w:r w:rsidR="003600FD">
        <w:rPr>
          <w:rFonts w:ascii="Liberation Serif" w:eastAsia="Times New Roman" w:hAnsi="Liberation Serif" w:cs="Liberation Serif"/>
          <w:color w:val="000000"/>
          <w:sz w:val="28"/>
          <w:szCs w:val="24"/>
          <w:lang w:eastAsia="ru-RU"/>
        </w:rPr>
        <w:t xml:space="preserve"> </w:t>
      </w:r>
      <w:r w:rsidR="00C160F5">
        <w:rPr>
          <w:rFonts w:ascii="Liberation Serif" w:eastAsia="Times New Roman" w:hAnsi="Liberation Serif" w:cs="Liberation Serif"/>
          <w:color w:val="000000"/>
          <w:sz w:val="28"/>
          <w:szCs w:val="24"/>
          <w:lang w:eastAsia="ru-RU"/>
        </w:rPr>
        <w:t>017387,83</w:t>
      </w:r>
      <w:r w:rsidRPr="00CA3E98">
        <w:rPr>
          <w:rFonts w:ascii="Liberation Serif" w:eastAsia="Times New Roman" w:hAnsi="Liberation Serif" w:cs="Liberation Serif"/>
          <w:color w:val="000000"/>
          <w:sz w:val="28"/>
          <w:szCs w:val="24"/>
          <w:lang w:eastAsia="ru-RU"/>
        </w:rPr>
        <w:t xml:space="preserve"> рублей; лимитов бюджетных обязательств </w:t>
      </w:r>
      <w:r w:rsidR="003600FD">
        <w:rPr>
          <w:rFonts w:ascii="Liberation Serif" w:eastAsia="Times New Roman" w:hAnsi="Liberation Serif" w:cs="Liberation Serif"/>
          <w:color w:val="000000"/>
          <w:sz w:val="28"/>
          <w:szCs w:val="24"/>
          <w:lang w:eastAsia="ru-RU"/>
        </w:rPr>
        <w:t>136 770896,83</w:t>
      </w:r>
      <w:r w:rsidRPr="00CA3E98">
        <w:rPr>
          <w:rFonts w:ascii="Liberation Serif" w:eastAsia="Times New Roman" w:hAnsi="Liberation Serif" w:cs="Liberation Serif"/>
          <w:color w:val="000000"/>
          <w:sz w:val="28"/>
          <w:szCs w:val="24"/>
          <w:lang w:eastAsia="ru-RU"/>
        </w:rPr>
        <w:t xml:space="preserve"> рублей, исполнено </w:t>
      </w:r>
      <w:r w:rsidR="003600FD">
        <w:rPr>
          <w:rFonts w:ascii="Liberation Serif" w:eastAsia="Times New Roman" w:hAnsi="Liberation Serif" w:cs="Liberation Serif"/>
          <w:color w:val="000000"/>
          <w:sz w:val="28"/>
          <w:szCs w:val="24"/>
          <w:lang w:eastAsia="ru-RU"/>
        </w:rPr>
        <w:t>157273918,69</w:t>
      </w:r>
      <w:r w:rsidRPr="00CA3E98">
        <w:rPr>
          <w:rFonts w:ascii="Liberation Serif" w:eastAsia="Times New Roman" w:hAnsi="Liberation Serif" w:cs="Liberation Serif"/>
          <w:color w:val="000000"/>
          <w:sz w:val="28"/>
          <w:szCs w:val="24"/>
          <w:lang w:eastAsia="ru-RU"/>
        </w:rPr>
        <w:t xml:space="preserve"> рубля.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Процент исполнения бюджетной сметы составил </w:t>
      </w:r>
      <w:r w:rsidR="000B19E0">
        <w:rPr>
          <w:rFonts w:ascii="Liberation Serif" w:eastAsia="Times New Roman" w:hAnsi="Liberation Serif" w:cs="Liberation Serif"/>
          <w:color w:val="000000"/>
          <w:sz w:val="28"/>
          <w:szCs w:val="24"/>
          <w:lang w:eastAsia="ru-RU"/>
        </w:rPr>
        <w:t>98,28</w:t>
      </w:r>
      <w:r w:rsidRPr="00CA3E98">
        <w:rPr>
          <w:rFonts w:ascii="Liberation Serif" w:eastAsia="Times New Roman" w:hAnsi="Liberation Serif" w:cs="Liberation Serif"/>
          <w:color w:val="000000"/>
          <w:sz w:val="28"/>
          <w:szCs w:val="24"/>
          <w:lang w:eastAsia="ru-RU"/>
        </w:rPr>
        <w:t xml:space="preserve">%.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Финансовое обеспечение деятельности Управления осуществляется за счет средств бюджета Свердловской области и на основании бюджетной сметы, </w:t>
      </w:r>
      <w:r w:rsidRPr="00CA3E98">
        <w:rPr>
          <w:rFonts w:ascii="Liberation Serif" w:eastAsia="Times New Roman" w:hAnsi="Liberation Serif" w:cs="Liberation Serif"/>
          <w:color w:val="000000"/>
          <w:sz w:val="28"/>
          <w:szCs w:val="24"/>
          <w:lang w:eastAsia="ru-RU"/>
        </w:rPr>
        <w:lastRenderedPageBreak/>
        <w:t xml:space="preserve">составленной в соответствии с приказом Министерства социальной политики Свердловской области от 25.02.2019 № 49 </w:t>
      </w:r>
      <w:r w:rsidRPr="00CA3E98">
        <w:rPr>
          <w:rFonts w:ascii="Liberation Serif" w:eastAsia="Times New Roman" w:hAnsi="Liberation Serif" w:cs="Calibri"/>
          <w:color w:val="000000"/>
          <w:sz w:val="34"/>
          <w:szCs w:val="24"/>
          <w:shd w:val="clear" w:color="auto" w:fill="FFFFFF"/>
          <w:lang w:eastAsia="ru-RU"/>
        </w:rPr>
        <w:t>"</w:t>
      </w:r>
      <w:r w:rsidRPr="00CA3E98">
        <w:rPr>
          <w:rFonts w:ascii="Liberation Serif" w:eastAsia="Times New Roman" w:hAnsi="Liberation Serif" w:cs="Liberation Serif"/>
          <w:color w:val="000000"/>
          <w:sz w:val="28"/>
          <w:szCs w:val="24"/>
          <w:lang w:eastAsia="ru-RU"/>
        </w:rPr>
        <w:t>Об утверждении Порядка составления, утверждения и ведения бюджетной сметы Министерства 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государственных казенных учреждений, находящихся в ведении Министерства социальной политики Свердловской области", утвержденной Министерством.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Финансово-хозяйственная деятельность Управлений осуществляется в соответствии с утвержденной сметой расходов, финансируется за счет средств областного бюджета.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Расходование бюджетных средств, производится своевременно и по целевому назначению.</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Предпринимательскую деятельность управления не осуществляют, доходов не имеют.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Целевая статья расходов бюджета по бюджетной классификации, по которым исполнение составило менее </w:t>
      </w:r>
      <w:r w:rsidR="000B19E0">
        <w:rPr>
          <w:rFonts w:ascii="Liberation Serif" w:eastAsia="Times New Roman" w:hAnsi="Liberation Serif" w:cs="Liberation Serif"/>
          <w:color w:val="000000"/>
          <w:sz w:val="28"/>
          <w:szCs w:val="24"/>
          <w:lang w:eastAsia="ru-RU"/>
        </w:rPr>
        <w:t>95</w:t>
      </w:r>
      <w:r w:rsidRPr="00CA3E98">
        <w:rPr>
          <w:rFonts w:ascii="Liberation Serif" w:eastAsia="Times New Roman" w:hAnsi="Liberation Serif" w:cs="Liberation Serif"/>
          <w:color w:val="000000"/>
          <w:sz w:val="28"/>
          <w:szCs w:val="24"/>
          <w:lang w:eastAsia="ru-RU"/>
        </w:rPr>
        <w:t>% от утвержденных годовых назначений</w:t>
      </w:r>
      <w:r w:rsidR="000B19E0">
        <w:rPr>
          <w:rFonts w:ascii="Liberation Serif" w:eastAsia="Times New Roman" w:hAnsi="Liberation Serif" w:cs="Liberation Serif"/>
          <w:color w:val="000000"/>
          <w:sz w:val="28"/>
          <w:szCs w:val="24"/>
          <w:lang w:eastAsia="ru-RU"/>
        </w:rPr>
        <w:t xml:space="preserve">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01.</w:t>
      </w:r>
      <w:r w:rsidR="000B19E0">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0B19E0">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по государственной программе «Социальная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2024 года» исполнение составило </w:t>
      </w:r>
      <w:r w:rsidR="00F752C5">
        <w:rPr>
          <w:rFonts w:ascii="Liberation Serif" w:eastAsia="Times New Roman" w:hAnsi="Liberation Serif" w:cs="Liberation Serif"/>
          <w:color w:val="000000"/>
          <w:sz w:val="28"/>
          <w:szCs w:val="24"/>
          <w:lang w:eastAsia="ru-RU"/>
        </w:rPr>
        <w:t>100858956,34</w:t>
      </w:r>
      <w:r w:rsidRPr="00CA3E98">
        <w:rPr>
          <w:rFonts w:ascii="Liberation Serif" w:eastAsia="Times New Roman" w:hAnsi="Liberation Serif" w:cs="Liberation Serif"/>
          <w:color w:val="000000"/>
          <w:sz w:val="28"/>
          <w:szCs w:val="24"/>
          <w:lang w:eastAsia="ru-RU"/>
        </w:rPr>
        <w:t xml:space="preserve"> рубля.</w:t>
      </w:r>
    </w:p>
    <w:p w:rsidR="00CA3E98" w:rsidRPr="00F752C5"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В 202</w:t>
      </w:r>
      <w:r w:rsidR="00F752C5">
        <w:rPr>
          <w:rFonts w:ascii="Liberation Serif" w:eastAsia="Times New Roman" w:hAnsi="Liberation Serif" w:cs="Liberation Serif"/>
          <w:color w:val="000000"/>
          <w:sz w:val="28"/>
          <w:szCs w:val="24"/>
          <w:lang w:eastAsia="ru-RU"/>
        </w:rPr>
        <w:t>3</w:t>
      </w:r>
      <w:r w:rsidRPr="00CA3E98">
        <w:rPr>
          <w:rFonts w:ascii="Liberation Serif" w:eastAsia="Times New Roman" w:hAnsi="Liberation Serif" w:cs="Liberation Serif"/>
          <w:color w:val="000000"/>
          <w:sz w:val="28"/>
          <w:szCs w:val="24"/>
          <w:lang w:eastAsia="ru-RU"/>
        </w:rPr>
        <w:t xml:space="preserve"> Управлению в соответствии с постановлением Правительства Свердловской области от 22.01.2014 № 23-ПП «Об утверждении комплексной программы Свердловской области «Доступная среда» на 2014 - 2020 годы» выделены средства в сумме </w:t>
      </w:r>
      <w:r w:rsidR="00F752C5">
        <w:rPr>
          <w:rFonts w:ascii="Liberation Serif" w:eastAsia="Times New Roman" w:hAnsi="Liberation Serif" w:cs="Liberation Serif"/>
          <w:color w:val="000000"/>
          <w:sz w:val="28"/>
          <w:szCs w:val="24"/>
          <w:lang w:eastAsia="ru-RU"/>
        </w:rPr>
        <w:t>2029,42 рублей. На 01.01</w:t>
      </w:r>
      <w:r w:rsidRPr="00CA3E98">
        <w:rPr>
          <w:rFonts w:ascii="Liberation Serif" w:eastAsia="Times New Roman" w:hAnsi="Liberation Serif" w:cs="Liberation Serif"/>
          <w:color w:val="000000"/>
          <w:sz w:val="28"/>
          <w:szCs w:val="24"/>
          <w:lang w:eastAsia="ru-RU"/>
        </w:rPr>
        <w:t>.202</w:t>
      </w:r>
      <w:r w:rsidR="00F752C5">
        <w:rPr>
          <w:rFonts w:ascii="Liberation Serif" w:eastAsia="Times New Roman" w:hAnsi="Liberation Serif" w:cs="Liberation Serif"/>
          <w:color w:val="000000"/>
          <w:sz w:val="28"/>
          <w:szCs w:val="24"/>
          <w:lang w:eastAsia="ru-RU"/>
        </w:rPr>
        <w:t>4 исполнение составило 1955,00</w:t>
      </w:r>
      <w:r w:rsidRPr="00CA3E98">
        <w:rPr>
          <w:rFonts w:ascii="Liberation Serif" w:eastAsia="Times New Roman" w:hAnsi="Liberation Serif" w:cs="Liberation Serif"/>
          <w:color w:val="000000"/>
          <w:sz w:val="28"/>
          <w:szCs w:val="24"/>
          <w:lang w:eastAsia="ru-RU"/>
        </w:rPr>
        <w:t xml:space="preserve"> рублей.</w:t>
      </w:r>
    </w:p>
    <w:p w:rsidR="00CA3E98" w:rsidRPr="00F752C5"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bookmarkStart w:id="1" w:name="_dx_frag_StartFragment"/>
      <w:bookmarkEnd w:id="1"/>
      <w:r w:rsidRPr="00CA3E98">
        <w:rPr>
          <w:rFonts w:ascii="Liberation Serif" w:eastAsia="Times New Roman" w:hAnsi="Liberation Serif" w:cs="Liberation Serif"/>
          <w:color w:val="000000"/>
          <w:sz w:val="28"/>
          <w:szCs w:val="24"/>
          <w:lang w:eastAsia="ru-RU"/>
        </w:rPr>
        <w:t>Приняты бюджетные обязательства на 01.</w:t>
      </w:r>
      <w:r w:rsidR="00F752C5">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F752C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года на сумму       </w:t>
      </w:r>
      <w:r w:rsidR="00F752C5">
        <w:rPr>
          <w:rFonts w:ascii="Liberation Serif" w:eastAsia="Times New Roman" w:hAnsi="Liberation Serif" w:cs="Liberation Serif"/>
          <w:color w:val="000000"/>
          <w:sz w:val="28"/>
          <w:szCs w:val="24"/>
          <w:lang w:eastAsia="ru-RU"/>
        </w:rPr>
        <w:t>157273918,69</w:t>
      </w:r>
      <w:r w:rsidRPr="00CA3E98">
        <w:rPr>
          <w:rFonts w:ascii="Liberation Serif" w:eastAsia="Times New Roman" w:hAnsi="Liberation Serif" w:cs="Liberation Serif"/>
          <w:color w:val="000000"/>
          <w:sz w:val="28"/>
          <w:szCs w:val="24"/>
          <w:lang w:eastAsia="ru-RU"/>
        </w:rPr>
        <w:t xml:space="preserve"> рубля, из них с применением конкурентных способов в сумме 50693,04 рубля.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Приняты бюджетные обязательства финансового года, следующего за текущим отчетным (финансовым) годом на сумму </w:t>
      </w:r>
      <w:r w:rsidR="00634478">
        <w:rPr>
          <w:rFonts w:ascii="Liberation Serif" w:eastAsia="Times New Roman" w:hAnsi="Liberation Serif" w:cs="Liberation Serif"/>
          <w:color w:val="000000"/>
          <w:sz w:val="28"/>
          <w:szCs w:val="24"/>
          <w:lang w:eastAsia="ru-RU"/>
        </w:rPr>
        <w:t>2535316,10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Приняты денежные обязательства на 01.</w:t>
      </w:r>
      <w:r w:rsidR="00634478">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634478">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на сумму </w:t>
      </w:r>
      <w:r w:rsidR="00634478">
        <w:rPr>
          <w:rFonts w:ascii="Liberation Serif" w:eastAsia="Times New Roman" w:hAnsi="Liberation Serif" w:cs="Liberation Serif"/>
          <w:color w:val="000000"/>
          <w:sz w:val="28"/>
          <w:szCs w:val="24"/>
          <w:lang w:eastAsia="ru-RU"/>
        </w:rPr>
        <w:t>157 273918,69</w:t>
      </w:r>
      <w:r w:rsidRPr="00CA3E98">
        <w:rPr>
          <w:rFonts w:ascii="Liberation Serif" w:eastAsia="Times New Roman" w:hAnsi="Liberation Serif" w:cs="Liberation Serif"/>
          <w:color w:val="000000"/>
          <w:sz w:val="28"/>
          <w:szCs w:val="24"/>
          <w:lang w:eastAsia="ru-RU"/>
        </w:rPr>
        <w:t xml:space="preserve">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Приняты денежные обязательства финансового года, следующего за текущим отчетным (финансовым) годом на сумму </w:t>
      </w:r>
      <w:r w:rsidR="00634478">
        <w:rPr>
          <w:rFonts w:ascii="Liberation Serif" w:eastAsia="Times New Roman" w:hAnsi="Liberation Serif" w:cs="Liberation Serif"/>
          <w:color w:val="000000"/>
          <w:sz w:val="28"/>
          <w:szCs w:val="24"/>
          <w:lang w:eastAsia="ru-RU"/>
        </w:rPr>
        <w:t>45720,41рубля</w:t>
      </w:r>
      <w:r w:rsidRPr="00CA3E98">
        <w:rPr>
          <w:rFonts w:ascii="Liberation Serif" w:eastAsia="Times New Roman" w:hAnsi="Liberation Serif" w:cs="Liberation Serif"/>
          <w:color w:val="000000"/>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lastRenderedPageBreak/>
        <w:t>По состоянию на 01.</w:t>
      </w:r>
      <w:r w:rsidR="00634478">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634478">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заключены договоры, в количестве </w:t>
      </w:r>
      <w:r w:rsidR="00634478">
        <w:rPr>
          <w:rFonts w:ascii="Liberation Serif" w:eastAsia="Times New Roman" w:hAnsi="Liberation Serif" w:cs="Liberation Serif"/>
          <w:color w:val="000000"/>
          <w:sz w:val="28"/>
          <w:szCs w:val="24"/>
          <w:lang w:eastAsia="ru-RU"/>
        </w:rPr>
        <w:t>84</w:t>
      </w:r>
      <w:r w:rsidRPr="00CA3E98">
        <w:rPr>
          <w:rFonts w:ascii="Liberation Serif" w:eastAsia="Times New Roman" w:hAnsi="Liberation Serif" w:cs="Liberation Serif"/>
          <w:color w:val="000000"/>
          <w:sz w:val="28"/>
          <w:szCs w:val="24"/>
          <w:lang w:eastAsia="ru-RU"/>
        </w:rPr>
        <w:t xml:space="preserve"> штук, предусмотренные к исполнению в 2023 году, на сумму </w:t>
      </w:r>
      <w:r w:rsidR="00634478">
        <w:rPr>
          <w:rFonts w:ascii="Liberation Serif" w:eastAsia="Times New Roman" w:hAnsi="Liberation Serif" w:cs="Liberation Serif"/>
          <w:color w:val="000000"/>
          <w:sz w:val="28"/>
          <w:szCs w:val="24"/>
          <w:lang w:eastAsia="ru-RU"/>
        </w:rPr>
        <w:t>2 669 614,87</w:t>
      </w:r>
      <w:r w:rsidRPr="00CA3E98">
        <w:rPr>
          <w:rFonts w:ascii="Liberation Serif" w:eastAsia="Times New Roman" w:hAnsi="Liberation Serif" w:cs="Liberation Serif"/>
          <w:color w:val="000000"/>
          <w:sz w:val="28"/>
          <w:szCs w:val="24"/>
          <w:lang w:eastAsia="ru-RU"/>
        </w:rPr>
        <w:t xml:space="preserve"> рубля</w:t>
      </w:r>
      <w:r w:rsidR="00634478">
        <w:rPr>
          <w:rFonts w:ascii="Liberation Serif" w:eastAsia="Times New Roman" w:hAnsi="Liberation Serif" w:cs="Liberation Serif"/>
          <w:color w:val="000000"/>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Принятие бюджетных обязательств (денежных обязательств) осуществляется строго в пределах утвержденных бюджетных ассигнований (лимитов). Бюджетных обязательств и денежных обязательств сверх утвержденных бюджетных средств на финансовый 2023 год объема бюджетных ассигнований и лимитов бюджетных обязательств не принималось.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Денежные обязательства не превышают принятые бюджетные обязательства на 2023 год.</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01.</w:t>
      </w:r>
      <w:r w:rsidR="00634478">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634478">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года принимаемые обязательства составляют 0,00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01.</w:t>
      </w:r>
      <w:r w:rsidR="00634478">
        <w:rPr>
          <w:rFonts w:ascii="Liberation Serif" w:eastAsia="Times New Roman" w:hAnsi="Liberation Serif" w:cs="Liberation Serif"/>
          <w:color w:val="000000"/>
          <w:sz w:val="28"/>
          <w:szCs w:val="24"/>
          <w:lang w:eastAsia="ru-RU"/>
        </w:rPr>
        <w:t>01.2024</w:t>
      </w:r>
      <w:r w:rsidRPr="00CA3E98">
        <w:rPr>
          <w:rFonts w:ascii="Liberation Serif" w:eastAsia="Times New Roman" w:hAnsi="Liberation Serif" w:cs="Liberation Serif"/>
          <w:color w:val="000000"/>
          <w:sz w:val="28"/>
          <w:szCs w:val="24"/>
          <w:lang w:eastAsia="ru-RU"/>
        </w:rPr>
        <w:t xml:space="preserve"> года отложенные обязательства </w:t>
      </w:r>
      <w:r w:rsidRPr="00B168C4">
        <w:rPr>
          <w:rFonts w:ascii="Liberation Serif" w:eastAsia="Times New Roman" w:hAnsi="Liberation Serif" w:cs="Liberation Serif"/>
          <w:sz w:val="28"/>
          <w:szCs w:val="24"/>
          <w:lang w:eastAsia="ru-RU"/>
        </w:rPr>
        <w:t xml:space="preserve">составляют </w:t>
      </w:r>
      <w:r w:rsidR="00B168C4" w:rsidRPr="00B168C4">
        <w:rPr>
          <w:rFonts w:ascii="Liberation Serif" w:eastAsia="Times New Roman" w:hAnsi="Liberation Serif" w:cs="Liberation Serif"/>
          <w:sz w:val="28"/>
          <w:szCs w:val="24"/>
          <w:lang w:eastAsia="ru-RU"/>
        </w:rPr>
        <w:t>2489595,69</w:t>
      </w:r>
      <w:r w:rsidRPr="00B168C4">
        <w:rPr>
          <w:rFonts w:ascii="Liberation Serif" w:eastAsia="Times New Roman" w:hAnsi="Liberation Serif" w:cs="Liberation Serif"/>
          <w:sz w:val="28"/>
          <w:szCs w:val="24"/>
          <w:lang w:eastAsia="ru-RU"/>
        </w:rPr>
        <w:t xml:space="preserve"> </w:t>
      </w:r>
      <w:r w:rsidRPr="00CA3E98">
        <w:rPr>
          <w:rFonts w:ascii="Liberation Serif" w:eastAsia="Times New Roman" w:hAnsi="Liberation Serif" w:cs="Liberation Serif"/>
          <w:color w:val="000000"/>
          <w:sz w:val="28"/>
          <w:szCs w:val="24"/>
          <w:lang w:eastAsia="ru-RU"/>
        </w:rPr>
        <w:t>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 2023 году принятых обязательств конкурентным способами на сумму 50693,04 рублей, экономия составила 11506,96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Times New Roman" w:eastAsia="Times New Roman" w:hAnsi="Times New Roman" w:cs="Times New Roman"/>
          <w:color w:val="000000"/>
          <w:sz w:val="24"/>
          <w:szCs w:val="24"/>
          <w:lang w:eastAsia="ru-RU"/>
        </w:rPr>
        <w:t> </w:t>
      </w: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Анализ показателей бухгалтерской отчетности субъекта бюджетной отчетности</w:t>
      </w: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01.</w:t>
      </w:r>
      <w:r w:rsidR="004776AC">
        <w:rPr>
          <w:rFonts w:ascii="Liberation Serif" w:eastAsia="Times New Roman" w:hAnsi="Liberation Serif" w:cs="Liberation Serif"/>
          <w:color w:val="000000"/>
          <w:sz w:val="28"/>
          <w:szCs w:val="24"/>
          <w:lang w:eastAsia="ru-RU"/>
        </w:rPr>
        <w:t>01.2024</w:t>
      </w:r>
      <w:r w:rsidRPr="00CA3E98">
        <w:rPr>
          <w:rFonts w:ascii="Liberation Serif" w:eastAsia="Times New Roman" w:hAnsi="Liberation Serif" w:cs="Liberation Serif"/>
          <w:color w:val="000000"/>
          <w:sz w:val="28"/>
          <w:szCs w:val="24"/>
          <w:lang w:eastAsia="ru-RU"/>
        </w:rPr>
        <w:t xml:space="preserve"> поступило основных средств на сумму 45006,00 рублей, из них получено безвозмездно на сумму 0 рублей, оприходовано неучтенных (восстановлено в учете) на сумму 0 рублей, вложения в основные средства на сумму 0,0 рублей. Выбыло основных средств на сумму </w:t>
      </w:r>
      <w:r w:rsidR="00BC71E5">
        <w:rPr>
          <w:rFonts w:ascii="Liberation Serif" w:eastAsia="Times New Roman" w:hAnsi="Liberation Serif" w:cs="Liberation Serif"/>
          <w:color w:val="000000"/>
          <w:sz w:val="28"/>
          <w:szCs w:val="24"/>
          <w:lang w:eastAsia="ru-RU"/>
        </w:rPr>
        <w:t>69151,00</w:t>
      </w:r>
      <w:r w:rsidRPr="00CA3E98">
        <w:rPr>
          <w:rFonts w:ascii="Liberation Serif" w:eastAsia="Times New Roman" w:hAnsi="Liberation Serif" w:cs="Liberation Serif"/>
          <w:color w:val="000000"/>
          <w:sz w:val="28"/>
          <w:szCs w:val="24"/>
          <w:lang w:eastAsia="ru-RU"/>
        </w:rPr>
        <w:t xml:space="preserve"> рубл</w:t>
      </w:r>
      <w:r w:rsidR="00BC71E5">
        <w:rPr>
          <w:rFonts w:ascii="Liberation Serif" w:eastAsia="Times New Roman" w:hAnsi="Liberation Serif" w:cs="Liberation Serif"/>
          <w:color w:val="000000"/>
          <w:sz w:val="28"/>
          <w:szCs w:val="24"/>
          <w:lang w:eastAsia="ru-RU"/>
        </w:rPr>
        <w:t>я</w:t>
      </w:r>
      <w:r w:rsidRPr="00CA3E98">
        <w:rPr>
          <w:rFonts w:ascii="Liberation Serif" w:eastAsia="Times New Roman" w:hAnsi="Liberation Serif" w:cs="Liberation Serif"/>
          <w:color w:val="000000"/>
          <w:sz w:val="28"/>
          <w:szCs w:val="24"/>
          <w:lang w:eastAsia="ru-RU"/>
        </w:rPr>
        <w:t>, из них передано безвозмездно на сумму 0 рублей, в результате недос</w:t>
      </w:r>
      <w:r w:rsidR="00BC71E5">
        <w:rPr>
          <w:rFonts w:ascii="Liberation Serif" w:eastAsia="Times New Roman" w:hAnsi="Liberation Serif" w:cs="Liberation Serif"/>
          <w:color w:val="000000"/>
          <w:sz w:val="28"/>
          <w:szCs w:val="24"/>
          <w:lang w:eastAsia="ru-RU"/>
        </w:rPr>
        <w:t>тач (хищений) на сумму 0 рублей.</w:t>
      </w:r>
      <w:r w:rsidRPr="00CA3E98">
        <w:rPr>
          <w:rFonts w:ascii="Liberation Serif" w:eastAsia="Times New Roman" w:hAnsi="Liberation Serif" w:cs="Liberation Serif"/>
          <w:color w:val="000000"/>
          <w:sz w:val="28"/>
          <w:szCs w:val="24"/>
          <w:lang w:eastAsia="ru-RU"/>
        </w:rPr>
        <w:t xml:space="preserve"> Начислена амортизация в сумме </w:t>
      </w:r>
      <w:r w:rsidR="00BC71E5">
        <w:rPr>
          <w:rFonts w:ascii="Liberation Serif" w:eastAsia="Times New Roman" w:hAnsi="Liberation Serif" w:cs="Liberation Serif"/>
          <w:color w:val="000000"/>
          <w:sz w:val="28"/>
          <w:szCs w:val="24"/>
          <w:lang w:eastAsia="ru-RU"/>
        </w:rPr>
        <w:t xml:space="preserve">234774,12 </w:t>
      </w:r>
      <w:r w:rsidRPr="00CA3E98">
        <w:rPr>
          <w:rFonts w:ascii="Liberation Serif" w:eastAsia="Times New Roman" w:hAnsi="Liberation Serif" w:cs="Liberation Serif"/>
          <w:color w:val="000000"/>
          <w:sz w:val="28"/>
          <w:szCs w:val="24"/>
          <w:lang w:eastAsia="ru-RU"/>
        </w:rPr>
        <w:t xml:space="preserve">рубля, списано амортизации за 2023 год в сумме </w:t>
      </w:r>
      <w:r w:rsidR="00BC71E5">
        <w:rPr>
          <w:rFonts w:ascii="Liberation Serif" w:eastAsia="Times New Roman" w:hAnsi="Liberation Serif" w:cs="Liberation Serif"/>
          <w:color w:val="000000"/>
          <w:sz w:val="28"/>
          <w:szCs w:val="24"/>
          <w:lang w:eastAsia="ru-RU"/>
        </w:rPr>
        <w:t>24 145,00</w:t>
      </w:r>
      <w:r w:rsidRPr="00CA3E98">
        <w:rPr>
          <w:rFonts w:ascii="Liberation Serif" w:eastAsia="Times New Roman" w:hAnsi="Liberation Serif" w:cs="Liberation Serif"/>
          <w:color w:val="000000"/>
          <w:sz w:val="28"/>
          <w:szCs w:val="24"/>
          <w:lang w:eastAsia="ru-RU"/>
        </w:rPr>
        <w:t xml:space="preserve"> рублей. Обесценения основных средств в отчетном периоде не происходило.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Поступлений и выбытий нематериальных активов не происходило.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балансе Управления числится недвижимое имущество, балансовой стоимостью 4 886 472,59 рубля.</w:t>
      </w:r>
    </w:p>
    <w:p w:rsidR="00CA3E98" w:rsidRPr="00CA3E98" w:rsidRDefault="00BC71E5"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На 01.01</w:t>
      </w:r>
      <w:r w:rsidR="00CA3E98" w:rsidRPr="00CA3E98">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4</w:t>
      </w:r>
      <w:r w:rsidR="00CA3E98" w:rsidRPr="00CA3E98">
        <w:rPr>
          <w:rFonts w:ascii="Liberation Serif" w:eastAsia="Times New Roman" w:hAnsi="Liberation Serif" w:cs="Liberation Serif"/>
          <w:color w:val="000000"/>
          <w:sz w:val="28"/>
          <w:szCs w:val="24"/>
          <w:lang w:eastAsia="ru-RU"/>
        </w:rPr>
        <w:t xml:space="preserve"> оприходовано материальных запасов на сумму </w:t>
      </w:r>
      <w:r w:rsidR="00B21CFB">
        <w:rPr>
          <w:rFonts w:ascii="Liberation Serif" w:eastAsia="Times New Roman" w:hAnsi="Liberation Serif" w:cs="Liberation Serif"/>
          <w:color w:val="000000"/>
          <w:sz w:val="28"/>
          <w:szCs w:val="24"/>
          <w:lang w:eastAsia="ru-RU"/>
        </w:rPr>
        <w:t>509 877,02</w:t>
      </w:r>
      <w:r w:rsidR="00CA3E98" w:rsidRPr="00CA3E98">
        <w:rPr>
          <w:rFonts w:ascii="Liberation Serif" w:eastAsia="Times New Roman" w:hAnsi="Liberation Serif" w:cs="Liberation Serif"/>
          <w:color w:val="000000"/>
          <w:sz w:val="28"/>
          <w:szCs w:val="24"/>
          <w:lang w:eastAsia="ru-RU"/>
        </w:rPr>
        <w:t xml:space="preserve"> рубля, из них поступило по внутриведомственным расчетам от Министерства социальной политики Свердловской области: знаков отличия, удостоверений к знакам отличия Свердловской области «Совет да любовь» на сумму </w:t>
      </w:r>
      <w:r w:rsidR="00F173CF">
        <w:rPr>
          <w:rFonts w:ascii="Liberation Serif" w:eastAsia="Times New Roman" w:hAnsi="Liberation Serif" w:cs="Liberation Serif"/>
          <w:color w:val="000000"/>
          <w:sz w:val="28"/>
          <w:szCs w:val="24"/>
          <w:lang w:eastAsia="ru-RU"/>
        </w:rPr>
        <w:t>111483,22</w:t>
      </w:r>
      <w:r w:rsidR="00CA3E98" w:rsidRPr="00CA3E98">
        <w:rPr>
          <w:rFonts w:ascii="Liberation Serif" w:eastAsia="Times New Roman" w:hAnsi="Liberation Serif" w:cs="Liberation Serif"/>
          <w:color w:val="000000"/>
          <w:sz w:val="28"/>
          <w:szCs w:val="24"/>
          <w:lang w:eastAsia="ru-RU"/>
        </w:rPr>
        <w:t xml:space="preserve"> рубля, знаков отличия, удостоверений к знакам отличия Свердловской области «Материнская доблесть» на сумму </w:t>
      </w:r>
      <w:r w:rsidR="00F173CF">
        <w:rPr>
          <w:rFonts w:ascii="Liberation Serif" w:eastAsia="Times New Roman" w:hAnsi="Liberation Serif" w:cs="Liberation Serif"/>
          <w:color w:val="000000"/>
          <w:sz w:val="28"/>
          <w:szCs w:val="24"/>
          <w:lang w:eastAsia="ru-RU"/>
        </w:rPr>
        <w:t>8665,94</w:t>
      </w:r>
      <w:r w:rsidR="00CA3E98" w:rsidRPr="00CA3E98">
        <w:rPr>
          <w:rFonts w:ascii="Liberation Serif" w:eastAsia="Times New Roman" w:hAnsi="Liberation Serif" w:cs="Liberation Serif"/>
          <w:color w:val="000000"/>
          <w:sz w:val="28"/>
          <w:szCs w:val="24"/>
          <w:lang w:eastAsia="ru-RU"/>
        </w:rPr>
        <w:t xml:space="preserve"> рублей, знаков отличия «За заслуги в ветеранском движении» и удостоверений к ним на сумму 0 рублей, по внутриведомственным расчетам от Государственного казенного учреждения Свердловской области «Областной информационно-расчетный центр» 0,00 рублей. Выбыло материальных запасов на сумму </w:t>
      </w:r>
      <w:r w:rsidR="00F173CF">
        <w:rPr>
          <w:rFonts w:ascii="Liberation Serif" w:eastAsia="Times New Roman" w:hAnsi="Liberation Serif" w:cs="Liberation Serif"/>
          <w:color w:val="000000"/>
          <w:sz w:val="28"/>
          <w:szCs w:val="24"/>
          <w:lang w:eastAsia="ru-RU"/>
        </w:rPr>
        <w:t>564905,25</w:t>
      </w:r>
      <w:r w:rsidR="00CA3E98" w:rsidRPr="00CA3E98">
        <w:rPr>
          <w:rFonts w:ascii="Liberation Serif" w:eastAsia="Times New Roman" w:hAnsi="Liberation Serif" w:cs="Liberation Serif"/>
          <w:color w:val="000000"/>
          <w:sz w:val="28"/>
          <w:szCs w:val="24"/>
          <w:lang w:eastAsia="ru-RU"/>
        </w:rPr>
        <w:t xml:space="preserve"> рубля, из них списано на нуж</w:t>
      </w:r>
      <w:r w:rsidR="00F173CF">
        <w:rPr>
          <w:rFonts w:ascii="Liberation Serif" w:eastAsia="Times New Roman" w:hAnsi="Liberation Serif" w:cs="Liberation Serif"/>
          <w:color w:val="000000"/>
          <w:sz w:val="28"/>
          <w:szCs w:val="24"/>
          <w:lang w:eastAsia="ru-RU"/>
        </w:rPr>
        <w:t>ды управления на сумму 435604,09</w:t>
      </w:r>
      <w:r w:rsidR="00CA3E98" w:rsidRPr="00CA3E98">
        <w:rPr>
          <w:rFonts w:ascii="Liberation Serif" w:eastAsia="Times New Roman" w:hAnsi="Liberation Serif" w:cs="Liberation Serif"/>
          <w:color w:val="000000"/>
          <w:sz w:val="28"/>
          <w:szCs w:val="24"/>
          <w:lang w:eastAsia="ru-RU"/>
        </w:rPr>
        <w:t xml:space="preserve"> рубля; передано безвозмездно по внутриведомственным расчетам в сумме 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lastRenderedPageBreak/>
        <w:t>В отчетном периоде вложений от ГКУ Свердловской области «Областной информационно-расчетный центр» по внутриведомственным расчетам не поступало.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Права пользования активами и нематериальными активами за отчетный период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Убытки от обесценения активов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Основные средства в составе «Инвестиционная недвижимость»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Объекты недвижимости, полученные по договорам аренды (имущественного найма) либо договорам безвозмездного пользования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На 01.</w:t>
      </w:r>
      <w:r w:rsidR="00F87176">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F87176">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остаточная стоимость основных средств </w:t>
      </w:r>
      <w:r w:rsidR="00223B72">
        <w:rPr>
          <w:rFonts w:ascii="Liberation Serif" w:eastAsia="Times New Roman" w:hAnsi="Liberation Serif" w:cs="Liberation Serif"/>
          <w:color w:val="000000"/>
          <w:sz w:val="28"/>
          <w:szCs w:val="24"/>
          <w:lang w:eastAsia="ru-RU"/>
        </w:rPr>
        <w:t>1500149,85</w:t>
      </w:r>
      <w:r w:rsidRPr="00CA3E98">
        <w:rPr>
          <w:rFonts w:ascii="Liberation Serif" w:eastAsia="Times New Roman" w:hAnsi="Liberation Serif" w:cs="Liberation Serif"/>
          <w:color w:val="000000"/>
          <w:sz w:val="28"/>
          <w:szCs w:val="24"/>
          <w:lang w:eastAsia="ru-RU"/>
        </w:rPr>
        <w:t xml:space="preserve"> в том числе остаточная стоимость недвижимого имущества составила </w:t>
      </w:r>
      <w:r w:rsidR="00223B72">
        <w:rPr>
          <w:rFonts w:ascii="Liberation Serif" w:eastAsia="Times New Roman" w:hAnsi="Liberation Serif" w:cs="Liberation Serif"/>
          <w:color w:val="000000"/>
          <w:sz w:val="28"/>
          <w:szCs w:val="24"/>
          <w:lang w:eastAsia="ru-RU"/>
        </w:rPr>
        <w:t>1055404,46</w:t>
      </w:r>
      <w:r w:rsidRPr="00CA3E98">
        <w:rPr>
          <w:rFonts w:ascii="Liberation Serif" w:eastAsia="Times New Roman" w:hAnsi="Liberation Serif" w:cs="Liberation Serif"/>
          <w:color w:val="000000"/>
          <w:sz w:val="28"/>
          <w:szCs w:val="24"/>
          <w:lang w:eastAsia="ru-RU"/>
        </w:rPr>
        <w:t xml:space="preserve"> рубля. Остаточная стоимость материальных запасов составила   </w:t>
      </w:r>
      <w:r w:rsidR="00223B72">
        <w:rPr>
          <w:rFonts w:ascii="Liberation Serif" w:eastAsia="Times New Roman" w:hAnsi="Liberation Serif" w:cs="Liberation Serif"/>
          <w:color w:val="000000"/>
          <w:sz w:val="28"/>
          <w:szCs w:val="24"/>
          <w:lang w:eastAsia="ru-RU"/>
        </w:rPr>
        <w:t>4117003,84</w:t>
      </w:r>
      <w:r w:rsidRPr="00CA3E98">
        <w:rPr>
          <w:rFonts w:ascii="Liberation Serif" w:eastAsia="Times New Roman" w:hAnsi="Liberation Serif" w:cs="Liberation Serif"/>
          <w:color w:val="000000"/>
          <w:sz w:val="28"/>
          <w:szCs w:val="24"/>
          <w:lang w:eastAsia="ru-RU"/>
        </w:rPr>
        <w:t xml:space="preserve">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223B72">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223B72">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в Управлении числится на счете 1.1116I НМА в сумме 70400,00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223B72">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223B72">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на </w:t>
      </w:r>
      <w:proofErr w:type="spellStart"/>
      <w:r w:rsidRPr="00CA3E98">
        <w:rPr>
          <w:rFonts w:ascii="Liberation Serif" w:eastAsia="Times New Roman" w:hAnsi="Liberation Serif" w:cs="Liberation Serif"/>
          <w:color w:val="000000"/>
          <w:sz w:val="28"/>
          <w:szCs w:val="24"/>
          <w:lang w:eastAsia="ru-RU"/>
        </w:rPr>
        <w:t>забалансовых</w:t>
      </w:r>
      <w:proofErr w:type="spellEnd"/>
      <w:r w:rsidRPr="00CA3E98">
        <w:rPr>
          <w:rFonts w:ascii="Liberation Serif" w:eastAsia="Times New Roman" w:hAnsi="Liberation Serif" w:cs="Liberation Serif"/>
          <w:color w:val="000000"/>
          <w:sz w:val="28"/>
          <w:szCs w:val="24"/>
          <w:lang w:eastAsia="ru-RU"/>
        </w:rPr>
        <w:t xml:space="preserve"> счетах Управления числится: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счет 01 «Имущество, полученное в пользование» – 0,00 рубля.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счет 02 «Материальные ценности на хранении» – 0,00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счет 03 «Бланки строгой отчетности» – 0,00 рублей (удостоверения, сертификаты);</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счет 08 «Путевки неоплаченные» 0,00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счет 09 «Запасные части к транспортным средствам, выданные взамен изношенных -</w:t>
      </w:r>
      <w:r w:rsidR="00223B72">
        <w:rPr>
          <w:rFonts w:ascii="Liberation Serif" w:eastAsia="Times New Roman" w:hAnsi="Liberation Serif" w:cs="Liberation Serif"/>
          <w:color w:val="000000"/>
          <w:sz w:val="28"/>
          <w:szCs w:val="24"/>
          <w:lang w:eastAsia="ru-RU"/>
        </w:rPr>
        <w:t>86207,00</w:t>
      </w:r>
      <w:r w:rsidRPr="00CA3E98">
        <w:rPr>
          <w:rFonts w:ascii="Liberation Serif" w:eastAsia="Times New Roman" w:hAnsi="Liberation Serif" w:cs="Liberation Serif"/>
          <w:color w:val="000000"/>
          <w:sz w:val="28"/>
          <w:szCs w:val="24"/>
          <w:lang w:eastAsia="ru-RU"/>
        </w:rPr>
        <w:t xml:space="preserve"> рублей;</w:t>
      </w:r>
    </w:p>
    <w:p w:rsidR="008E67D8"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 xml:space="preserve">счет 16 «Переплата пенсий и пособий вследствие неправильного применения законодательства о пенсиях и пособиях, счетных ошибок» – </w:t>
      </w:r>
      <w:r w:rsidR="00223B72">
        <w:rPr>
          <w:rFonts w:ascii="Liberation Serif" w:eastAsia="Times New Roman" w:hAnsi="Liberation Serif" w:cs="Liberation Serif"/>
          <w:color w:val="000000"/>
          <w:sz w:val="28"/>
          <w:szCs w:val="24"/>
          <w:lang w:eastAsia="ru-RU"/>
        </w:rPr>
        <w:t>0</w:t>
      </w:r>
      <w:r w:rsidR="008E67D8">
        <w:rPr>
          <w:rFonts w:ascii="Liberation Serif" w:eastAsia="Times New Roman" w:hAnsi="Liberation Serif" w:cs="Liberation Serif"/>
          <w:color w:val="000000"/>
          <w:sz w:val="28"/>
          <w:szCs w:val="24"/>
          <w:lang w:eastAsia="ru-RU"/>
        </w:rPr>
        <w:t xml:space="preserve"> рублей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счет 21 «Основные средства в эксплуатации» </w:t>
      </w:r>
      <w:r w:rsidR="008E67D8">
        <w:rPr>
          <w:rFonts w:ascii="Liberation Serif" w:eastAsia="Times New Roman" w:hAnsi="Liberation Serif" w:cs="Liberation Serif"/>
          <w:color w:val="000000"/>
          <w:sz w:val="28"/>
          <w:szCs w:val="24"/>
          <w:lang w:eastAsia="ru-RU"/>
        </w:rPr>
        <w:t>773075,33</w:t>
      </w:r>
      <w:r w:rsidRPr="00CA3E98">
        <w:rPr>
          <w:rFonts w:ascii="Liberation Serif" w:eastAsia="Times New Roman" w:hAnsi="Liberation Serif" w:cs="Liberation Serif"/>
          <w:color w:val="000000"/>
          <w:sz w:val="28"/>
          <w:szCs w:val="24"/>
          <w:lang w:eastAsia="ru-RU"/>
        </w:rPr>
        <w:t xml:space="preserve">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счет 26 «Имущество, переданное в безвозмездное пользование» - </w:t>
      </w:r>
      <w:r w:rsidR="008E67D8">
        <w:rPr>
          <w:rFonts w:ascii="Liberation Serif" w:eastAsia="Times New Roman" w:hAnsi="Liberation Serif" w:cs="Liberation Serif"/>
          <w:color w:val="000000"/>
          <w:sz w:val="28"/>
          <w:szCs w:val="24"/>
          <w:lang w:eastAsia="ru-RU"/>
        </w:rPr>
        <w:t>3408941,02</w:t>
      </w:r>
      <w:r w:rsidRPr="00CA3E98">
        <w:rPr>
          <w:rFonts w:ascii="Liberation Serif" w:eastAsia="Times New Roman" w:hAnsi="Liberation Serif" w:cs="Liberation Serif"/>
          <w:color w:val="000000"/>
          <w:sz w:val="28"/>
          <w:szCs w:val="24"/>
          <w:lang w:eastAsia="ru-RU"/>
        </w:rPr>
        <w:t xml:space="preserve"> рубля.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счет 29 «Представленные субсидии на приобретения жилья» 0,00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На счете 201.35 «Денежные документы» конверты, марки, числится остаток в сумме </w:t>
      </w:r>
      <w:r w:rsidR="008E67D8">
        <w:rPr>
          <w:rFonts w:ascii="Liberation Serif" w:eastAsia="Times New Roman" w:hAnsi="Liberation Serif" w:cs="Liberation Serif"/>
          <w:color w:val="000000"/>
          <w:sz w:val="28"/>
          <w:szCs w:val="24"/>
          <w:lang w:eastAsia="ru-RU"/>
        </w:rPr>
        <w:t>8171,00</w:t>
      </w:r>
      <w:r w:rsidRPr="00CA3E98">
        <w:rPr>
          <w:rFonts w:ascii="Liberation Serif" w:eastAsia="Times New Roman" w:hAnsi="Liberation Serif" w:cs="Liberation Serif"/>
          <w:color w:val="000000"/>
          <w:sz w:val="28"/>
          <w:szCs w:val="24"/>
          <w:lang w:eastAsia="ru-RU"/>
        </w:rPr>
        <w:t xml:space="preserve">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Liberation Serif"/>
          <w:color w:val="000000"/>
          <w:sz w:val="28"/>
          <w:szCs w:val="24"/>
          <w:lang w:eastAsia="ru-RU"/>
        </w:rPr>
        <w:t>Дебиторская задолженность по состоянию на 01.</w:t>
      </w:r>
      <w:r w:rsidR="001C7D08">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1C7D08">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года составила </w:t>
      </w:r>
      <w:r w:rsidR="001C7D08">
        <w:rPr>
          <w:rFonts w:ascii="Liberation Serif" w:eastAsia="Times New Roman" w:hAnsi="Liberation Serif" w:cs="Liberation Serif"/>
          <w:color w:val="000000"/>
          <w:sz w:val="28"/>
          <w:szCs w:val="24"/>
          <w:lang w:eastAsia="ru-RU"/>
        </w:rPr>
        <w:t>85171,23</w:t>
      </w:r>
      <w:r w:rsidRPr="00CA3E98">
        <w:rPr>
          <w:rFonts w:ascii="Liberation Serif" w:eastAsia="Times New Roman" w:hAnsi="Liberation Serif" w:cs="Liberation Serif"/>
          <w:color w:val="000000"/>
          <w:sz w:val="28"/>
          <w:szCs w:val="24"/>
          <w:lang w:eastAsia="ru-RU"/>
        </w:rPr>
        <w:t xml:space="preserve"> рублей. По сравнению с аналогичным периодом прошлого финансового года, выросла на </w:t>
      </w:r>
      <w:r w:rsidR="001C7D08">
        <w:rPr>
          <w:rFonts w:ascii="Liberation Serif" w:eastAsia="Times New Roman" w:hAnsi="Liberation Serif" w:cs="Liberation Serif"/>
          <w:color w:val="000000"/>
          <w:sz w:val="28"/>
          <w:szCs w:val="24"/>
          <w:lang w:eastAsia="ru-RU"/>
        </w:rPr>
        <w:t>85171,23</w:t>
      </w:r>
      <w:r w:rsidRPr="00CA3E98">
        <w:rPr>
          <w:rFonts w:ascii="Liberation Serif" w:eastAsia="Times New Roman" w:hAnsi="Liberation Serif" w:cs="Liberation Serif"/>
          <w:color w:val="000000"/>
          <w:sz w:val="28"/>
          <w:szCs w:val="24"/>
          <w:lang w:eastAsia="ru-RU"/>
        </w:rPr>
        <w:t xml:space="preserve"> рубля</w:t>
      </w:r>
      <w:r w:rsidRPr="001C7D08">
        <w:rPr>
          <w:rFonts w:ascii="Liberation Serif" w:eastAsia="Times New Roman" w:hAnsi="Liberation Serif" w:cs="Calibri"/>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Calibri"/>
          <w:color w:val="000000"/>
          <w:sz w:val="28"/>
          <w:szCs w:val="24"/>
          <w:lang w:eastAsia="ru-RU"/>
        </w:rPr>
        <w:t>Задолженность по счету 205.45 «Расчеты по доходам от прочих сумм принудительного изъятия» составляет 0,00 рубле</w:t>
      </w:r>
      <w:r w:rsidRPr="00C114E8">
        <w:rPr>
          <w:rFonts w:ascii="Liberation Serif" w:eastAsia="Times New Roman" w:hAnsi="Liberation Serif" w:cs="Calibri"/>
          <w:sz w:val="28"/>
          <w:szCs w:val="24"/>
          <w:lang w:eastAsia="ru-RU"/>
        </w:rPr>
        <w:t>й</w:t>
      </w:r>
      <w:r w:rsidRPr="00C114E8">
        <w:rPr>
          <w:rFonts w:ascii="Liberation Serif" w:eastAsia="Times New Roman" w:hAnsi="Liberation Serif" w:cs="Liberation Serif"/>
          <w:sz w:val="28"/>
          <w:szCs w:val="24"/>
          <w:lang w:eastAsia="ru-RU"/>
        </w:rPr>
        <w:t xml:space="preserve">.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Задолженность по счету 206 “Расчеты по выданным авансам” составляет </w:t>
      </w:r>
      <w:r w:rsidR="001C7D08">
        <w:rPr>
          <w:rFonts w:ascii="Liberation Serif" w:eastAsia="Times New Roman" w:hAnsi="Liberation Serif" w:cs="Liberation Serif"/>
          <w:color w:val="000000"/>
          <w:sz w:val="28"/>
          <w:szCs w:val="24"/>
          <w:lang w:eastAsia="ru-RU"/>
        </w:rPr>
        <w:t>0</w:t>
      </w:r>
      <w:r w:rsidRPr="00CA3E98">
        <w:rPr>
          <w:rFonts w:ascii="Liberation Serif" w:eastAsia="Times New Roman" w:hAnsi="Liberation Serif" w:cs="Liberation Serif"/>
          <w:color w:val="000000"/>
          <w:sz w:val="28"/>
          <w:szCs w:val="24"/>
          <w:lang w:eastAsia="ru-RU"/>
        </w:rPr>
        <w:t xml:space="preserve"> рублей.</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Остаток по счету 1.209.00.000 «Расчеты по ущербу и иным доходам» составляет </w:t>
      </w:r>
      <w:r w:rsidR="00C114E8">
        <w:rPr>
          <w:rFonts w:ascii="Liberation Serif" w:eastAsia="Times New Roman" w:hAnsi="Liberation Serif" w:cs="Liberation Serif"/>
          <w:color w:val="000000"/>
          <w:sz w:val="28"/>
          <w:szCs w:val="24"/>
          <w:lang w:eastAsia="ru-RU"/>
        </w:rPr>
        <w:t>85171,23</w:t>
      </w:r>
    </w:p>
    <w:p w:rsidR="00C12903" w:rsidRDefault="00CA3E98" w:rsidP="002C030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lastRenderedPageBreak/>
        <w:t xml:space="preserve">КБК </w:t>
      </w:r>
      <w:r w:rsidR="00561C22">
        <w:rPr>
          <w:rFonts w:ascii="Liberation Serif" w:eastAsia="Times New Roman" w:hAnsi="Liberation Serif" w:cs="Liberation Serif"/>
          <w:color w:val="000000"/>
          <w:sz w:val="28"/>
          <w:szCs w:val="24"/>
          <w:lang w:eastAsia="ru-RU"/>
        </w:rPr>
        <w:t>11302992020031130</w:t>
      </w:r>
      <w:r w:rsidR="00561C22" w:rsidRPr="00CA3E98">
        <w:rPr>
          <w:rFonts w:ascii="Liberation Serif" w:eastAsia="Times New Roman" w:hAnsi="Liberation Serif" w:cs="Liberation Serif"/>
          <w:color w:val="000000"/>
          <w:sz w:val="28"/>
          <w:szCs w:val="24"/>
          <w:lang w:eastAsia="ru-RU"/>
        </w:rPr>
        <w:t xml:space="preserve"> –</w:t>
      </w:r>
      <w:r w:rsidRPr="00CA3E98">
        <w:rPr>
          <w:rFonts w:ascii="Liberation Serif" w:eastAsia="Times New Roman" w:hAnsi="Liberation Serif" w:cs="Liberation Serif"/>
          <w:color w:val="000000"/>
          <w:sz w:val="28"/>
          <w:szCs w:val="24"/>
          <w:lang w:eastAsia="ru-RU"/>
        </w:rPr>
        <w:t xml:space="preserve"> </w:t>
      </w:r>
      <w:r w:rsidR="00561C22">
        <w:rPr>
          <w:rFonts w:ascii="Liberation Serif" w:eastAsia="Times New Roman" w:hAnsi="Liberation Serif" w:cs="Liberation Serif"/>
          <w:color w:val="000000"/>
          <w:sz w:val="28"/>
          <w:szCs w:val="24"/>
          <w:lang w:eastAsia="ru-RU"/>
        </w:rPr>
        <w:t xml:space="preserve">85171,23 </w:t>
      </w:r>
      <w:r w:rsidRPr="00CA3E98">
        <w:rPr>
          <w:rFonts w:ascii="Liberation Serif" w:eastAsia="Times New Roman" w:hAnsi="Liberation Serif" w:cs="Liberation Serif"/>
          <w:color w:val="000000"/>
          <w:sz w:val="28"/>
          <w:szCs w:val="24"/>
          <w:lang w:eastAsia="ru-RU"/>
        </w:rPr>
        <w:t>рубл</w:t>
      </w:r>
      <w:r w:rsidR="00561C22">
        <w:rPr>
          <w:rFonts w:ascii="Liberation Serif" w:eastAsia="Times New Roman" w:hAnsi="Liberation Serif" w:cs="Liberation Serif"/>
          <w:color w:val="000000"/>
          <w:sz w:val="28"/>
          <w:szCs w:val="24"/>
          <w:lang w:eastAsia="ru-RU"/>
        </w:rPr>
        <w:t>я</w:t>
      </w:r>
      <w:r w:rsidR="002C0306">
        <w:rPr>
          <w:rFonts w:ascii="Liberation Serif" w:eastAsia="Times New Roman" w:hAnsi="Liberation Serif" w:cs="Liberation Serif"/>
          <w:color w:val="000000"/>
          <w:sz w:val="28"/>
          <w:szCs w:val="24"/>
          <w:lang w:eastAsia="ru-RU"/>
        </w:rPr>
        <w:t>.</w:t>
      </w:r>
    </w:p>
    <w:p w:rsidR="00CA3E98" w:rsidRPr="00CA3E98" w:rsidRDefault="00CA3E98" w:rsidP="008B36F2">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Задолженность по счету 1.303.000 «Расчеты по платежам в бюджеты» составляет </w:t>
      </w:r>
      <w:r w:rsidR="008B36F2">
        <w:rPr>
          <w:rFonts w:ascii="Liberation Serif" w:eastAsia="Times New Roman" w:hAnsi="Liberation Serif" w:cs="Liberation Serif"/>
          <w:color w:val="000000"/>
          <w:sz w:val="28"/>
          <w:szCs w:val="24"/>
          <w:lang w:eastAsia="ru-RU"/>
        </w:rPr>
        <w:t>0</w:t>
      </w:r>
      <w:r w:rsidRPr="00CA3E98">
        <w:rPr>
          <w:rFonts w:ascii="Liberation Serif" w:eastAsia="Times New Roman" w:hAnsi="Liberation Serif" w:cs="Liberation Serif"/>
          <w:color w:val="000000"/>
          <w:sz w:val="28"/>
          <w:szCs w:val="24"/>
          <w:lang w:eastAsia="ru-RU"/>
        </w:rPr>
        <w:t xml:space="preserve"> рубл</w:t>
      </w:r>
      <w:r w:rsidR="008B36F2">
        <w:rPr>
          <w:rFonts w:ascii="Liberation Serif" w:eastAsia="Times New Roman" w:hAnsi="Liberation Serif" w:cs="Liberation Serif"/>
          <w:color w:val="000000"/>
          <w:sz w:val="28"/>
          <w:szCs w:val="24"/>
          <w:lang w:eastAsia="ru-RU"/>
        </w:rPr>
        <w:t>ей.</w:t>
      </w:r>
    </w:p>
    <w:p w:rsidR="00C12903" w:rsidRDefault="00CA3E98" w:rsidP="00C12903">
      <w:pPr>
        <w:autoSpaceDE w:val="0"/>
        <w:autoSpaceDN w:val="0"/>
        <w:adjustRightInd w:val="0"/>
        <w:spacing w:after="0" w:line="240" w:lineRule="auto"/>
        <w:ind w:firstLine="708"/>
        <w:jc w:val="both"/>
        <w:rPr>
          <w:rFonts w:ascii="Liberation Serif" w:eastAsia="Times New Roman" w:hAnsi="Liberation Serif" w:cs="Liberation Serif"/>
          <w:sz w:val="28"/>
          <w:szCs w:val="28"/>
          <w:lang w:eastAsia="ru-RU"/>
        </w:rPr>
      </w:pPr>
      <w:r w:rsidRPr="00C12903">
        <w:rPr>
          <w:rFonts w:ascii="Liberation Serif" w:eastAsia="Times New Roman" w:hAnsi="Liberation Serif" w:cs="Liberation Serif"/>
          <w:sz w:val="28"/>
          <w:szCs w:val="28"/>
          <w:lang w:eastAsia="ru-RU"/>
        </w:rPr>
        <w:t>Просроченная дебиторская задолженност</w:t>
      </w:r>
      <w:r w:rsidR="00C12903" w:rsidRPr="00C12903">
        <w:rPr>
          <w:rFonts w:ascii="Liberation Serif" w:eastAsia="Times New Roman" w:hAnsi="Liberation Serif" w:cs="Liberation Serif"/>
          <w:sz w:val="28"/>
          <w:szCs w:val="28"/>
          <w:lang w:eastAsia="ru-RU"/>
        </w:rPr>
        <w:t xml:space="preserve">ь составляет </w:t>
      </w:r>
      <w:r w:rsidR="00C12903">
        <w:rPr>
          <w:rFonts w:ascii="Liberation Serif" w:eastAsia="Times New Roman" w:hAnsi="Liberation Serif" w:cs="Liberation Serif"/>
          <w:sz w:val="28"/>
          <w:szCs w:val="28"/>
          <w:lang w:eastAsia="ru-RU"/>
        </w:rPr>
        <w:t>-</w:t>
      </w:r>
      <w:r w:rsidR="00C12903" w:rsidRPr="003A1A5E">
        <w:rPr>
          <w:rFonts w:ascii="Liberation Serif" w:eastAsia="Times New Roman" w:hAnsi="Liberation Serif" w:cs="Liberation Serif"/>
          <w:sz w:val="28"/>
          <w:szCs w:val="28"/>
          <w:lang w:eastAsia="ru-RU"/>
        </w:rPr>
        <w:t xml:space="preserve"> 80094,86 рубля </w:t>
      </w:r>
      <w:r w:rsidR="008B36F2">
        <w:rPr>
          <w:rFonts w:ascii="Liberation Serif" w:eastAsia="Times New Roman" w:hAnsi="Liberation Serif" w:cs="Liberation Serif"/>
          <w:sz w:val="28"/>
          <w:szCs w:val="28"/>
          <w:lang w:eastAsia="ru-RU"/>
        </w:rPr>
        <w:t xml:space="preserve">перед физическим лицом </w:t>
      </w:r>
      <w:proofErr w:type="spellStart"/>
      <w:r w:rsidR="008B36F2">
        <w:rPr>
          <w:rFonts w:ascii="Liberation Serif" w:eastAsia="Times New Roman" w:hAnsi="Liberation Serif" w:cs="Liberation Serif"/>
          <w:sz w:val="28"/>
          <w:szCs w:val="28"/>
          <w:lang w:eastAsia="ru-RU"/>
        </w:rPr>
        <w:t>Хаиров</w:t>
      </w:r>
      <w:proofErr w:type="spellEnd"/>
      <w:r w:rsidR="008B36F2">
        <w:rPr>
          <w:rFonts w:ascii="Liberation Serif" w:eastAsia="Times New Roman" w:hAnsi="Liberation Serif" w:cs="Liberation Serif"/>
          <w:sz w:val="28"/>
          <w:szCs w:val="28"/>
          <w:lang w:eastAsia="ru-RU"/>
        </w:rPr>
        <w:t xml:space="preserve"> Амир </w:t>
      </w:r>
      <w:proofErr w:type="spellStart"/>
      <w:r w:rsidR="008B36F2">
        <w:rPr>
          <w:rFonts w:ascii="Liberation Serif" w:eastAsia="Times New Roman" w:hAnsi="Liberation Serif" w:cs="Liberation Serif"/>
          <w:sz w:val="28"/>
          <w:szCs w:val="28"/>
          <w:lang w:eastAsia="ru-RU"/>
        </w:rPr>
        <w:t>Ануарович</w:t>
      </w:r>
      <w:proofErr w:type="spellEnd"/>
      <w:r w:rsidR="008B36F2">
        <w:rPr>
          <w:rFonts w:ascii="Liberation Serif" w:eastAsia="Times New Roman" w:hAnsi="Liberation Serif" w:cs="Liberation Serif"/>
          <w:sz w:val="28"/>
          <w:szCs w:val="28"/>
          <w:lang w:eastAsia="ru-RU"/>
        </w:rPr>
        <w:t xml:space="preserve"> </w:t>
      </w:r>
      <w:r w:rsidR="00C12903" w:rsidRPr="00C12903">
        <w:rPr>
          <w:rFonts w:ascii="Liberation Serif" w:eastAsia="Times New Roman" w:hAnsi="Liberation Serif" w:cs="Liberation Serif"/>
          <w:sz w:val="28"/>
          <w:szCs w:val="28"/>
          <w:lang w:eastAsia="ru-RU"/>
        </w:rPr>
        <w:t>по Постановлению Правительства Свердловской области от 05.09.2012 №952-ПП «О мерах по реализации статьи 4 Закона Свердловской области от 20 октября 2011 года N 86-ОЗ "Об областном материнском (семейном) капитале» По сравнению с предыдущим отчетным периодом увеличилась на 100 %. Причина увеличения, в связи передачи должника с учета Министерства социальной политики Свердловской области на учет Управления социальной политики №15</w:t>
      </w:r>
      <w:r w:rsidR="008B36F2">
        <w:rPr>
          <w:rFonts w:ascii="Liberation Serif" w:eastAsia="Times New Roman" w:hAnsi="Liberation Serif" w:cs="Liberation Serif"/>
          <w:sz w:val="28"/>
          <w:szCs w:val="28"/>
          <w:lang w:eastAsia="ru-RU"/>
        </w:rPr>
        <w:t xml:space="preserve"> 29.12.2023</w:t>
      </w:r>
      <w:r w:rsidR="00C12903" w:rsidRPr="00C12903">
        <w:rPr>
          <w:rFonts w:ascii="Liberation Serif" w:eastAsia="Times New Roman" w:hAnsi="Liberation Serif" w:cs="Liberation Serif"/>
          <w:sz w:val="28"/>
          <w:szCs w:val="28"/>
          <w:lang w:eastAsia="ru-RU"/>
        </w:rPr>
        <w:t>.</w:t>
      </w:r>
    </w:p>
    <w:p w:rsidR="005B036A" w:rsidRPr="00C12903" w:rsidRDefault="005B036A" w:rsidP="00C12903">
      <w:pPr>
        <w:autoSpaceDE w:val="0"/>
        <w:autoSpaceDN w:val="0"/>
        <w:adjustRightInd w:val="0"/>
        <w:spacing w:after="0" w:line="240"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Долгосрочная дебиторская задолженность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По состоянию на 01.</w:t>
      </w:r>
      <w:r w:rsidR="00324C75">
        <w:rPr>
          <w:rFonts w:ascii="Liberation Serif" w:eastAsia="Times New Roman" w:hAnsi="Liberation Serif" w:cs="Liberation Serif"/>
          <w:color w:val="000000"/>
          <w:sz w:val="28"/>
          <w:szCs w:val="24"/>
          <w:lang w:eastAsia="ru-RU"/>
        </w:rPr>
        <w:t>01</w:t>
      </w:r>
      <w:r w:rsidRPr="00CA3E98">
        <w:rPr>
          <w:rFonts w:ascii="Liberation Serif" w:eastAsia="Times New Roman" w:hAnsi="Liberation Serif" w:cs="Liberation Serif"/>
          <w:color w:val="000000"/>
          <w:sz w:val="28"/>
          <w:szCs w:val="24"/>
          <w:lang w:eastAsia="ru-RU"/>
        </w:rPr>
        <w:t>.202</w:t>
      </w:r>
      <w:r w:rsidR="00324C75">
        <w:rPr>
          <w:rFonts w:ascii="Liberation Serif" w:eastAsia="Times New Roman" w:hAnsi="Liberation Serif" w:cs="Liberation Serif"/>
          <w:color w:val="000000"/>
          <w:sz w:val="28"/>
          <w:szCs w:val="24"/>
          <w:lang w:eastAsia="ru-RU"/>
        </w:rPr>
        <w:t>4</w:t>
      </w:r>
      <w:r w:rsidRPr="00CA3E98">
        <w:rPr>
          <w:rFonts w:ascii="Liberation Serif" w:eastAsia="Times New Roman" w:hAnsi="Liberation Serif" w:cs="Liberation Serif"/>
          <w:color w:val="000000"/>
          <w:sz w:val="28"/>
          <w:szCs w:val="24"/>
          <w:lang w:eastAsia="ru-RU"/>
        </w:rPr>
        <w:t xml:space="preserve"> кредиторская задолженность составляет </w:t>
      </w:r>
      <w:r w:rsidR="00737C67">
        <w:rPr>
          <w:rFonts w:ascii="Liberation Serif" w:eastAsia="Times New Roman" w:hAnsi="Liberation Serif" w:cs="Liberation Serif"/>
          <w:color w:val="000000"/>
          <w:sz w:val="28"/>
          <w:szCs w:val="24"/>
          <w:lang w:eastAsia="ru-RU"/>
        </w:rPr>
        <w:t>130891,64</w:t>
      </w:r>
      <w:r w:rsidRPr="00CA3E98">
        <w:rPr>
          <w:rFonts w:ascii="Liberation Serif" w:eastAsia="Times New Roman" w:hAnsi="Liberation Serif" w:cs="Liberation Serif"/>
          <w:color w:val="000000"/>
          <w:sz w:val="28"/>
          <w:szCs w:val="24"/>
          <w:lang w:eastAsia="ru-RU"/>
        </w:rPr>
        <w:t xml:space="preserve"> рубля. По сравнению с прошлым аналогичным периодом прошлого финансового года, увеличилась на </w:t>
      </w:r>
      <w:r w:rsidR="00737C67">
        <w:rPr>
          <w:rFonts w:ascii="Liberation Serif" w:eastAsia="Times New Roman" w:hAnsi="Liberation Serif" w:cs="Liberation Serif"/>
          <w:color w:val="000000"/>
          <w:sz w:val="28"/>
          <w:szCs w:val="24"/>
          <w:lang w:eastAsia="ru-RU"/>
        </w:rPr>
        <w:t>98257,93</w:t>
      </w:r>
      <w:r w:rsidRPr="00CA3E98">
        <w:rPr>
          <w:rFonts w:ascii="Liberation Serif" w:eastAsia="Times New Roman" w:hAnsi="Liberation Serif" w:cs="Liberation Serif"/>
          <w:color w:val="000000"/>
          <w:sz w:val="28"/>
          <w:szCs w:val="24"/>
          <w:lang w:eastAsia="ru-RU"/>
        </w:rPr>
        <w:t xml:space="preserve"> рубля.</w:t>
      </w:r>
    </w:p>
    <w:p w:rsidR="00CA3E98" w:rsidRDefault="00CA3E98" w:rsidP="00CA3E98">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Задолженность по счету 302 «Расчеты с поставщиками и подрядчиками» составила</w:t>
      </w:r>
      <w:r w:rsidR="00EC2A66">
        <w:rPr>
          <w:rFonts w:ascii="Liberation Serif" w:eastAsia="Times New Roman" w:hAnsi="Liberation Serif" w:cs="Liberation Serif"/>
          <w:color w:val="000000"/>
          <w:sz w:val="28"/>
          <w:szCs w:val="24"/>
          <w:lang w:eastAsia="ru-RU"/>
        </w:rPr>
        <w:t xml:space="preserve"> 45720,41</w:t>
      </w:r>
      <w:r w:rsidRPr="00CA3E98">
        <w:rPr>
          <w:rFonts w:ascii="Liberation Serif" w:eastAsia="Times New Roman" w:hAnsi="Liberation Serif" w:cs="Liberation Serif"/>
          <w:color w:val="000000"/>
          <w:sz w:val="28"/>
          <w:szCs w:val="24"/>
          <w:lang w:eastAsia="ru-RU"/>
        </w:rPr>
        <w:t xml:space="preserve"> рубл</w:t>
      </w:r>
      <w:r w:rsidR="00EC2A66">
        <w:rPr>
          <w:rFonts w:ascii="Liberation Serif" w:eastAsia="Times New Roman" w:hAnsi="Liberation Serif" w:cs="Liberation Serif"/>
          <w:color w:val="000000"/>
          <w:sz w:val="28"/>
          <w:szCs w:val="24"/>
          <w:lang w:eastAsia="ru-RU"/>
        </w:rPr>
        <w:t>я</w:t>
      </w:r>
      <w:r w:rsidR="00E56AC7">
        <w:rPr>
          <w:rFonts w:ascii="Liberation Serif" w:eastAsia="Times New Roman" w:hAnsi="Liberation Serif" w:cs="Liberation Serif"/>
          <w:color w:val="000000"/>
          <w:sz w:val="28"/>
          <w:szCs w:val="24"/>
          <w:lang w:eastAsia="ru-RU"/>
        </w:rPr>
        <w:t xml:space="preserve">, в </w:t>
      </w:r>
      <w:proofErr w:type="spellStart"/>
      <w:r w:rsidR="00E56AC7">
        <w:rPr>
          <w:rFonts w:ascii="Liberation Serif" w:eastAsia="Times New Roman" w:hAnsi="Liberation Serif" w:cs="Liberation Serif"/>
          <w:color w:val="000000"/>
          <w:sz w:val="28"/>
          <w:szCs w:val="24"/>
          <w:lang w:eastAsia="ru-RU"/>
        </w:rPr>
        <w:t>т.ч</w:t>
      </w:r>
      <w:proofErr w:type="spellEnd"/>
      <w:r w:rsidR="00E56AC7">
        <w:rPr>
          <w:rFonts w:ascii="Liberation Serif" w:eastAsia="Times New Roman" w:hAnsi="Liberation Serif" w:cs="Liberation Serif"/>
          <w:color w:val="000000"/>
          <w:sz w:val="28"/>
          <w:szCs w:val="24"/>
          <w:lang w:eastAsia="ru-RU"/>
        </w:rPr>
        <w:t>:</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Задолженность по счету 208 «Расчеты с подотчетными лицами» составила 0 рублей.</w:t>
      </w:r>
    </w:p>
    <w:p w:rsidR="00EC2A66" w:rsidRDefault="00CA3E98" w:rsidP="00EC2A6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Остаток по счету 209 00 «Расчеты по ущербу имуществу» составил 0 рублей.</w:t>
      </w:r>
    </w:p>
    <w:p w:rsidR="00CA3E98" w:rsidRPr="00CA3E98" w:rsidRDefault="00EC2A66" w:rsidP="00EC2A6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З</w:t>
      </w:r>
      <w:r w:rsidR="00CA3E98" w:rsidRPr="00CA3E98">
        <w:rPr>
          <w:rFonts w:ascii="Liberation Serif" w:eastAsia="Times New Roman" w:hAnsi="Liberation Serif" w:cs="Liberation Serif"/>
          <w:color w:val="000000"/>
          <w:sz w:val="28"/>
          <w:szCs w:val="24"/>
          <w:lang w:eastAsia="ru-RU"/>
        </w:rPr>
        <w:t xml:space="preserve">адолженность </w:t>
      </w:r>
      <w:r>
        <w:rPr>
          <w:rFonts w:ascii="Liberation Serif" w:eastAsia="Times New Roman" w:hAnsi="Liberation Serif" w:cs="Liberation Serif"/>
          <w:color w:val="000000"/>
          <w:sz w:val="28"/>
          <w:szCs w:val="24"/>
          <w:lang w:eastAsia="ru-RU"/>
        </w:rPr>
        <w:t>счету 303.00 «Р</w:t>
      </w:r>
      <w:r w:rsidR="00CA3E98" w:rsidRPr="00CA3E98">
        <w:rPr>
          <w:rFonts w:ascii="Liberation Serif" w:eastAsia="Times New Roman" w:hAnsi="Liberation Serif" w:cs="Liberation Serif"/>
          <w:color w:val="000000"/>
          <w:sz w:val="28"/>
          <w:szCs w:val="24"/>
          <w:lang w:eastAsia="ru-RU"/>
        </w:rPr>
        <w:t>асчет</w:t>
      </w:r>
      <w:r>
        <w:rPr>
          <w:rFonts w:ascii="Liberation Serif" w:eastAsia="Times New Roman" w:hAnsi="Liberation Serif" w:cs="Liberation Serif"/>
          <w:color w:val="000000"/>
          <w:sz w:val="28"/>
          <w:szCs w:val="24"/>
          <w:lang w:eastAsia="ru-RU"/>
        </w:rPr>
        <w:t>ы</w:t>
      </w:r>
      <w:r w:rsidR="00CA3E98" w:rsidRPr="00CA3E98">
        <w:rPr>
          <w:rFonts w:ascii="Liberation Serif" w:eastAsia="Times New Roman" w:hAnsi="Liberation Serif" w:cs="Liberation Serif"/>
          <w:color w:val="000000"/>
          <w:sz w:val="28"/>
          <w:szCs w:val="24"/>
          <w:lang w:eastAsia="ru-RU"/>
        </w:rPr>
        <w:t xml:space="preserve"> по платежам в бюджет</w:t>
      </w:r>
      <w:r>
        <w:rPr>
          <w:rFonts w:ascii="Liberation Serif" w:eastAsia="Times New Roman" w:hAnsi="Liberation Serif" w:cs="Liberation Serif"/>
          <w:color w:val="000000"/>
          <w:sz w:val="28"/>
          <w:szCs w:val="24"/>
          <w:lang w:eastAsia="ru-RU"/>
        </w:rPr>
        <w:t>»</w:t>
      </w:r>
      <w:r w:rsidR="00CA3E98" w:rsidRPr="00CA3E98">
        <w:rPr>
          <w:rFonts w:ascii="Liberation Serif" w:eastAsia="Times New Roman" w:hAnsi="Liberation Serif" w:cs="Liberation Serif"/>
          <w:color w:val="000000"/>
          <w:sz w:val="28"/>
          <w:szCs w:val="24"/>
          <w:lang w:eastAsia="ru-RU"/>
        </w:rPr>
        <w:t xml:space="preserve"> составляет </w:t>
      </w:r>
      <w:r w:rsidR="00E56AC7">
        <w:rPr>
          <w:rFonts w:ascii="Liberation Serif" w:eastAsia="Times New Roman" w:hAnsi="Liberation Serif" w:cs="Liberation Serif"/>
          <w:color w:val="000000"/>
          <w:sz w:val="28"/>
          <w:szCs w:val="24"/>
          <w:lang w:eastAsia="ru-RU"/>
        </w:rPr>
        <w:t>85171,23</w:t>
      </w:r>
      <w:r>
        <w:rPr>
          <w:rFonts w:ascii="Liberation Serif" w:eastAsia="Times New Roman" w:hAnsi="Liberation Serif" w:cs="Liberation Serif"/>
          <w:color w:val="000000"/>
          <w:sz w:val="28"/>
          <w:szCs w:val="24"/>
          <w:lang w:eastAsia="ru-RU"/>
        </w:rPr>
        <w:t xml:space="preserve"> рубл</w:t>
      </w:r>
      <w:r w:rsidR="00E56AC7">
        <w:rPr>
          <w:rFonts w:ascii="Liberation Serif" w:eastAsia="Times New Roman" w:hAnsi="Liberation Serif" w:cs="Liberation Serif"/>
          <w:color w:val="000000"/>
          <w:sz w:val="28"/>
          <w:szCs w:val="24"/>
          <w:lang w:eastAsia="ru-RU"/>
        </w:rPr>
        <w:t>я</w:t>
      </w:r>
      <w:r>
        <w:rPr>
          <w:rFonts w:ascii="Liberation Serif" w:eastAsia="Times New Roman" w:hAnsi="Liberation Serif" w:cs="Liberation Serif"/>
          <w:color w:val="000000"/>
          <w:sz w:val="28"/>
          <w:szCs w:val="24"/>
          <w:lang w:eastAsia="ru-RU"/>
        </w:rPr>
        <w:t>, в том числе:</w:t>
      </w:r>
    </w:p>
    <w:p w:rsidR="00E56AC7" w:rsidRDefault="00CA3E98" w:rsidP="00E56AC7">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CA3E98">
        <w:rPr>
          <w:rFonts w:ascii="Liberation Serif" w:eastAsia="Times New Roman" w:hAnsi="Liberation Serif" w:cs="Liberation Serif"/>
          <w:color w:val="000000"/>
          <w:sz w:val="28"/>
          <w:szCs w:val="24"/>
          <w:lang w:eastAsia="ru-RU"/>
        </w:rPr>
        <w:t xml:space="preserve">Задолженность по </w:t>
      </w:r>
      <w:proofErr w:type="gramStart"/>
      <w:r w:rsidRPr="00CA3E98">
        <w:rPr>
          <w:rFonts w:ascii="Liberation Serif" w:eastAsia="Times New Roman" w:hAnsi="Liberation Serif" w:cs="Liberation Serif"/>
          <w:color w:val="000000"/>
          <w:sz w:val="28"/>
          <w:szCs w:val="24"/>
          <w:lang w:eastAsia="ru-RU"/>
        </w:rPr>
        <w:t>счету  303.05</w:t>
      </w:r>
      <w:proofErr w:type="gramEnd"/>
      <w:r w:rsidRPr="00CA3E98">
        <w:rPr>
          <w:rFonts w:ascii="Liberation Serif" w:eastAsia="Times New Roman" w:hAnsi="Liberation Serif" w:cs="Liberation Serif"/>
          <w:color w:val="000000"/>
          <w:sz w:val="28"/>
          <w:szCs w:val="24"/>
          <w:lang w:eastAsia="ru-RU"/>
        </w:rPr>
        <w:t xml:space="preserve"> «Расчеты по прочим платежам в бюджет» составляет </w:t>
      </w:r>
      <w:r w:rsidR="00E56AC7">
        <w:rPr>
          <w:rFonts w:ascii="Liberation Serif" w:eastAsia="Times New Roman" w:hAnsi="Liberation Serif" w:cs="Liberation Serif"/>
          <w:color w:val="000000"/>
          <w:sz w:val="28"/>
          <w:szCs w:val="24"/>
          <w:lang w:eastAsia="ru-RU"/>
        </w:rPr>
        <w:t xml:space="preserve">по </w:t>
      </w:r>
      <w:r w:rsidR="00E56AC7" w:rsidRPr="00CA3E98">
        <w:rPr>
          <w:rFonts w:ascii="Liberation Serif" w:eastAsia="Times New Roman" w:hAnsi="Liberation Serif" w:cs="Liberation Serif"/>
          <w:color w:val="000000"/>
          <w:sz w:val="28"/>
          <w:szCs w:val="24"/>
          <w:lang w:eastAsia="ru-RU"/>
        </w:rPr>
        <w:t xml:space="preserve">КБК </w:t>
      </w:r>
      <w:r w:rsidR="00E56AC7">
        <w:rPr>
          <w:rFonts w:ascii="Liberation Serif" w:eastAsia="Times New Roman" w:hAnsi="Liberation Serif" w:cs="Liberation Serif"/>
          <w:color w:val="000000"/>
          <w:sz w:val="28"/>
          <w:szCs w:val="24"/>
          <w:lang w:eastAsia="ru-RU"/>
        </w:rPr>
        <w:t>11302992020031130</w:t>
      </w:r>
      <w:r w:rsidR="00E56AC7" w:rsidRPr="00CA3E98">
        <w:rPr>
          <w:rFonts w:ascii="Liberation Serif" w:eastAsia="Times New Roman" w:hAnsi="Liberation Serif" w:cs="Liberation Serif"/>
          <w:color w:val="000000"/>
          <w:sz w:val="28"/>
          <w:szCs w:val="24"/>
          <w:lang w:eastAsia="ru-RU"/>
        </w:rPr>
        <w:t xml:space="preserve"> – </w:t>
      </w:r>
      <w:r w:rsidR="00E56AC7">
        <w:rPr>
          <w:rFonts w:ascii="Liberation Serif" w:eastAsia="Times New Roman" w:hAnsi="Liberation Serif" w:cs="Liberation Serif"/>
          <w:color w:val="000000"/>
          <w:sz w:val="28"/>
          <w:szCs w:val="24"/>
          <w:lang w:eastAsia="ru-RU"/>
        </w:rPr>
        <w:t xml:space="preserve">85171,23 </w:t>
      </w:r>
      <w:r w:rsidR="00E56AC7" w:rsidRPr="00CA3E98">
        <w:rPr>
          <w:rFonts w:ascii="Liberation Serif" w:eastAsia="Times New Roman" w:hAnsi="Liberation Serif" w:cs="Liberation Serif"/>
          <w:color w:val="000000"/>
          <w:sz w:val="28"/>
          <w:szCs w:val="24"/>
          <w:lang w:eastAsia="ru-RU"/>
        </w:rPr>
        <w:t>рубл</w:t>
      </w:r>
      <w:r w:rsidR="00E56AC7">
        <w:rPr>
          <w:rFonts w:ascii="Liberation Serif" w:eastAsia="Times New Roman" w:hAnsi="Liberation Serif" w:cs="Liberation Serif"/>
          <w:color w:val="000000"/>
          <w:sz w:val="28"/>
          <w:szCs w:val="24"/>
          <w:lang w:eastAsia="ru-RU"/>
        </w:rPr>
        <w:t>я</w:t>
      </w:r>
      <w:r w:rsidR="00E56AC7" w:rsidRPr="00CA3E98">
        <w:rPr>
          <w:rFonts w:ascii="Liberation Serif" w:eastAsia="Times New Roman" w:hAnsi="Liberation Serif" w:cs="Liberation Serif"/>
          <w:color w:val="000000"/>
          <w:sz w:val="28"/>
          <w:szCs w:val="24"/>
          <w:lang w:eastAsia="ru-RU"/>
        </w:rPr>
        <w:t xml:space="preserve"> </w:t>
      </w:r>
      <w:r w:rsidR="00E56AC7">
        <w:rPr>
          <w:rFonts w:ascii="Liberation Serif" w:eastAsia="Times New Roman" w:hAnsi="Liberation Serif" w:cs="Liberation Serif"/>
          <w:color w:val="000000"/>
          <w:sz w:val="28"/>
          <w:szCs w:val="24"/>
          <w:lang w:eastAsia="ru-RU"/>
        </w:rPr>
        <w:t>из них:</w:t>
      </w:r>
    </w:p>
    <w:p w:rsidR="00CA3E98" w:rsidRPr="005B036A" w:rsidRDefault="00B25E46" w:rsidP="005B036A">
      <w:pPr>
        <w:autoSpaceDE w:val="0"/>
        <w:autoSpaceDN w:val="0"/>
        <w:adjustRightInd w:val="0"/>
        <w:spacing w:after="0" w:line="240" w:lineRule="auto"/>
        <w:ind w:firstLine="708"/>
        <w:jc w:val="both"/>
        <w:rPr>
          <w:rFonts w:ascii="Times New Roman" w:eastAsia="Times New Roman" w:hAnsi="Times New Roman"/>
          <w:color w:val="000000"/>
          <w:sz w:val="28"/>
          <w:szCs w:val="28"/>
          <w:lang w:eastAsia="ru-RU"/>
        </w:rPr>
      </w:pPr>
      <w:r w:rsidRPr="005B036A">
        <w:rPr>
          <w:rFonts w:ascii="Times New Roman" w:eastAsia="Times New Roman" w:hAnsi="Times New Roman"/>
          <w:color w:val="000000"/>
          <w:sz w:val="28"/>
          <w:szCs w:val="28"/>
          <w:lang w:eastAsia="ru-RU"/>
        </w:rPr>
        <w:t xml:space="preserve"> </w:t>
      </w:r>
      <w:r w:rsidRPr="005B036A">
        <w:rPr>
          <w:rFonts w:ascii="Times New Roman" w:eastAsia="Times New Roman" w:hAnsi="Times New Roman"/>
          <w:color w:val="FF0000"/>
          <w:sz w:val="28"/>
          <w:szCs w:val="28"/>
          <w:lang w:eastAsia="ru-RU"/>
        </w:rPr>
        <w:t xml:space="preserve"> </w:t>
      </w:r>
      <w:r w:rsidRPr="005B036A">
        <w:rPr>
          <w:rFonts w:ascii="Times New Roman" w:eastAsia="Times New Roman" w:hAnsi="Times New Roman"/>
          <w:color w:val="000000"/>
          <w:sz w:val="28"/>
          <w:szCs w:val="28"/>
          <w:lang w:eastAsia="ru-RU"/>
        </w:rPr>
        <w:t>Показатели кредиторской задолженности ф. 0503169 (гр.9) по состоянию на отчетную дату не соответствует показателям, отраженным в ф. 0503128 в качестве неисполненных денежных обязательств (гр. 12 ф. 0503128)</w:t>
      </w:r>
      <w:r w:rsidR="00CA3E98" w:rsidRPr="005B036A">
        <w:rPr>
          <w:rFonts w:ascii="Times New Roman" w:eastAsia="Times New Roman" w:hAnsi="Times New Roman"/>
          <w:color w:val="000000"/>
          <w:sz w:val="28"/>
          <w:szCs w:val="28"/>
          <w:lang w:eastAsia="ru-RU"/>
        </w:rPr>
        <w:t xml:space="preserve">, т.к. денежные обязательства </w:t>
      </w:r>
      <w:r w:rsidRPr="005B036A">
        <w:rPr>
          <w:rFonts w:ascii="Times New Roman" w:eastAsia="Times New Roman" w:hAnsi="Times New Roman"/>
          <w:color w:val="000000"/>
          <w:sz w:val="28"/>
          <w:szCs w:val="28"/>
          <w:lang w:eastAsia="ru-RU"/>
        </w:rPr>
        <w:t xml:space="preserve">приняты за счет </w:t>
      </w:r>
      <w:r w:rsidR="005B036A">
        <w:rPr>
          <w:rFonts w:ascii="Times New Roman" w:eastAsia="Times New Roman" w:hAnsi="Times New Roman"/>
          <w:color w:val="000000"/>
          <w:sz w:val="28"/>
          <w:szCs w:val="28"/>
          <w:lang w:eastAsia="ru-RU"/>
        </w:rPr>
        <w:t>денежных обязательств финансовых</w:t>
      </w:r>
      <w:r w:rsidR="005B036A" w:rsidRPr="005B036A">
        <w:rPr>
          <w:rFonts w:ascii="Times New Roman" w:eastAsia="Times New Roman" w:hAnsi="Times New Roman"/>
          <w:color w:val="000000"/>
          <w:sz w:val="28"/>
          <w:szCs w:val="28"/>
          <w:lang w:eastAsia="ru-RU"/>
        </w:rPr>
        <w:t xml:space="preserve"> годов,</w:t>
      </w:r>
      <w:r w:rsidRPr="005B036A">
        <w:rPr>
          <w:rFonts w:ascii="Times New Roman" w:eastAsia="Times New Roman" w:hAnsi="Times New Roman"/>
          <w:color w:val="000000"/>
          <w:sz w:val="28"/>
          <w:szCs w:val="28"/>
          <w:lang w:eastAsia="ru-RU"/>
        </w:rPr>
        <w:t xml:space="preserve"> следующих за текущим (отчетным) </w:t>
      </w:r>
      <w:r w:rsidR="005B036A" w:rsidRPr="005B036A">
        <w:rPr>
          <w:rFonts w:ascii="Times New Roman" w:eastAsia="Times New Roman" w:hAnsi="Times New Roman"/>
          <w:color w:val="000000"/>
          <w:sz w:val="28"/>
          <w:szCs w:val="28"/>
          <w:lang w:eastAsia="ru-RU"/>
        </w:rPr>
        <w:t xml:space="preserve">финансовым </w:t>
      </w:r>
      <w:r w:rsidRPr="005B036A">
        <w:rPr>
          <w:rFonts w:ascii="Times New Roman" w:eastAsia="Times New Roman" w:hAnsi="Times New Roman"/>
          <w:color w:val="000000"/>
          <w:sz w:val="28"/>
          <w:szCs w:val="28"/>
          <w:lang w:eastAsia="ru-RU"/>
        </w:rPr>
        <w:t>годом</w:t>
      </w:r>
    </w:p>
    <w:p w:rsidR="00CA3E98" w:rsidRPr="005B036A"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5B036A">
        <w:rPr>
          <w:rFonts w:ascii="Liberation Serif" w:eastAsia="Times New Roman" w:hAnsi="Liberation Serif" w:cs="Liberation Serif"/>
          <w:sz w:val="28"/>
          <w:szCs w:val="24"/>
          <w:lang w:eastAsia="ru-RU"/>
        </w:rPr>
        <w:t xml:space="preserve">На начало года имеются обороты без изменения валюты баланса. Обороты произведены </w:t>
      </w:r>
      <w:proofErr w:type="gramStart"/>
      <w:r w:rsidRPr="005B036A">
        <w:rPr>
          <w:rFonts w:ascii="Liberation Serif" w:eastAsia="Times New Roman" w:hAnsi="Liberation Serif" w:cs="Liberation Serif"/>
          <w:sz w:val="28"/>
          <w:szCs w:val="24"/>
          <w:lang w:eastAsia="ru-RU"/>
        </w:rPr>
        <w:t>в меж</w:t>
      </w:r>
      <w:proofErr w:type="gramEnd"/>
      <w:r w:rsidRPr="005B036A">
        <w:rPr>
          <w:rFonts w:ascii="Liberation Serif" w:eastAsia="Times New Roman" w:hAnsi="Liberation Serif" w:cs="Liberation Serif"/>
          <w:sz w:val="28"/>
          <w:szCs w:val="24"/>
          <w:lang w:eastAsia="ru-RU"/>
        </w:rPr>
        <w:t xml:space="preserve"> отчётный период. Это связано с переносом остатков на новые КБК.</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Просроченная кредиторская задолженность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Долгосрочная кредиторская задолженность отсутствует.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Вопрос о сокращении кредиторской и дебиторской задолженности в Управлении находится на постоянном контроле. Управлением составляются полугодовые и годовые акты сверок с контрагентами, и поквартально запрашивается сверка с налоговыми органами.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Некассовые операции в отчетном периоде отсутствуют.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lastRenderedPageBreak/>
        <w:t xml:space="preserve">Остаток по счету 1 401 50 «Расчеты будущих периодов» составил </w:t>
      </w:r>
      <w:r w:rsidR="00855A46">
        <w:rPr>
          <w:rFonts w:ascii="Liberation Serif" w:eastAsia="Times New Roman" w:hAnsi="Liberation Serif" w:cs="Liberation Serif"/>
          <w:color w:val="000000"/>
          <w:sz w:val="28"/>
          <w:szCs w:val="24"/>
          <w:lang w:eastAsia="ru-RU"/>
        </w:rPr>
        <w:t>18215,41</w:t>
      </w:r>
      <w:r w:rsidRPr="00CA3E98">
        <w:rPr>
          <w:rFonts w:ascii="Liberation Serif" w:eastAsia="Times New Roman" w:hAnsi="Liberation Serif" w:cs="Liberation Serif"/>
          <w:color w:val="000000"/>
          <w:sz w:val="28"/>
          <w:szCs w:val="24"/>
          <w:lang w:eastAsia="ru-RU"/>
        </w:rPr>
        <w:t xml:space="preserve"> рубля, в том числе: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Остаток по счету 1 401 60 «Резервы предстоящих расходов» составил </w:t>
      </w:r>
      <w:r w:rsidR="002E36BD">
        <w:rPr>
          <w:rFonts w:ascii="Liberation Serif" w:eastAsia="Times New Roman" w:hAnsi="Liberation Serif" w:cs="Liberation Serif"/>
          <w:color w:val="000000"/>
          <w:sz w:val="28"/>
          <w:szCs w:val="24"/>
          <w:lang w:eastAsia="ru-RU"/>
        </w:rPr>
        <w:t>2489595,69</w:t>
      </w:r>
      <w:r w:rsidRPr="00CA3E98">
        <w:rPr>
          <w:rFonts w:ascii="Liberation Serif" w:eastAsia="Times New Roman" w:hAnsi="Liberation Serif" w:cs="Liberation Serif"/>
          <w:color w:val="000000"/>
          <w:sz w:val="28"/>
          <w:szCs w:val="24"/>
          <w:lang w:eastAsia="ru-RU"/>
        </w:rPr>
        <w:t xml:space="preserve"> рубля, в том числе:</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Государственного (муниципального) долга Управление не имеет.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Остаток на счете по средствам во временном распоряжении составляет 0,00 рублей.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За отчетный период недостач и хищений денежных средств и материальных ценностей не установлено.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Times New Roman" w:eastAsia="Times New Roman" w:hAnsi="Times New Roman" w:cs="Times New Roman"/>
          <w:color w:val="000000"/>
          <w:sz w:val="24"/>
          <w:szCs w:val="24"/>
          <w:lang w:eastAsia="ru-RU"/>
        </w:rPr>
        <w:t> </w:t>
      </w: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Прочие вопросы деятельности субъекта бюджетной отчетности</w:t>
      </w:r>
    </w:p>
    <w:p w:rsidR="00CA3E98" w:rsidRPr="00CA3E98" w:rsidRDefault="00CA3E98" w:rsidP="00CA3E98">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CA3E98">
        <w:rPr>
          <w:rFonts w:ascii="Liberation Serif" w:eastAsia="Times New Roman" w:hAnsi="Liberation Serif" w:cs="Liberation Serif"/>
          <w:b/>
          <w:color w:val="000000"/>
          <w:sz w:val="28"/>
          <w:szCs w:val="24"/>
          <w:lang w:eastAsia="ru-RU"/>
        </w:rPr>
        <w:t>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Бюджетный учет осуществляется в соответствии с Бюджетным кодексом, Налоговым кодексом, Федеральным законом от 6 декабря 2011 года №402-ФЗ «О бухгалтерском учете»,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Министерства финансов Российской Федерации от 06.12.2010 № 162н «Об утверждении плана счетов бюджетного учета и инструкции по его применению», учетной политикой Управлений. приказом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Бюджетная отчетность формируется в соответствии с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Представленные показатели бухгалтерской отчетности сформированы исходя из нормативных правовых актов, регулирующих ведение бухгалтерского учета и составление бухгалтерской отчетности.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Бухгалтерский учет в управлении ведется автоматизированным способом с помощью бухгалтерских программ: “</w:t>
      </w:r>
      <w:proofErr w:type="gramStart"/>
      <w:r w:rsidRPr="00CA3E98">
        <w:rPr>
          <w:rFonts w:ascii="Liberation Serif" w:eastAsia="Times New Roman" w:hAnsi="Liberation Serif" w:cs="Liberation Serif"/>
          <w:color w:val="000000"/>
          <w:sz w:val="28"/>
          <w:szCs w:val="24"/>
          <w:lang w:eastAsia="ru-RU"/>
        </w:rPr>
        <w:t>1:С</w:t>
      </w:r>
      <w:proofErr w:type="gramEnd"/>
      <w:r w:rsidRPr="00CA3E98">
        <w:rPr>
          <w:rFonts w:ascii="Liberation Serif" w:eastAsia="Times New Roman" w:hAnsi="Liberation Serif" w:cs="Liberation Serif"/>
          <w:color w:val="000000"/>
          <w:sz w:val="28"/>
          <w:szCs w:val="24"/>
          <w:lang w:eastAsia="ru-RU"/>
        </w:rPr>
        <w:t xml:space="preserve"> Предприятие 8.3”, «Свод-СМАРТ», </w:t>
      </w:r>
      <w:r w:rsidRPr="00CA3E98">
        <w:rPr>
          <w:rFonts w:ascii="Liberation Serif" w:eastAsia="Times New Roman" w:hAnsi="Liberation Serif" w:cs="Liberation Serif"/>
          <w:color w:val="000000"/>
          <w:sz w:val="28"/>
          <w:szCs w:val="24"/>
          <w:lang w:eastAsia="ru-RU"/>
        </w:rPr>
        <w:lastRenderedPageBreak/>
        <w:t xml:space="preserve">“1:С Зарплата и кадры государственного учреждения”, “Контур-Экстерн”, </w:t>
      </w:r>
      <w:proofErr w:type="spellStart"/>
      <w:r w:rsidRPr="00CA3E98">
        <w:rPr>
          <w:rFonts w:ascii="Liberation Serif" w:eastAsia="Times New Roman" w:hAnsi="Liberation Serif" w:cs="Liberation Serif"/>
          <w:color w:val="000000"/>
          <w:sz w:val="28"/>
          <w:szCs w:val="24"/>
          <w:lang w:eastAsia="ru-RU"/>
        </w:rPr>
        <w:t>Smart</w:t>
      </w:r>
      <w:proofErr w:type="spellEnd"/>
      <w:r w:rsidRPr="00CA3E98">
        <w:rPr>
          <w:rFonts w:ascii="Liberation Serif" w:eastAsia="Times New Roman" w:hAnsi="Liberation Serif" w:cs="Liberation Serif"/>
          <w:color w:val="000000"/>
          <w:sz w:val="28"/>
          <w:szCs w:val="24"/>
          <w:lang w:eastAsia="ru-RU"/>
        </w:rPr>
        <w:t>-Бюджет,  ГИС ГМП.</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Учетная политика Управления, утверждена приказом от 25.05.2020 №353 (со всеми изменениями).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Особенности ведения бюджетного учета в соответствии с Учетной политикой Управления:</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 материальные запасы списываются на фактические расходы учреждения по средней стоимости;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shd w:val="clear" w:color="auto" w:fill="FFFFFF"/>
          <w:lang w:eastAsia="ru-RU"/>
        </w:rPr>
        <w:t>-модернизация рабочей станции (компьютера), путем замены системного блока, превышающего стоимость всей рабочей станции (компьютера), стоимость объекта уменьшается на стоимость заменяемой (</w:t>
      </w:r>
      <w:proofErr w:type="spellStart"/>
      <w:r w:rsidRPr="00CA3E98">
        <w:rPr>
          <w:rFonts w:ascii="Liberation Serif" w:eastAsia="Times New Roman" w:hAnsi="Liberation Serif" w:cs="Liberation Serif"/>
          <w:color w:val="000000"/>
          <w:sz w:val="28"/>
          <w:szCs w:val="24"/>
          <w:shd w:val="clear" w:color="auto" w:fill="FFFFFF"/>
          <w:lang w:eastAsia="ru-RU"/>
        </w:rPr>
        <w:t>выбываемой</w:t>
      </w:r>
      <w:proofErr w:type="spellEnd"/>
      <w:r w:rsidRPr="00CA3E98">
        <w:rPr>
          <w:rFonts w:ascii="Liberation Serif" w:eastAsia="Times New Roman" w:hAnsi="Liberation Serif" w:cs="Liberation Serif"/>
          <w:color w:val="000000"/>
          <w:sz w:val="28"/>
          <w:szCs w:val="24"/>
          <w:shd w:val="clear" w:color="auto" w:fill="FFFFFF"/>
          <w:lang w:eastAsia="ru-RU"/>
        </w:rPr>
        <w:t>) части, соотношение списания (частичной ликвидации) составляет 70% от стоимости объекта. Затраты по замене включаются в стоимость объекта основных средств в момент их возникновения при условии соблюдения критериев признания объекта основных средств, следовательно, увеличивают балансовую стоимость рабочей станции (компьютера);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xml:space="preserve">- амортизация начисляется линейным способом на основании норм, согласно срока полезного использования;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 расходы будущих периодов списываются на финансовый результат текущего финансового года ежемесячно пропорционально календарным дням;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-сумма резерва предстоящих расходов по отпускам рассчитывается как произведение количества неиспользованных всеми сотрудниками Управления дней отпусков на конец отчетного года и среднего дневного заработка по Управлению за последние 12 месяцев с учетом начисленных взносов.</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Учет бланков строгой отчетности: 1 бланк-1 рубль.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proofErr w:type="spellStart"/>
      <w:r w:rsidRPr="00CA3E98">
        <w:rPr>
          <w:rFonts w:ascii="Liberation Serif" w:eastAsia="Times New Roman" w:hAnsi="Liberation Serif" w:cs="Liberation Serif"/>
          <w:color w:val="000000"/>
          <w:sz w:val="28"/>
          <w:szCs w:val="24"/>
          <w:shd w:val="clear" w:color="auto" w:fill="FFFFFF"/>
          <w:lang w:eastAsia="ru-RU"/>
        </w:rPr>
        <w:t>Реклассификация</w:t>
      </w:r>
      <w:proofErr w:type="spellEnd"/>
      <w:r w:rsidRPr="00CA3E98">
        <w:rPr>
          <w:rFonts w:ascii="Liberation Serif" w:eastAsia="Times New Roman" w:hAnsi="Liberation Serif" w:cs="Liberation Serif"/>
          <w:color w:val="000000"/>
          <w:sz w:val="28"/>
          <w:szCs w:val="24"/>
          <w:shd w:val="clear" w:color="auto" w:fill="FFFFFF"/>
          <w:lang w:eastAsia="ru-RU"/>
        </w:rPr>
        <w:t xml:space="preserve"> показателей отчетности в Управлении не осуществлялась, в связи с отсутствием показателей.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CA3E98">
        <w:rPr>
          <w:rFonts w:ascii="Liberation Serif" w:eastAsia="Times New Roman" w:hAnsi="Liberation Serif" w:cs="Liberation Serif"/>
          <w:color w:val="000000"/>
          <w:sz w:val="28"/>
          <w:szCs w:val="24"/>
          <w:lang w:eastAsia="ru-RU"/>
        </w:rPr>
        <w:t>В соответствии с Порядком организации осуществления внутреннего контроля совершаемых фактов хозяйственной жизни в Управлении, утвержденным приказом руководителя определен порядок организации и обеспечения Управлением внутреннего контроля в целях установления соответствия совершаемых фактов хозяйственной жизни требованиям нормативных правовых актов и учетной политики; повышения уровня ведения бюджетного (бухгалтерского), налогового, статистического учета, составления бюджетной (бухгалтерской, финансовой, налоговой, статистической отчетности; исключения ошибок и нарушений норм законодательства Российской Федерации в части ведения бюджетного (бухгалтерского), налогового, статистического учета и составления бюджетной (бухгалтерской) отчетности; повышения результативности использования финансовых средств имущества.</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Внутренний финансовый контроль осуществляется Министерством финансов Свердловской области на этапе санкционирования расходов.</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lastRenderedPageBreak/>
        <w:t>В рамках ведомственного контроля проводятся проверки хозяйственной деятельности Министерством.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Отделом бюджетной политики и экономического анализа в рамках ведомственного контроля в сфере закупок для обеспечения нужд Свердловской области за отчетный период проверки не проводились.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Контрольно-ревизионным отделом Министерства социальной политики Свердловской области в отчетном периоде на основании приказа МСП СО от 10.08.2023 №255 проведена проверка исполнения бюджетной сметы, использования средств областного бюджета, выделенных на реализацию мероприятий государственной программы Свердловской области «Социальная поддержка и социальное обслуживание населения Свердловской области до 2027 года», утвержденной постановлением Правительства Свердловской области от 05.07.2017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2027 года», а также использования, распоряжения и обеспечения сохранности государственного имущества за 2022 год.</w:t>
      </w:r>
      <w:r w:rsidR="000F509F">
        <w:rPr>
          <w:rFonts w:ascii="Liberation Serif" w:eastAsia="Times New Roman" w:hAnsi="Liberation Serif" w:cs="Calibri"/>
          <w:color w:val="000000"/>
          <w:sz w:val="28"/>
          <w:szCs w:val="24"/>
          <w:lang w:eastAsia="ru-RU"/>
        </w:rPr>
        <w:t xml:space="preserve"> Нарушений не установлено.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отчетном периоде отделом обеспечения и контроля социальных выплат Министерства социальной политики Свердловской области проверок не проводилось.</w:t>
      </w:r>
      <w:bookmarkStart w:id="2" w:name="_GoBack"/>
      <w:bookmarkEnd w:id="2"/>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Отделом бухгалтерского учета и отчетности Министерства социальной политики Свердловской области в отчетном периоде проверок не проводилось.</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 в том числе Министерством финансов Свердловской области.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проводимых Счетной палатой Свердловской области не было. </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Изменений оценочного значения, повлиявшего на показатели бухгалтерской (финансовой) отчетности за отчетный период не было.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Дополнительной корреспонденции счетов бюджетного учета для отражения хозяйственных операций, утвержденной перечнем Инструкцией 162н Управление не имеет.</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Инвентаризация имущества и финансовых активов, и обязательств проводится ежегодно перед составлением годовой бюджетной отчетности, при смене материально – ответственных лиц для обеспечения достоверности данных об имуществе и обязательствах.</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Проведена инвентаризация показателей дебиторской, кредиторской задолженности и обязательств в разрезе контрагентов на основании решения о </w:t>
      </w:r>
      <w:r w:rsidRPr="00CA3E98">
        <w:rPr>
          <w:rFonts w:ascii="Liberation Serif" w:eastAsia="Times New Roman" w:hAnsi="Liberation Serif" w:cs="Calibri"/>
          <w:color w:val="000000"/>
          <w:sz w:val="28"/>
          <w:szCs w:val="24"/>
          <w:lang w:eastAsia="ru-RU"/>
        </w:rPr>
        <w:lastRenderedPageBreak/>
        <w:t>проведении инвентаризации от 2</w:t>
      </w:r>
      <w:r w:rsidR="000F509F">
        <w:rPr>
          <w:rFonts w:ascii="Liberation Serif" w:eastAsia="Times New Roman" w:hAnsi="Liberation Serif" w:cs="Calibri"/>
          <w:color w:val="000000"/>
          <w:sz w:val="28"/>
          <w:szCs w:val="24"/>
          <w:lang w:eastAsia="ru-RU"/>
        </w:rPr>
        <w:t>9.12.2023 №6</w:t>
      </w:r>
      <w:r w:rsidRPr="00CA3E98">
        <w:rPr>
          <w:rFonts w:ascii="Liberation Serif" w:eastAsia="Times New Roman" w:hAnsi="Liberation Serif" w:cs="Calibri"/>
          <w:color w:val="000000"/>
          <w:sz w:val="28"/>
          <w:szCs w:val="24"/>
          <w:lang w:eastAsia="ru-RU"/>
        </w:rPr>
        <w:t>. Расхождений с отчетностью не обнаружено.</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За отчетный период в Управление судебные решения не поступали. На 01.</w:t>
      </w:r>
      <w:r w:rsidR="000F509F">
        <w:rPr>
          <w:rFonts w:ascii="Liberation Serif" w:eastAsia="Times New Roman" w:hAnsi="Liberation Serif" w:cs="Calibri"/>
          <w:color w:val="000000"/>
          <w:sz w:val="28"/>
          <w:szCs w:val="24"/>
          <w:lang w:eastAsia="ru-RU"/>
        </w:rPr>
        <w:t>01</w:t>
      </w:r>
      <w:r w:rsidRPr="00CA3E98">
        <w:rPr>
          <w:rFonts w:ascii="Liberation Serif" w:eastAsia="Times New Roman" w:hAnsi="Liberation Serif" w:cs="Calibri"/>
          <w:color w:val="000000"/>
          <w:sz w:val="28"/>
          <w:szCs w:val="24"/>
          <w:lang w:eastAsia="ru-RU"/>
        </w:rPr>
        <w:t>.202</w:t>
      </w:r>
      <w:r w:rsidR="000F509F">
        <w:rPr>
          <w:rFonts w:ascii="Liberation Serif" w:eastAsia="Times New Roman" w:hAnsi="Liberation Serif" w:cs="Calibri"/>
          <w:color w:val="000000"/>
          <w:sz w:val="28"/>
          <w:szCs w:val="24"/>
          <w:lang w:eastAsia="ru-RU"/>
        </w:rPr>
        <w:t>4</w:t>
      </w:r>
      <w:r w:rsidRPr="00CA3E98">
        <w:rPr>
          <w:rFonts w:ascii="Liberation Serif" w:eastAsia="Times New Roman" w:hAnsi="Liberation Serif" w:cs="Calibri"/>
          <w:color w:val="000000"/>
          <w:sz w:val="28"/>
          <w:szCs w:val="24"/>
          <w:lang w:eastAsia="ru-RU"/>
        </w:rPr>
        <w:t xml:space="preserve"> отсутствует задолженность по исполнительным документам.</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В управлении отсутствуют сделки с юридическими и (или) физическими лицами, на деятельность которых субъект отчетности способен оказывать влияние и (или) способных оказывать влияние на деятельность субъекта отчетности (далее - связанные стороны), а также операции со связанными сторонами на условиях, отличающихся от обычных условий совершения аналогичных операций с лицами, которые не являются его связанными сторонами.</w:t>
      </w:r>
    </w:p>
    <w:p w:rsidR="00CA3E98" w:rsidRPr="00CA3E98" w:rsidRDefault="00CA3E98" w:rsidP="00CA3E98">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A3E98">
        <w:rPr>
          <w:rFonts w:ascii="Liberation Serif" w:eastAsia="Times New Roman" w:hAnsi="Liberation Serif" w:cs="Calibri"/>
          <w:color w:val="000000"/>
          <w:sz w:val="28"/>
          <w:szCs w:val="24"/>
          <w:lang w:eastAsia="ru-RU"/>
        </w:rPr>
        <w:t xml:space="preserve">Управлением выявлены переплаты социальной направленности в 2023 году на сумму </w:t>
      </w:r>
      <w:r w:rsidR="000F509F">
        <w:rPr>
          <w:rFonts w:ascii="Liberation Serif" w:eastAsia="Times New Roman" w:hAnsi="Liberation Serif" w:cs="Calibri"/>
          <w:color w:val="000000"/>
          <w:sz w:val="28"/>
          <w:szCs w:val="24"/>
          <w:lang w:eastAsia="ru-RU"/>
        </w:rPr>
        <w:t>1879250,72</w:t>
      </w:r>
      <w:r w:rsidRPr="00CA3E98">
        <w:rPr>
          <w:rFonts w:ascii="Liberation Serif" w:eastAsia="Times New Roman" w:hAnsi="Liberation Serif" w:cs="Calibri"/>
          <w:color w:val="000000"/>
          <w:sz w:val="28"/>
          <w:szCs w:val="24"/>
          <w:lang w:eastAsia="ru-RU"/>
        </w:rPr>
        <w:t xml:space="preserve"> рубля. Все переплаты переданы в Государственное казенное учреждение Свердловской области «Областной информационно-расчетный центр». Остаток средств по неправомерным выплатам по состоянию на 01.</w:t>
      </w:r>
      <w:r w:rsidR="000F509F">
        <w:rPr>
          <w:rFonts w:ascii="Liberation Serif" w:eastAsia="Times New Roman" w:hAnsi="Liberation Serif" w:cs="Calibri"/>
          <w:color w:val="000000"/>
          <w:sz w:val="28"/>
          <w:szCs w:val="24"/>
          <w:lang w:eastAsia="ru-RU"/>
        </w:rPr>
        <w:t>01</w:t>
      </w:r>
      <w:r w:rsidRPr="00CA3E98">
        <w:rPr>
          <w:rFonts w:ascii="Liberation Serif" w:eastAsia="Times New Roman" w:hAnsi="Liberation Serif" w:cs="Calibri"/>
          <w:color w:val="000000"/>
          <w:sz w:val="28"/>
          <w:szCs w:val="24"/>
          <w:lang w:eastAsia="ru-RU"/>
        </w:rPr>
        <w:t>.202</w:t>
      </w:r>
      <w:r w:rsidR="000F509F">
        <w:rPr>
          <w:rFonts w:ascii="Liberation Serif" w:eastAsia="Times New Roman" w:hAnsi="Liberation Serif" w:cs="Calibri"/>
          <w:color w:val="000000"/>
          <w:sz w:val="28"/>
          <w:szCs w:val="24"/>
          <w:lang w:eastAsia="ru-RU"/>
        </w:rPr>
        <w:t>4</w:t>
      </w:r>
      <w:r w:rsidRPr="00CA3E98">
        <w:rPr>
          <w:rFonts w:ascii="Liberation Serif" w:eastAsia="Times New Roman" w:hAnsi="Liberation Serif" w:cs="Calibri"/>
          <w:color w:val="000000"/>
          <w:sz w:val="28"/>
          <w:szCs w:val="24"/>
          <w:lang w:eastAsia="ru-RU"/>
        </w:rPr>
        <w:t xml:space="preserve"> составляет </w:t>
      </w:r>
      <w:r w:rsidR="000F509F">
        <w:rPr>
          <w:rFonts w:ascii="Liberation Serif" w:eastAsia="Times New Roman" w:hAnsi="Liberation Serif" w:cs="Calibri"/>
          <w:color w:val="000000"/>
          <w:sz w:val="28"/>
          <w:szCs w:val="24"/>
          <w:lang w:eastAsia="ru-RU"/>
        </w:rPr>
        <w:t>853509,07</w:t>
      </w:r>
      <w:r w:rsidRPr="00CA3E98">
        <w:rPr>
          <w:rFonts w:ascii="Liberation Serif" w:eastAsia="Times New Roman" w:hAnsi="Liberation Serif" w:cs="Calibri"/>
          <w:color w:val="000000"/>
          <w:sz w:val="28"/>
          <w:szCs w:val="24"/>
          <w:lang w:eastAsia="ru-RU"/>
        </w:rPr>
        <w:t xml:space="preserve"> рубля на основании сверки по суммам переплат пособий с ГКУ "ОИРЦ".</w:t>
      </w:r>
    </w:p>
    <w:sectPr w:rsidR="00CA3E98" w:rsidRPr="00CA3E98" w:rsidSect="00CA3E98">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EC457"/>
    <w:multiLevelType w:val="hybridMultilevel"/>
    <w:tmpl w:val="FFFFFFFF"/>
    <w:lvl w:ilvl="0" w:tplc="7385CC02">
      <w:start w:val="1"/>
      <w:numFmt w:val="decimal"/>
      <w:lvlText w:val="%1."/>
      <w:lvlJc w:val="left"/>
      <w:pPr>
        <w:ind w:left="720" w:hanging="360"/>
      </w:pPr>
    </w:lvl>
    <w:lvl w:ilvl="1" w:tplc="5464AD37">
      <w:start w:val="1"/>
      <w:numFmt w:val="decimal"/>
      <w:lvlText w:val="%2."/>
      <w:lvlJc w:val="left"/>
      <w:pPr>
        <w:ind w:left="1440" w:hanging="360"/>
      </w:pPr>
    </w:lvl>
    <w:lvl w:ilvl="2" w:tplc="77D1105E">
      <w:start w:val="1"/>
      <w:numFmt w:val="decimal"/>
      <w:lvlText w:val="%3."/>
      <w:lvlJc w:val="left"/>
      <w:pPr>
        <w:ind w:left="2160" w:hanging="360"/>
      </w:pPr>
    </w:lvl>
    <w:lvl w:ilvl="3" w:tplc="72DBD35A">
      <w:start w:val="1"/>
      <w:numFmt w:val="decimal"/>
      <w:lvlText w:val="%4."/>
      <w:lvlJc w:val="left"/>
      <w:pPr>
        <w:ind w:left="2880" w:hanging="360"/>
      </w:pPr>
    </w:lvl>
    <w:lvl w:ilvl="4" w:tplc="0553DDBE">
      <w:start w:val="1"/>
      <w:numFmt w:val="decimal"/>
      <w:lvlText w:val="%5."/>
      <w:lvlJc w:val="left"/>
      <w:pPr>
        <w:ind w:left="3600" w:hanging="360"/>
      </w:pPr>
    </w:lvl>
    <w:lvl w:ilvl="5" w:tplc="2D13CE34">
      <w:start w:val="1"/>
      <w:numFmt w:val="decimal"/>
      <w:lvlText w:val="%6."/>
      <w:lvlJc w:val="left"/>
      <w:pPr>
        <w:ind w:left="4320" w:hanging="360"/>
      </w:pPr>
    </w:lvl>
    <w:lvl w:ilvl="6" w:tplc="4E0E1FE1">
      <w:start w:val="1"/>
      <w:numFmt w:val="decimal"/>
      <w:lvlText w:val="%7."/>
      <w:lvlJc w:val="left"/>
      <w:pPr>
        <w:ind w:left="5040" w:hanging="360"/>
      </w:pPr>
    </w:lvl>
    <w:lvl w:ilvl="7" w:tplc="706DD298">
      <w:start w:val="1"/>
      <w:numFmt w:val="decimal"/>
      <w:lvlText w:val="%8."/>
      <w:lvlJc w:val="left"/>
      <w:pPr>
        <w:ind w:left="5760" w:hanging="360"/>
      </w:pPr>
    </w:lvl>
    <w:lvl w:ilvl="8" w:tplc="4BD6E242">
      <w:start w:val="1"/>
      <w:numFmt w:val="decimal"/>
      <w:lvlText w:val="%9."/>
      <w:lvlJc w:val="left"/>
      <w:pPr>
        <w:ind w:left="6480" w:hanging="360"/>
      </w:pPr>
    </w:lvl>
  </w:abstractNum>
  <w:abstractNum w:abstractNumId="1" w15:restartNumberingAfterBreak="0">
    <w:nsid w:val="1747371E"/>
    <w:multiLevelType w:val="hybridMultilevel"/>
    <w:tmpl w:val="3B4A0024"/>
    <w:lvl w:ilvl="0" w:tplc="D81AEC78">
      <w:start w:val="1"/>
      <w:numFmt w:val="decimal"/>
      <w:lvlText w:val="%1."/>
      <w:lvlJc w:val="left"/>
      <w:pPr>
        <w:ind w:left="360" w:hanging="360"/>
      </w:pPr>
      <w:rPr>
        <w:rFonts w:ascii="Liberation Serif" w:eastAsiaTheme="minorHAnsi" w:hAnsi="Liberation Serif" w:cs="Liberation Serif"/>
        <w:color w:val="000000" w:themeColor="text1"/>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15:restartNumberingAfterBreak="0">
    <w:nsid w:val="2862EF5D"/>
    <w:multiLevelType w:val="hybridMultilevel"/>
    <w:tmpl w:val="FFFFFFFF"/>
    <w:lvl w:ilvl="0" w:tplc="1076F47A">
      <w:start w:val="1"/>
      <w:numFmt w:val="decimal"/>
      <w:lvlText w:val="%1."/>
      <w:lvlJc w:val="left"/>
      <w:pPr>
        <w:ind w:left="720" w:hanging="360"/>
      </w:pPr>
    </w:lvl>
    <w:lvl w:ilvl="1" w:tplc="38493501">
      <w:start w:val="1"/>
      <w:numFmt w:val="decimal"/>
      <w:lvlText w:val="%2."/>
      <w:lvlJc w:val="left"/>
      <w:pPr>
        <w:ind w:left="1440" w:hanging="360"/>
      </w:pPr>
    </w:lvl>
    <w:lvl w:ilvl="2" w:tplc="445014B2">
      <w:start w:val="1"/>
      <w:numFmt w:val="decimal"/>
      <w:lvlText w:val="%3."/>
      <w:lvlJc w:val="left"/>
      <w:pPr>
        <w:ind w:left="2160" w:hanging="360"/>
      </w:pPr>
    </w:lvl>
    <w:lvl w:ilvl="3" w:tplc="69487D87">
      <w:start w:val="1"/>
      <w:numFmt w:val="decimal"/>
      <w:lvlText w:val="%4."/>
      <w:lvlJc w:val="left"/>
      <w:pPr>
        <w:ind w:left="2880" w:hanging="360"/>
      </w:pPr>
    </w:lvl>
    <w:lvl w:ilvl="4" w:tplc="6489C426">
      <w:start w:val="1"/>
      <w:numFmt w:val="decimal"/>
      <w:lvlText w:val="%5."/>
      <w:lvlJc w:val="left"/>
      <w:pPr>
        <w:ind w:left="3600" w:hanging="360"/>
      </w:pPr>
    </w:lvl>
    <w:lvl w:ilvl="5" w:tplc="3A3701A1">
      <w:start w:val="1"/>
      <w:numFmt w:val="decimal"/>
      <w:lvlText w:val="%6."/>
      <w:lvlJc w:val="left"/>
      <w:pPr>
        <w:ind w:left="4320" w:hanging="360"/>
      </w:pPr>
    </w:lvl>
    <w:lvl w:ilvl="6" w:tplc="18F11EDE">
      <w:start w:val="1"/>
      <w:numFmt w:val="decimal"/>
      <w:lvlText w:val="%7."/>
      <w:lvlJc w:val="left"/>
      <w:pPr>
        <w:ind w:left="5040" w:hanging="360"/>
      </w:pPr>
    </w:lvl>
    <w:lvl w:ilvl="7" w:tplc="59586B56">
      <w:start w:val="1"/>
      <w:numFmt w:val="decimal"/>
      <w:lvlText w:val="%8."/>
      <w:lvlJc w:val="left"/>
      <w:pPr>
        <w:ind w:left="5760" w:hanging="360"/>
      </w:pPr>
    </w:lvl>
    <w:lvl w:ilvl="8" w:tplc="7DBA33F0">
      <w:start w:val="1"/>
      <w:numFmt w:val="decimal"/>
      <w:lvlText w:val="%9."/>
      <w:lvlJc w:val="left"/>
      <w:pPr>
        <w:ind w:left="6480" w:hanging="360"/>
      </w:pPr>
    </w:lvl>
  </w:abstractNum>
  <w:abstractNum w:abstractNumId="3" w15:restartNumberingAfterBreak="0">
    <w:nsid w:val="722843BF"/>
    <w:multiLevelType w:val="hybridMultilevel"/>
    <w:tmpl w:val="A7829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772F41"/>
    <w:multiLevelType w:val="hybridMultilevel"/>
    <w:tmpl w:val="90B04CF2"/>
    <w:lvl w:ilvl="0" w:tplc="1CDEFBD4">
      <w:start w:val="1"/>
      <w:numFmt w:val="decimal"/>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7EFB60DF"/>
    <w:multiLevelType w:val="hybridMultilevel"/>
    <w:tmpl w:val="FFFFFFFF"/>
    <w:lvl w:ilvl="0" w:tplc="0B49BC53">
      <w:start w:val="1"/>
      <w:numFmt w:val="decimal"/>
      <w:lvlText w:val="%1."/>
      <w:lvlJc w:val="left"/>
      <w:pPr>
        <w:ind w:left="720" w:hanging="360"/>
      </w:pPr>
    </w:lvl>
    <w:lvl w:ilvl="1" w:tplc="708E3CE1">
      <w:start w:val="1"/>
      <w:numFmt w:val="decimal"/>
      <w:lvlText w:val="%2."/>
      <w:lvlJc w:val="left"/>
      <w:pPr>
        <w:ind w:left="1440" w:hanging="360"/>
      </w:pPr>
    </w:lvl>
    <w:lvl w:ilvl="2" w:tplc="4F40DD02">
      <w:start w:val="1"/>
      <w:numFmt w:val="decimal"/>
      <w:lvlText w:val="%3."/>
      <w:lvlJc w:val="left"/>
      <w:pPr>
        <w:ind w:left="2160" w:hanging="360"/>
      </w:pPr>
    </w:lvl>
    <w:lvl w:ilvl="3" w:tplc="36F050EA">
      <w:start w:val="1"/>
      <w:numFmt w:val="decimal"/>
      <w:lvlText w:val="%4."/>
      <w:lvlJc w:val="left"/>
      <w:pPr>
        <w:ind w:left="2880" w:hanging="360"/>
      </w:pPr>
    </w:lvl>
    <w:lvl w:ilvl="4" w:tplc="409BC874">
      <w:start w:val="1"/>
      <w:numFmt w:val="decimal"/>
      <w:lvlText w:val="%5."/>
      <w:lvlJc w:val="left"/>
      <w:pPr>
        <w:ind w:left="3600" w:hanging="360"/>
      </w:pPr>
    </w:lvl>
    <w:lvl w:ilvl="5" w:tplc="4D2700F5">
      <w:start w:val="1"/>
      <w:numFmt w:val="decimal"/>
      <w:lvlText w:val="%6."/>
      <w:lvlJc w:val="left"/>
      <w:pPr>
        <w:ind w:left="4320" w:hanging="360"/>
      </w:pPr>
    </w:lvl>
    <w:lvl w:ilvl="6" w:tplc="23D4BA9F">
      <w:start w:val="1"/>
      <w:numFmt w:val="decimal"/>
      <w:lvlText w:val="%7."/>
      <w:lvlJc w:val="left"/>
      <w:pPr>
        <w:ind w:left="5040" w:hanging="360"/>
      </w:pPr>
    </w:lvl>
    <w:lvl w:ilvl="7" w:tplc="7E4723B2">
      <w:start w:val="1"/>
      <w:numFmt w:val="decimal"/>
      <w:lvlText w:val="%8."/>
      <w:lvlJc w:val="left"/>
      <w:pPr>
        <w:ind w:left="5760" w:hanging="360"/>
      </w:pPr>
    </w:lvl>
    <w:lvl w:ilvl="8" w:tplc="62E4BC28">
      <w:start w:val="1"/>
      <w:numFmt w:val="decimal"/>
      <w:lvlText w:val="%9."/>
      <w:lvlJc w:val="left"/>
      <w:pPr>
        <w:ind w:left="6480" w:hanging="360"/>
      </w:pPr>
    </w:lvl>
  </w:abstractNum>
  <w:num w:numId="1">
    <w:abstractNumId w:val="2"/>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3A4"/>
    <w:rsid w:val="00044EC4"/>
    <w:rsid w:val="000B19E0"/>
    <w:rsid w:val="000E11C8"/>
    <w:rsid w:val="000F509F"/>
    <w:rsid w:val="001349D5"/>
    <w:rsid w:val="00182237"/>
    <w:rsid w:val="001B3230"/>
    <w:rsid w:val="001C7D08"/>
    <w:rsid w:val="001E2DB6"/>
    <w:rsid w:val="001E53B1"/>
    <w:rsid w:val="00223B72"/>
    <w:rsid w:val="002C0306"/>
    <w:rsid w:val="002E36BD"/>
    <w:rsid w:val="00324C75"/>
    <w:rsid w:val="003600FD"/>
    <w:rsid w:val="00387B1D"/>
    <w:rsid w:val="00431A4A"/>
    <w:rsid w:val="00465CA0"/>
    <w:rsid w:val="004776AC"/>
    <w:rsid w:val="00561C22"/>
    <w:rsid w:val="005B036A"/>
    <w:rsid w:val="00634478"/>
    <w:rsid w:val="00737C67"/>
    <w:rsid w:val="00782B7E"/>
    <w:rsid w:val="007D5ACD"/>
    <w:rsid w:val="00826D49"/>
    <w:rsid w:val="00855A46"/>
    <w:rsid w:val="008B36F2"/>
    <w:rsid w:val="008E67D8"/>
    <w:rsid w:val="00961698"/>
    <w:rsid w:val="00961A81"/>
    <w:rsid w:val="00A25344"/>
    <w:rsid w:val="00A62F98"/>
    <w:rsid w:val="00A77DBE"/>
    <w:rsid w:val="00B168C4"/>
    <w:rsid w:val="00B21CFB"/>
    <w:rsid w:val="00B25E46"/>
    <w:rsid w:val="00BB2AA2"/>
    <w:rsid w:val="00BC71E5"/>
    <w:rsid w:val="00C114E8"/>
    <w:rsid w:val="00C12903"/>
    <w:rsid w:val="00C160F5"/>
    <w:rsid w:val="00C810AE"/>
    <w:rsid w:val="00CA3E98"/>
    <w:rsid w:val="00D03F88"/>
    <w:rsid w:val="00D10885"/>
    <w:rsid w:val="00DC03A4"/>
    <w:rsid w:val="00DC56BA"/>
    <w:rsid w:val="00E07E77"/>
    <w:rsid w:val="00E56AC7"/>
    <w:rsid w:val="00EC2A66"/>
    <w:rsid w:val="00F02204"/>
    <w:rsid w:val="00F173CF"/>
    <w:rsid w:val="00F752C5"/>
    <w:rsid w:val="00F871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5559"/>
  <w15:chartTrackingRefBased/>
  <w15:docId w15:val="{4EFF19BA-7531-44C6-98B0-C9DF8C31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rsid w:val="00CA3E98"/>
    <w:rPr>
      <w:rFonts w:asciiTheme="minorHAnsi" w:hAnsiTheme="minorHAnsi" w:cs="Times New Roman"/>
      <w:szCs w:val="22"/>
    </w:rPr>
  </w:style>
  <w:style w:type="character" w:styleId="a4">
    <w:name w:val="Hyperlink"/>
    <w:basedOn w:val="a0"/>
    <w:uiPriority w:val="99"/>
    <w:rsid w:val="00CA3E98"/>
    <w:rPr>
      <w:rFonts w:asciiTheme="minorHAnsi" w:hAnsiTheme="minorHAnsi" w:cs="Times New Roman"/>
      <w:color w:val="0000FF"/>
      <w:szCs w:val="22"/>
      <w:u w:val="single"/>
    </w:rPr>
  </w:style>
  <w:style w:type="table" w:styleId="1">
    <w:name w:val="Table Simple 1"/>
    <w:basedOn w:val="a1"/>
    <w:uiPriority w:val="99"/>
    <w:rsid w:val="00CA3E98"/>
    <w:pPr>
      <w:autoSpaceDE w:val="0"/>
      <w:autoSpaceDN w:val="0"/>
      <w:adjustRightInd w:val="0"/>
      <w:spacing w:after="0" w:line="240" w:lineRule="auto"/>
    </w:pPr>
    <w:rPr>
      <w:rFonts w:eastAsiaTheme="minorEastAsia" w:cs="Times New Roman"/>
      <w:sz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List Paragraph"/>
    <w:basedOn w:val="a"/>
    <w:uiPriority w:val="34"/>
    <w:qFormat/>
    <w:rsid w:val="00961A81"/>
    <w:pPr>
      <w:spacing w:after="0" w:line="240" w:lineRule="auto"/>
      <w:ind w:left="720"/>
      <w:contextualSpacing/>
    </w:pPr>
    <w:rPr>
      <w:rFonts w:ascii="Times New Roman" w:hAnsi="Times New Roman" w:cs="Times New Roman"/>
      <w:sz w:val="24"/>
      <w:szCs w:val="24"/>
      <w:lang w:eastAsia="zh-CN"/>
    </w:rPr>
  </w:style>
  <w:style w:type="character" w:customStyle="1" w:styleId="ksrulenamewarn">
    <w:name w:val="ks_rulename_warn"/>
    <w:basedOn w:val="a0"/>
    <w:rsid w:val="00B25E46"/>
  </w:style>
  <w:style w:type="table" w:styleId="a6">
    <w:name w:val="Table Grid"/>
    <w:basedOn w:val="a1"/>
    <w:uiPriority w:val="39"/>
    <w:rsid w:val="000E1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p13.msp.midural.ru/deyatelnost13/opeka-i-popechitelstvox13/informaciya-o-poryadke-postanovki-na-uchet-detey-sirot-i-detey-ostavshihsya-bez-popecheniya-roditeleyxx.html" TargetMode="External"/><Relationship Id="rId3" Type="http://schemas.openxmlformats.org/officeDocument/2006/relationships/settings" Target="settings.xml"/><Relationship Id="rId7" Type="http://schemas.openxmlformats.org/officeDocument/2006/relationships/hyperlink" Target="consultantplus://offline/ref=49B5EB269547CEBCED0EFFAD2A79FB35751990F6EB9D86377FF067121B6A1A4ABD37EC5C2CA8c2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document?id=71489050&amp;sub=2" TargetMode="External"/><Relationship Id="rId5" Type="http://schemas.openxmlformats.org/officeDocument/2006/relationships/hyperlink" Target="consultantplus://offline/ref=B256F0B3BB3A43C2164E6F0AE12CF9BA81756B952197F4A17DB8B0192281C029DABF0A98720EB6C51BfC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TotalTime>
  <Pages>27</Pages>
  <Words>9901</Words>
  <Characters>56438</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PotapovaT</dc:creator>
  <cp:keywords/>
  <dc:description/>
  <cp:lastModifiedBy>PotapovaT</cp:lastModifiedBy>
  <cp:revision>20</cp:revision>
  <dcterms:created xsi:type="dcterms:W3CDTF">2024-01-17T03:33:00Z</dcterms:created>
  <dcterms:modified xsi:type="dcterms:W3CDTF">2024-05-14T04:29:00Z</dcterms:modified>
</cp:coreProperties>
</file>