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39F" w:rsidRPr="00483E27" w:rsidRDefault="0040739F" w:rsidP="0040739F">
      <w:pPr>
        <w:ind w:firstLine="9639"/>
        <w:jc w:val="both"/>
        <w:rPr>
          <w:rFonts w:ascii="Liberation Serif" w:hAnsi="Liberation Serif"/>
        </w:rPr>
      </w:pPr>
      <w:r w:rsidRPr="00483E27">
        <w:rPr>
          <w:rFonts w:ascii="Liberation Serif" w:hAnsi="Liberation Serif"/>
        </w:rPr>
        <w:t>УТВЕРЖДЕН</w:t>
      </w:r>
    </w:p>
    <w:p w:rsidR="0040739F" w:rsidRPr="00483E27" w:rsidRDefault="0040739F" w:rsidP="0040739F">
      <w:pPr>
        <w:ind w:firstLine="9639"/>
        <w:jc w:val="both"/>
        <w:rPr>
          <w:rFonts w:ascii="Liberation Serif" w:hAnsi="Liberation Serif"/>
        </w:rPr>
      </w:pPr>
      <w:r w:rsidRPr="00483E27">
        <w:rPr>
          <w:rFonts w:ascii="Liberation Serif" w:hAnsi="Liberation Serif"/>
        </w:rPr>
        <w:t>Приказом Управления социальной политики № 23</w:t>
      </w:r>
    </w:p>
    <w:p w:rsidR="0040739F" w:rsidRPr="00483E27" w:rsidRDefault="0040739F" w:rsidP="0040739F">
      <w:pPr>
        <w:ind w:firstLine="9639"/>
        <w:jc w:val="both"/>
        <w:rPr>
          <w:rFonts w:ascii="Liberation Serif" w:hAnsi="Liberation Serif"/>
        </w:rPr>
      </w:pPr>
      <w:r w:rsidRPr="00483E27">
        <w:rPr>
          <w:rFonts w:ascii="Liberation Serif" w:hAnsi="Liberation Serif"/>
        </w:rPr>
        <w:t>от 25 января 2021 года  №  12</w:t>
      </w:r>
    </w:p>
    <w:p w:rsidR="0040739F" w:rsidRPr="00483E27" w:rsidRDefault="0040739F" w:rsidP="0040739F">
      <w:pPr>
        <w:tabs>
          <w:tab w:val="left" w:pos="1080"/>
          <w:tab w:val="left" w:pos="5103"/>
        </w:tabs>
        <w:ind w:left="9639"/>
        <w:rPr>
          <w:rFonts w:ascii="Liberation Serif" w:hAnsi="Liberation Serif"/>
        </w:rPr>
      </w:pPr>
      <w:r w:rsidRPr="00483E27">
        <w:rPr>
          <w:rFonts w:ascii="Liberation Serif" w:hAnsi="Liberation Serif" w:cs="Liberation Serif"/>
          <w:lang w:eastAsia="en-US"/>
        </w:rPr>
        <w:t>«</w:t>
      </w:r>
      <w:r w:rsidRPr="00483E27">
        <w:rPr>
          <w:rFonts w:ascii="Liberation Serif" w:hAnsi="Liberation Serif"/>
        </w:rPr>
        <w:t>Об утверждении Плана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 на 2021 –202</w:t>
      </w:r>
      <w:r>
        <w:rPr>
          <w:rFonts w:ascii="Liberation Serif" w:hAnsi="Liberation Serif"/>
        </w:rPr>
        <w:t>4</w:t>
      </w:r>
      <w:r w:rsidRPr="00483E27">
        <w:rPr>
          <w:rFonts w:ascii="Liberation Serif" w:hAnsi="Liberation Serif"/>
        </w:rPr>
        <w:t xml:space="preserve"> годы и Перечня целевых показателей реализации Плана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Управления социальной политики Министерства социальной политики Свердловской области № 23 на 2021 – 202</w:t>
      </w:r>
      <w:r>
        <w:rPr>
          <w:rFonts w:ascii="Liberation Serif" w:hAnsi="Liberation Serif"/>
        </w:rPr>
        <w:t>4</w:t>
      </w:r>
      <w:r w:rsidRPr="00483E27">
        <w:rPr>
          <w:rFonts w:ascii="Liberation Serif" w:hAnsi="Liberation Serif"/>
        </w:rPr>
        <w:t xml:space="preserve"> годы» (</w:t>
      </w:r>
      <w:r w:rsidRPr="00483E27">
        <w:rPr>
          <w:rFonts w:ascii="Liberation Serif" w:hAnsi="Liberation Serif" w:cs="Liberation Serif"/>
        </w:rPr>
        <w:t>в ред. приказ</w:t>
      </w:r>
      <w:r>
        <w:rPr>
          <w:rFonts w:ascii="Liberation Serif" w:hAnsi="Liberation Serif" w:cs="Liberation Serif"/>
        </w:rPr>
        <w:t>ов</w:t>
      </w:r>
      <w:r w:rsidRPr="00483E27">
        <w:rPr>
          <w:rFonts w:ascii="Liberation Serif" w:hAnsi="Liberation Serif" w:cs="Liberation Serif"/>
        </w:rPr>
        <w:t xml:space="preserve"> Управления социальной политики № 23 от 17.05.2021 № 71</w:t>
      </w:r>
      <w:r>
        <w:rPr>
          <w:rFonts w:ascii="Liberation Serif" w:hAnsi="Liberation Serif" w:cs="Liberation Serif"/>
        </w:rPr>
        <w:t>, от 07.09.2021 № 170, от 15.03.2022 № 36, от 15.06.2022 № 98</w:t>
      </w:r>
      <w:r w:rsidR="00552534">
        <w:rPr>
          <w:rFonts w:ascii="Liberation Serif" w:hAnsi="Liberation Serif"/>
        </w:rPr>
        <w:t>, от 14.03.2023 №30</w:t>
      </w:r>
      <w:r w:rsidR="009B1EB7">
        <w:rPr>
          <w:rFonts w:ascii="Liberation Serif" w:hAnsi="Liberation Serif"/>
        </w:rPr>
        <w:t>, от 26.02.2024 № 19</w:t>
      </w:r>
      <w:r w:rsidR="007A7563">
        <w:rPr>
          <w:rFonts w:ascii="Liberation Serif" w:hAnsi="Liberation Serif"/>
        </w:rPr>
        <w:t>, от 10.04.2024 № 50</w:t>
      </w:r>
      <w:r w:rsidR="009B1EB7">
        <w:rPr>
          <w:rFonts w:ascii="Liberation Serif" w:hAnsi="Liberation Serif"/>
        </w:rPr>
        <w:t>)</w:t>
      </w:r>
    </w:p>
    <w:p w:rsidR="0040739F" w:rsidRPr="00EA7200" w:rsidRDefault="0040739F" w:rsidP="0040739F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40739F" w:rsidRDefault="0040739F" w:rsidP="0040739F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40739F" w:rsidRDefault="0040739F" w:rsidP="0040739F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40739F" w:rsidRPr="00EA7200" w:rsidRDefault="0040739F" w:rsidP="0040739F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40739F" w:rsidRPr="00EA7200" w:rsidRDefault="0040739F" w:rsidP="0040739F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 по противодействию коррупции </w:t>
      </w:r>
    </w:p>
    <w:p w:rsidR="0040739F" w:rsidRPr="00EA7200" w:rsidRDefault="0040739F" w:rsidP="0040739F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в территориальном отраслевом исполнительном органе государственной власти Свердловской области </w:t>
      </w:r>
    </w:p>
    <w:p w:rsidR="0040739F" w:rsidRPr="00EA7200" w:rsidRDefault="0040739F" w:rsidP="0040739F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– Управлении социальной политики Министерства социальной политики Свердловской области № 23</w:t>
      </w:r>
    </w:p>
    <w:p w:rsidR="0040739F" w:rsidRPr="00EA7200" w:rsidRDefault="0040739F" w:rsidP="0040739F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на 2021–202</w:t>
      </w:r>
      <w:r>
        <w:rPr>
          <w:rFonts w:ascii="Liberation Serif" w:hAnsi="Liberation Serif"/>
          <w:b/>
          <w:sz w:val="24"/>
          <w:szCs w:val="24"/>
        </w:rPr>
        <w:t>4</w:t>
      </w:r>
      <w:r w:rsidRPr="00EA7200">
        <w:rPr>
          <w:rFonts w:ascii="Liberation Serif" w:hAnsi="Liberation Serif"/>
          <w:b/>
          <w:sz w:val="24"/>
          <w:szCs w:val="24"/>
        </w:rPr>
        <w:t xml:space="preserve"> годы</w:t>
      </w:r>
    </w:p>
    <w:p w:rsidR="0040739F" w:rsidRPr="00EA7200" w:rsidRDefault="0040739F" w:rsidP="0040739F">
      <w:pPr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241"/>
        <w:gridCol w:w="2552"/>
        <w:gridCol w:w="2967"/>
      </w:tblGrid>
      <w:tr w:rsidR="0040739F" w:rsidRPr="00EA7200" w:rsidTr="001E6C27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Исполнитель мероприятия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Сроки исполнения</w:t>
            </w:r>
          </w:p>
        </w:tc>
      </w:tr>
    </w:tbl>
    <w:p w:rsidR="0040739F" w:rsidRPr="00EA7200" w:rsidRDefault="0040739F" w:rsidP="0040739F">
      <w:pPr>
        <w:rPr>
          <w:rFonts w:ascii="Liberation Serif" w:hAnsi="Liberation Serif"/>
          <w:sz w:val="24"/>
          <w:szCs w:val="24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241"/>
        <w:gridCol w:w="2552"/>
        <w:gridCol w:w="2967"/>
      </w:tblGrid>
      <w:tr w:rsidR="0040739F" w:rsidRPr="00EA7200" w:rsidTr="007A7563">
        <w:trPr>
          <w:tblHeader/>
        </w:trPr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40739F" w:rsidRPr="00EA7200" w:rsidTr="007A7563">
        <w:tc>
          <w:tcPr>
            <w:tcW w:w="15408" w:type="dxa"/>
            <w:gridSpan w:val="4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1.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Совершенствование нормативного правового обеспечения деятельности по противодействию коррупции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Управления социальной политики № 23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локальных правовых актов Управления социальной политики № 23 (далее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Пестова Т.П.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 месяца со дня вступления в силу изменений федерального и областного законодательства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внутренней правовой экспертизы 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начальники отделов в пределах компетенции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по мере подготовки локальных нормативных правовых актов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0739F" w:rsidRPr="00EA7200" w:rsidTr="007A7563">
        <w:tc>
          <w:tcPr>
            <w:tcW w:w="15408" w:type="dxa"/>
            <w:gridSpan w:val="4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2.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Совершенствование кадровой работы по профилактике коррупционных и иных правонарушений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БК». </w:t>
            </w:r>
          </w:p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2552" w:type="dxa"/>
          </w:tcPr>
          <w:p w:rsidR="0040739F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40739F" w:rsidRPr="00F204D1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 апреля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проверок достоверности и полноты сведений о доходах, расходах,  об имуществе и обязательствах имущественного характера, предоставленных государственными гражданскими служащими Управления на себя и на членов семьи.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</w:t>
            </w:r>
            <w:r w:rsidRPr="00EA7200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кварталы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Осуществление контроля за соответствием расходов лиц, замещающих должности, осуществление полномочий по которым влечет за собой обязанность представлять такие сведения, а так 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28.12.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Проведение проверок достоверности и полноты персональных данных и иных сведений, представляемых гражданами при поступлении на государственную гражданскую службу Свердловской области в Управлении  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нарушения государственными гражданскими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проведения проверок соблюдения государственными гражданскими служащими Управления запретов, ограничений и требований к служебному поведению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483E27" w:rsidTr="007A7563">
        <w:tc>
          <w:tcPr>
            <w:tcW w:w="648" w:type="dxa"/>
          </w:tcPr>
          <w:p w:rsidR="0040739F" w:rsidRPr="00483E27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9241" w:type="dxa"/>
          </w:tcPr>
          <w:p w:rsidR="0040739F" w:rsidRPr="00483E27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Формирование списка лиц, уволенных с государственной гражданской службы Управления в целях предоставления данной информации в прокуратуру Орджоникидзевского района города Екатеринбурга, по которым не пришли уведомления нового работодателя о заключении трудового или гражданско-правового договора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483E27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483E27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30.04 и до 30.10</w:t>
            </w:r>
          </w:p>
        </w:tc>
      </w:tr>
      <w:tr w:rsidR="0040739F" w:rsidRPr="00EA7200" w:rsidTr="007A7563">
        <w:trPr>
          <w:trHeight w:val="925"/>
        </w:trPr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10.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 актуализация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9E4B0C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ежегодно, до 15 декабря отчетного года</w:t>
            </w:r>
          </w:p>
        </w:tc>
      </w:tr>
      <w:tr w:rsidR="0040739F" w:rsidRPr="00EA7200" w:rsidTr="007A7563">
        <w:trPr>
          <w:trHeight w:val="1238"/>
        </w:trPr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возникновения оснований для проведения заседаний комиссии</w:t>
            </w:r>
          </w:p>
        </w:tc>
      </w:tr>
      <w:tr w:rsidR="0040739F" w:rsidRPr="00EA7200" w:rsidTr="007A7563">
        <w:trPr>
          <w:trHeight w:val="716"/>
        </w:trPr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9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работы по доведению до граждан, поступающих на должности государственной гражданской службы Свердловской области, государственных гражданских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</w:t>
            </w:r>
          </w:p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2) рекомендаций по соблюдению государственными гражданскими служащими Управления норм этики в целях противодействия коррупции и иным правонарушениям, подготовленных Министерством труда и социальной защиты Российской Федерации;</w:t>
            </w:r>
          </w:p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</w:t>
            </w: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15408" w:type="dxa"/>
            <w:gridSpan w:val="4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3.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результативности и эффективности работы с обращениями граждан по фактам коррупции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возможности оперативного информирования гражданами и организациями о фактах коррупции в действиях (бездействии) государственных гражданских служащих и работников Управления, посредством «телефона доверия» по вопросам противодействия коррупции, электронных сообщений на сайт Управления и (или) иными способами обратной связи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обращений и результатов рассмотрения обращений граждан и организаций о фактах коррупции, анализ обращений граждан по фактам коррупции по содержанию, результатам рассмотрения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 числа месяца, следующего за отчетным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Ведение и направление в Министерство социальной политики Свердловской области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 числа месяца, следующего за отчетным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9 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числа месяца, следующего за отчетным</w:t>
            </w:r>
          </w:p>
        </w:tc>
      </w:tr>
      <w:tr w:rsidR="0040739F" w:rsidRPr="00EA7200" w:rsidTr="007A7563">
        <w:tc>
          <w:tcPr>
            <w:tcW w:w="15408" w:type="dxa"/>
            <w:gridSpan w:val="4"/>
          </w:tcPr>
          <w:p w:rsidR="0040739F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  <w:p w:rsidR="0040739F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4.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открытости деятельности Управления в сфере противодействия коррупции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Наполнение и актуализация раздела «Противодействие коррупции» на официальном сайте Управления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работе комиссии по соблюдению требований к служебному поведению и урегулированию конфликта интересов путем размещения информации на официальном сайте Управления и на информационном стенде в Управлении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ежеквартально,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Подготовка и размещение на официальном сайте Управления сведений о доходах, расходах, имуществе и обязательствах имущественного характера, предоставляемых государственными гражданскими служащими Управления в соответствии с требованиями законодательства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ежегодно, в течение 14 рабочих дней с даты окончания срока предоставления указанных сведений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  <w:p w:rsidR="0040739F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Направление информации в Министерство социальной политики Свердловской области </w:t>
            </w:r>
          </w:p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40739F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40739F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один раз в полугодие до 20 июня и до 15 декабря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15408" w:type="dxa"/>
            <w:gridSpan w:val="4"/>
          </w:tcPr>
          <w:p w:rsidR="0040739F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  <w:p w:rsidR="0040739F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5.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Мониторинг состояния и эффективности противодействия коррупции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483E27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10.04.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10.07.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05.10.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Подготовка информации о результатах выполнения плана мероприятий по противодействию коррупции </w:t>
            </w:r>
            <w:r>
              <w:rPr>
                <w:rFonts w:ascii="Liberation Serif" w:hAnsi="Liberation Serif"/>
                <w:sz w:val="24"/>
                <w:szCs w:val="24"/>
              </w:rPr>
              <w:t>и целевых показателей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</w:t>
            </w:r>
          </w:p>
        </w:tc>
      </w:tr>
      <w:tr w:rsidR="0040739F" w:rsidRPr="00EA7200" w:rsidTr="007A7563">
        <w:tc>
          <w:tcPr>
            <w:tcW w:w="15408" w:type="dxa"/>
            <w:gridSpan w:val="4"/>
          </w:tcPr>
          <w:p w:rsidR="0040739F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  <w:p w:rsidR="0040739F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6.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эффективности деятельности по противодействию коррупции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Обеспечение действенного функционирования комиссии по противодействию коррупции в Управлении 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2021-2024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 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поступления актов прокурорского реагирования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Принятие мер по повышению эффективности контроля за соблюдением лицами, 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замещающими должности государственной гражданской службы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40739F" w:rsidRPr="00EA7200" w:rsidRDefault="0040739F" w:rsidP="001E6C27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40739F" w:rsidRPr="00EA7200" w:rsidRDefault="0040739F" w:rsidP="001E6C27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б) 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доведение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до сведения руководителей соответствующих структурных подразделений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целях предотвращения конфликта интересов;</w:t>
            </w:r>
          </w:p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30.11.202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31.12.202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Повышение эффективности кадровой работы в части, касающейся ведения личных дел лиц, замещающих должности государственной гражданской службы Свердловской области, в том числе за актуализацией сведений, содержащихся в анкетах, представляемых 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 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15408" w:type="dxa"/>
            <w:gridSpan w:val="4"/>
          </w:tcPr>
          <w:p w:rsidR="0040739F" w:rsidRDefault="0040739F" w:rsidP="001E6C2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40739F" w:rsidRPr="00321D86" w:rsidRDefault="0040739F" w:rsidP="001E6C27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>7</w:t>
            </w:r>
            <w:r w:rsidRPr="00321D86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. Реализация мероприятий Концепции </w:t>
            </w: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взаимодействия органов государственной власти Свердловской области, </w:t>
            </w:r>
          </w:p>
          <w:p w:rsidR="0040739F" w:rsidRPr="00321D86" w:rsidRDefault="0040739F" w:rsidP="001E6C27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органов местного самоуправления муниципальных образований, расположенных на территории Свердловской области, </w:t>
            </w:r>
          </w:p>
          <w:p w:rsidR="0040739F" w:rsidRPr="00321D86" w:rsidRDefault="0040739F" w:rsidP="001E6C27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>и институтов гражданского общества в сфере противодействия коррупции на период до 2021 года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0739F" w:rsidRPr="00EA7200" w:rsidTr="007A7563">
        <w:tc>
          <w:tcPr>
            <w:tcW w:w="15408" w:type="dxa"/>
            <w:gridSpan w:val="4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качества профессиональной подготовки государственных гражданских служащих Управления,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в т.ч. профессиональное развитие специалистов в сфере организации противодействия коррупции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профессиональных учеб по правовому просвещению государственных гражданских служащих Управления по вопросам  противодействия коррупции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государственных гражданских служащих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  <w:p w:rsidR="0040739F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Pr="00EA7200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40739F" w:rsidRPr="00EA7200" w:rsidTr="007A7563">
        <w:tc>
          <w:tcPr>
            <w:tcW w:w="15408" w:type="dxa"/>
            <w:gridSpan w:val="4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Устранение необоснованных запретов и ограничений в области экономической деятельности,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>повышение доступности и качества предоставления государственных услуг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34</w:t>
            </w:r>
          </w:p>
        </w:tc>
        <w:tc>
          <w:tcPr>
            <w:tcW w:w="9241" w:type="dxa"/>
          </w:tcPr>
          <w:p w:rsidR="0040739F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40739F" w:rsidRPr="00ED510D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D510D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  <w:p w:rsidR="0040739F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1E6C2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</w:t>
            </w: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начальника управления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</w:tr>
      <w:tr w:rsidR="0040739F" w:rsidRPr="00EA7200" w:rsidTr="007A7563">
        <w:tc>
          <w:tcPr>
            <w:tcW w:w="15408" w:type="dxa"/>
            <w:gridSpan w:val="4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br w:type="page"/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Формирование в обществе нетерпимости к коррупционному поведению,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антикоррупционное просвещение </w:t>
            </w:r>
          </w:p>
        </w:tc>
      </w:tr>
      <w:tr w:rsidR="0040739F" w:rsidRPr="00EA7200" w:rsidTr="007A7563">
        <w:tc>
          <w:tcPr>
            <w:tcW w:w="648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40739F" w:rsidRPr="00EA7200" w:rsidRDefault="0040739F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Организация и проведение с государственными гражданскими служащими Управления мероприятий по формированию нетерпимого отношения к коррупции, по ознакомлению с требованиями действующего законодательства по вопросам противодействия коррупции и государственной </w:t>
            </w:r>
            <w:r w:rsidR="00CF1425">
              <w:rPr>
                <w:rFonts w:ascii="Liberation Serif" w:hAnsi="Liberation Serif"/>
                <w:sz w:val="24"/>
                <w:szCs w:val="24"/>
              </w:rPr>
              <w:t xml:space="preserve">гражданской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службы,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2552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0739F" w:rsidRDefault="00831DE1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967" w:type="dxa"/>
          </w:tcPr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40739F" w:rsidRPr="00EA7200" w:rsidRDefault="0040739F" w:rsidP="001E6C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9E4B0C" w:rsidRPr="00EA7200" w:rsidTr="007A7563">
        <w:tc>
          <w:tcPr>
            <w:tcW w:w="648" w:type="dxa"/>
          </w:tcPr>
          <w:p w:rsidR="009E4B0C" w:rsidRPr="009E4B0C" w:rsidRDefault="009E4B0C" w:rsidP="009E4B0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E4B0C">
              <w:rPr>
                <w:rFonts w:ascii="Liberation Serif" w:hAnsi="Liberation Serif"/>
                <w:sz w:val="22"/>
                <w:szCs w:val="22"/>
              </w:rPr>
              <w:t>36-1</w:t>
            </w:r>
          </w:p>
        </w:tc>
        <w:tc>
          <w:tcPr>
            <w:tcW w:w="9241" w:type="dxa"/>
          </w:tcPr>
          <w:p w:rsidR="009E4B0C" w:rsidRPr="00EA7200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F591A">
              <w:rPr>
                <w:rFonts w:ascii="Liberation Serif" w:hAnsi="Liberation Serif"/>
                <w:sz w:val="24"/>
                <w:szCs w:val="24"/>
              </w:rPr>
              <w:t>Рассмотрение вопросов правоприменительной практики по результатам вступивших в законную силу судебных решений об оспаривании правовых актов, решений и действий (бездействия) их должностных лиц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9E4B0C" w:rsidRPr="004F591A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F591A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9E4B0C" w:rsidRPr="004F591A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F591A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9E4B0C" w:rsidRPr="004F591A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7" w:type="dxa"/>
          </w:tcPr>
          <w:p w:rsidR="009E4B0C" w:rsidRPr="004F591A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F591A">
              <w:rPr>
                <w:rFonts w:ascii="Liberation Serif" w:hAnsi="Liberation Serif"/>
                <w:sz w:val="24"/>
                <w:szCs w:val="24"/>
              </w:rPr>
              <w:t>ежеквартально,</w:t>
            </w:r>
          </w:p>
          <w:p w:rsidR="009E4B0C" w:rsidRPr="004F591A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F591A">
              <w:rPr>
                <w:rFonts w:ascii="Liberation Serif" w:hAnsi="Liberation Serif"/>
                <w:sz w:val="24"/>
                <w:szCs w:val="24"/>
              </w:rPr>
              <w:t>в течение 2024 года</w:t>
            </w:r>
          </w:p>
        </w:tc>
      </w:tr>
      <w:tr w:rsidR="009E4B0C" w:rsidRPr="00483E27" w:rsidTr="007A7563">
        <w:tc>
          <w:tcPr>
            <w:tcW w:w="648" w:type="dxa"/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9241" w:type="dxa"/>
          </w:tcPr>
          <w:p w:rsidR="009E4B0C" w:rsidRPr="00483E27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просветительских материалов, направленных на борьбу с проявлениями коррупции на информационном стенде Управления, официальном сайте Управления в разделе «Противодействие коррупции»</w:t>
            </w:r>
          </w:p>
          <w:p w:rsidR="009E4B0C" w:rsidRPr="00483E27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9E4B0C" w:rsidRPr="00EA7200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9E4B0C" w:rsidRPr="00483E27" w:rsidTr="007A756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9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483E27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EA7200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</w:t>
            </w: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9E4B0C" w:rsidRPr="00483E27" w:rsidTr="007A756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9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483E27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EA7200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7A7563" w:rsidTr="007A756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63" w:rsidRDefault="007A7563">
            <w:pPr>
              <w:spacing w:line="276" w:lineRule="auto"/>
              <w:jc w:val="center"/>
              <w:rPr>
                <w:rFonts w:ascii="Liberation Serif" w:hAnsi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39-1</w:t>
            </w:r>
          </w:p>
        </w:tc>
        <w:tc>
          <w:tcPr>
            <w:tcW w:w="9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63" w:rsidRDefault="007A7563">
            <w:pPr>
              <w:spacing w:line="276" w:lineRule="auto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Проведение антикоррупционных мероприятий с участием представителей субъектов предпринимательской деятельности, добросовестно занимающихся вопросами противодействия коррупции (информирование по вопросам противодействия 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>коррупции, разработка информационных материалов по вопросам предупреждения коррупции (памятки, буклеты))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63" w:rsidRDefault="007A7563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>Говорухина А.С.</w:t>
            </w:r>
          </w:p>
          <w:p w:rsidR="007A7563" w:rsidRDefault="007A7563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Спиридонова А.А.</w:t>
            </w:r>
          </w:p>
          <w:p w:rsidR="007A7563" w:rsidRDefault="007A7563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63" w:rsidRDefault="007A7563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в течение 2024 года</w:t>
            </w:r>
          </w:p>
        </w:tc>
      </w:tr>
      <w:tr w:rsidR="009E4B0C" w:rsidRPr="00483E27" w:rsidTr="007A756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40</w:t>
            </w:r>
          </w:p>
        </w:tc>
        <w:tc>
          <w:tcPr>
            <w:tcW w:w="9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483E27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Проведение обучающих семинаров со студентами, проходящими практику в Управлении по вопросам профилактики коррупционных правонарушений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Пестова Т.П. 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</w:tr>
      <w:tr w:rsidR="009E4B0C" w:rsidRPr="00EA7200" w:rsidTr="007A756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EA7200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9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роведение в Управлении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мероприятий в рамках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Международно</w:t>
            </w:r>
            <w:r>
              <w:rPr>
                <w:rFonts w:ascii="Liberation Serif" w:hAnsi="Liberation Serif"/>
                <w:sz w:val="24"/>
                <w:szCs w:val="24"/>
              </w:rPr>
              <w:t>го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дн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борьбы с коррупцией</w:t>
            </w:r>
          </w:p>
          <w:p w:rsidR="009E4B0C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EA7200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EA7200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9E4B0C" w:rsidRPr="00EA7200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0C" w:rsidRPr="00EA7200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 09.12.</w:t>
            </w:r>
          </w:p>
        </w:tc>
      </w:tr>
      <w:tr w:rsidR="009E4B0C" w:rsidRPr="00EA7200" w:rsidTr="007A7563">
        <w:tc>
          <w:tcPr>
            <w:tcW w:w="15408" w:type="dxa"/>
            <w:gridSpan w:val="4"/>
          </w:tcPr>
          <w:p w:rsidR="009E4B0C" w:rsidRPr="00EA7200" w:rsidRDefault="009E4B0C" w:rsidP="009E4B0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9E4B0C" w:rsidRPr="00EA7200" w:rsidTr="007A7563">
        <w:tc>
          <w:tcPr>
            <w:tcW w:w="648" w:type="dxa"/>
          </w:tcPr>
          <w:p w:rsidR="009E4B0C" w:rsidRPr="00EA7200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9E4B0C" w:rsidRPr="00EA7200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должностных лиц Управления в проведении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2552" w:type="dxa"/>
          </w:tcPr>
          <w:p w:rsidR="009E4B0C" w:rsidRPr="00EA7200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Чепуштанова Н.А.</w:t>
            </w:r>
          </w:p>
          <w:p w:rsidR="009E4B0C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  <w:p w:rsidR="009E4B0C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EA7200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7" w:type="dxa"/>
          </w:tcPr>
          <w:p w:rsidR="009E4B0C" w:rsidRPr="00EA7200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9E4B0C" w:rsidRPr="00EA7200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г.г.</w:t>
            </w:r>
          </w:p>
        </w:tc>
      </w:tr>
      <w:tr w:rsidR="009E4B0C" w:rsidRPr="00003002" w:rsidTr="007A7563">
        <w:tc>
          <w:tcPr>
            <w:tcW w:w="15408" w:type="dxa"/>
            <w:gridSpan w:val="4"/>
          </w:tcPr>
          <w:p w:rsidR="009E4B0C" w:rsidRPr="00387755" w:rsidRDefault="009E4B0C" w:rsidP="009E4B0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003002">
              <w:rPr>
                <w:rFonts w:ascii="Liberation Serif" w:hAnsi="Liberation Serif"/>
                <w:b/>
                <w:i/>
                <w:sz w:val="24"/>
                <w:szCs w:val="24"/>
              </w:rPr>
              <w:t>Противодействие коррупции в бюджетной сфере</w:t>
            </w:r>
          </w:p>
        </w:tc>
      </w:tr>
      <w:tr w:rsidR="009E4B0C" w:rsidRPr="00483E27" w:rsidTr="007A7563">
        <w:tc>
          <w:tcPr>
            <w:tcW w:w="648" w:type="dxa"/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9E4B0C" w:rsidRPr="00483E27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Управления в целях предотвращения коррупции и других 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Управления</w:t>
            </w:r>
          </w:p>
        </w:tc>
        <w:tc>
          <w:tcPr>
            <w:tcW w:w="2552" w:type="dxa"/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</w:tc>
        <w:tc>
          <w:tcPr>
            <w:tcW w:w="2967" w:type="dxa"/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</w:tr>
      <w:tr w:rsidR="009E4B0C" w:rsidRPr="00483E27" w:rsidTr="007A7563">
        <w:tc>
          <w:tcPr>
            <w:tcW w:w="648" w:type="dxa"/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241" w:type="dxa"/>
          </w:tcPr>
          <w:p w:rsidR="009E4B0C" w:rsidRPr="00483E27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9E4B0C" w:rsidRPr="00483E27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Проведение анализа и составление отчета по выявлению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9E4B0C" w:rsidRPr="00483E27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967" w:type="dxa"/>
          </w:tcPr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один раз в полугодие,</w:t>
            </w:r>
          </w:p>
          <w:p w:rsidR="009E4B0C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за первое полугодие 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– до 30 числа месяца, следующего за отчетным полугодием,</w:t>
            </w:r>
          </w:p>
          <w:p w:rsidR="009E4B0C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за отчетный год </w:t>
            </w:r>
          </w:p>
          <w:p w:rsidR="009E4B0C" w:rsidRPr="00483E27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– до 30 апреля года, следующего за отчетным</w:t>
            </w:r>
          </w:p>
        </w:tc>
      </w:tr>
      <w:tr w:rsidR="009E4B0C" w:rsidRPr="006464DB" w:rsidTr="007A7563">
        <w:tc>
          <w:tcPr>
            <w:tcW w:w="15408" w:type="dxa"/>
            <w:gridSpan w:val="4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>Исполнение мероприятий Национального плана противодействия коррупции на 2021-2024 годы, утвержденного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</w:p>
        </w:tc>
      </w:tr>
      <w:tr w:rsidR="009E4B0C" w:rsidRPr="006464DB" w:rsidTr="007A7563">
        <w:tc>
          <w:tcPr>
            <w:tcW w:w="648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9241" w:type="dxa"/>
          </w:tcPr>
          <w:p w:rsidR="009E4B0C" w:rsidRPr="006464DB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Актуализация информации, находящейся в личных делах государственных гражданских служащих Свердловской области.</w:t>
            </w:r>
          </w:p>
          <w:p w:rsidR="009E4B0C" w:rsidRPr="006464DB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E4B0C" w:rsidRPr="006464DB" w:rsidTr="007A7563">
        <w:tc>
          <w:tcPr>
            <w:tcW w:w="648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9241" w:type="dxa"/>
          </w:tcPr>
          <w:p w:rsidR="009E4B0C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>), а также на реализацию национальных проектов, с обращением особого внимания на выявление и пресечение фактов взяточничества, предоставления аффилированным коммерческим структурам неправомерных преимуществ и оказания им содействия в иной форме должностными лицами Управления социальной политики № 23.</w:t>
            </w:r>
          </w:p>
          <w:p w:rsidR="009E4B0C" w:rsidRPr="006464DB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967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E4B0C" w:rsidRPr="006464DB" w:rsidTr="007A7563">
        <w:tc>
          <w:tcPr>
            <w:tcW w:w="648" w:type="dxa"/>
          </w:tcPr>
          <w:p w:rsidR="009E4B0C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9241" w:type="dxa"/>
          </w:tcPr>
          <w:p w:rsidR="009E4B0C" w:rsidRPr="006464DB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принятых мерах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>), а также на реализацию национальных проектов</w:t>
            </w:r>
          </w:p>
        </w:tc>
        <w:tc>
          <w:tcPr>
            <w:tcW w:w="2552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7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20 января года, следующего за отчетным,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итоговый доклад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20 октября 2024 года</w:t>
            </w:r>
          </w:p>
        </w:tc>
      </w:tr>
      <w:tr w:rsidR="009E4B0C" w:rsidRPr="006464DB" w:rsidTr="007A7563">
        <w:tc>
          <w:tcPr>
            <w:tcW w:w="648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9241" w:type="dxa"/>
          </w:tcPr>
          <w:p w:rsidR="009E4B0C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</w:t>
            </w:r>
          </w:p>
          <w:p w:rsidR="009E4B0C" w:rsidRPr="006464DB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9E4B0C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E4B0C" w:rsidRPr="006464DB" w:rsidTr="007A7563">
        <w:tc>
          <w:tcPr>
            <w:tcW w:w="648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49</w:t>
            </w:r>
          </w:p>
        </w:tc>
        <w:tc>
          <w:tcPr>
            <w:tcW w:w="9241" w:type="dxa"/>
          </w:tcPr>
          <w:p w:rsidR="009E4B0C" w:rsidRPr="006464DB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государственных гражданских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</w:t>
            </w:r>
          </w:p>
        </w:tc>
        <w:tc>
          <w:tcPr>
            <w:tcW w:w="2552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7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до 10 января года, следующего за отчетным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E4B0C" w:rsidRPr="006464DB" w:rsidTr="007A7563">
        <w:tc>
          <w:tcPr>
            <w:tcW w:w="648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50</w:t>
            </w:r>
          </w:p>
        </w:tc>
        <w:tc>
          <w:tcPr>
            <w:tcW w:w="9241" w:type="dxa"/>
          </w:tcPr>
          <w:p w:rsidR="009E4B0C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замещающих должности, связанные с соблюдением антикоррупционных стандартов</w:t>
            </w:r>
          </w:p>
          <w:p w:rsidR="009E4B0C" w:rsidRPr="006464DB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</w:t>
            </w:r>
          </w:p>
        </w:tc>
        <w:tc>
          <w:tcPr>
            <w:tcW w:w="2552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E4B0C" w:rsidRPr="006464DB" w:rsidTr="007A7563">
        <w:tc>
          <w:tcPr>
            <w:tcW w:w="648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9241" w:type="dxa"/>
          </w:tcPr>
          <w:p w:rsidR="009E4B0C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обучение указанных государственных гражданских служащих по дополнительным профессиональным программам в сфере противодействия коррупции</w:t>
            </w:r>
          </w:p>
          <w:p w:rsidR="009E4B0C" w:rsidRPr="006464DB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обучение указанных государственных гражданских служащих по дополнительным профессиональным программам в сфере противодействия коррупции</w:t>
            </w:r>
          </w:p>
        </w:tc>
        <w:tc>
          <w:tcPr>
            <w:tcW w:w="2552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Default="009E4B0C" w:rsidP="009E4B0C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Default="009E4B0C" w:rsidP="009E4B0C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Default="009E4B0C" w:rsidP="009E4B0C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до 10 января года, следующего за отчетным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E4B0C" w:rsidRPr="006464DB" w:rsidTr="007A7563">
        <w:tc>
          <w:tcPr>
            <w:tcW w:w="648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52</w:t>
            </w:r>
          </w:p>
        </w:tc>
        <w:tc>
          <w:tcPr>
            <w:tcW w:w="9241" w:type="dxa"/>
          </w:tcPr>
          <w:p w:rsidR="009E4B0C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Мониторинг хода реализации мероприятий Национального плана противодействия коррупции на 2021-2024 годы и анализ его результатов</w:t>
            </w:r>
          </w:p>
          <w:p w:rsidR="009E4B0C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ходе реализации мероприятий Национального плана противодействия коррупции на 2021-2024 годы и его результатах</w:t>
            </w:r>
          </w:p>
        </w:tc>
        <w:tc>
          <w:tcPr>
            <w:tcW w:w="2552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967" w:type="dxa"/>
          </w:tcPr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9E4B0C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9E4B0C" w:rsidRPr="006464DB" w:rsidRDefault="009E4B0C" w:rsidP="009E4B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</w:tc>
      </w:tr>
    </w:tbl>
    <w:p w:rsidR="0040739F" w:rsidRPr="00EA7200" w:rsidRDefault="0040739F" w:rsidP="0040739F"/>
    <w:p w:rsidR="0040739F" w:rsidRPr="00EA7200" w:rsidRDefault="0040739F" w:rsidP="0040739F">
      <w:pPr>
        <w:rPr>
          <w:rFonts w:ascii="Liberation Serif" w:hAnsi="Liberation Serif"/>
          <w:sz w:val="24"/>
          <w:szCs w:val="24"/>
        </w:rPr>
      </w:pPr>
      <w:r w:rsidRPr="00EA7200">
        <w:rPr>
          <w:rFonts w:ascii="Liberation Serif" w:hAnsi="Liberation Serif"/>
          <w:sz w:val="24"/>
          <w:szCs w:val="24"/>
        </w:rPr>
        <w:t>Начальник отдела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</w:p>
    <w:p w:rsidR="0040739F" w:rsidRDefault="0040739F" w:rsidP="0040739F">
      <w:r w:rsidRPr="00EA7200">
        <w:rPr>
          <w:rFonts w:ascii="Liberation Serif" w:hAnsi="Liberation Serif"/>
          <w:sz w:val="24"/>
          <w:szCs w:val="24"/>
        </w:rPr>
        <w:t xml:space="preserve">юридической и кадровой службы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  <w:t xml:space="preserve">          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  <w:t xml:space="preserve">   </w:t>
      </w:r>
      <w:r w:rsidRPr="00EA7200">
        <w:rPr>
          <w:sz w:val="24"/>
          <w:szCs w:val="24"/>
        </w:rPr>
        <w:tab/>
        <w:t xml:space="preserve">                                                 </w:t>
      </w:r>
      <w:r w:rsidRPr="00EA7200">
        <w:rPr>
          <w:rFonts w:ascii="Liberation Serif" w:hAnsi="Liberation Serif"/>
          <w:sz w:val="24"/>
          <w:szCs w:val="24"/>
        </w:rPr>
        <w:t>А.С. Говорухина</w:t>
      </w: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CC2BFD" w:rsidRDefault="00CC2BFD" w:rsidP="00863B33">
      <w:pPr>
        <w:ind w:firstLine="9639"/>
        <w:jc w:val="both"/>
        <w:rPr>
          <w:rFonts w:ascii="Liberation Serif" w:hAnsi="Liberation Serif"/>
        </w:rPr>
      </w:pPr>
    </w:p>
    <w:p w:rsidR="00863B33" w:rsidRPr="00AE55EF" w:rsidRDefault="00831DE1" w:rsidP="00863B33">
      <w:pPr>
        <w:ind w:firstLine="9639"/>
        <w:jc w:val="both"/>
        <w:rPr>
          <w:rFonts w:ascii="Liberation Serif" w:hAnsi="Liberation Serif"/>
        </w:rPr>
      </w:pPr>
      <w:bookmarkStart w:id="0" w:name="_GoBack"/>
      <w:bookmarkEnd w:id="0"/>
      <w:r>
        <w:rPr>
          <w:rFonts w:ascii="Liberation Serif" w:hAnsi="Liberation Serif"/>
        </w:rPr>
        <w:t>У</w:t>
      </w:r>
      <w:r w:rsidR="00863B33" w:rsidRPr="00AE55EF">
        <w:rPr>
          <w:rFonts w:ascii="Liberation Serif" w:hAnsi="Liberation Serif"/>
        </w:rPr>
        <w:t>ТВЕРЖДЕН</w:t>
      </w:r>
    </w:p>
    <w:p w:rsidR="00863B33" w:rsidRPr="00AE55EF" w:rsidRDefault="00863B33" w:rsidP="00863B33">
      <w:pPr>
        <w:ind w:firstLine="9639"/>
        <w:jc w:val="both"/>
        <w:rPr>
          <w:rFonts w:ascii="Liberation Serif" w:hAnsi="Liberation Serif"/>
        </w:rPr>
      </w:pPr>
      <w:r w:rsidRPr="00AE55EF">
        <w:rPr>
          <w:rFonts w:ascii="Liberation Serif" w:hAnsi="Liberation Serif"/>
        </w:rPr>
        <w:t>Приказом Управления социальной политики № 23</w:t>
      </w:r>
    </w:p>
    <w:p w:rsidR="00863B33" w:rsidRPr="00AE55EF" w:rsidRDefault="00863B33" w:rsidP="00863B33">
      <w:pPr>
        <w:ind w:firstLine="9639"/>
        <w:jc w:val="both"/>
        <w:rPr>
          <w:rFonts w:ascii="Liberation Serif" w:hAnsi="Liberation Serif"/>
        </w:rPr>
      </w:pPr>
      <w:r w:rsidRPr="00AE55EF">
        <w:rPr>
          <w:rFonts w:ascii="Liberation Serif" w:hAnsi="Liberation Serif"/>
        </w:rPr>
        <w:t xml:space="preserve">от </w:t>
      </w:r>
      <w:r>
        <w:rPr>
          <w:rFonts w:ascii="Liberation Serif" w:hAnsi="Liberation Serif"/>
        </w:rPr>
        <w:t xml:space="preserve">25 января </w:t>
      </w:r>
      <w:r w:rsidRPr="00AE55EF">
        <w:rPr>
          <w:rFonts w:ascii="Liberation Serif" w:hAnsi="Liberation Serif"/>
        </w:rPr>
        <w:t>2021</w:t>
      </w:r>
      <w:r>
        <w:rPr>
          <w:rFonts w:ascii="Liberation Serif" w:hAnsi="Liberation Serif"/>
        </w:rPr>
        <w:t xml:space="preserve"> года </w:t>
      </w:r>
      <w:r w:rsidRPr="00AE55EF">
        <w:rPr>
          <w:rFonts w:ascii="Liberation Serif" w:hAnsi="Liberation Serif"/>
        </w:rPr>
        <w:t xml:space="preserve"> № </w:t>
      </w:r>
      <w:r>
        <w:rPr>
          <w:rFonts w:ascii="Liberation Serif" w:hAnsi="Liberation Serif"/>
        </w:rPr>
        <w:t>12</w:t>
      </w:r>
    </w:p>
    <w:p w:rsidR="006464DB" w:rsidRPr="00483E27" w:rsidRDefault="00863B33" w:rsidP="006464DB">
      <w:pPr>
        <w:tabs>
          <w:tab w:val="left" w:pos="1080"/>
          <w:tab w:val="left" w:pos="5103"/>
        </w:tabs>
        <w:ind w:left="9639"/>
        <w:rPr>
          <w:rFonts w:ascii="Liberation Serif" w:hAnsi="Liberation Serif"/>
        </w:rPr>
      </w:pPr>
      <w:r w:rsidRPr="00AE55EF">
        <w:rPr>
          <w:rFonts w:ascii="Liberation Serif" w:hAnsi="Liberation Serif" w:cs="Liberation Serif"/>
          <w:lang w:eastAsia="en-US"/>
        </w:rPr>
        <w:t>«</w:t>
      </w:r>
      <w:r w:rsidRPr="00AE55EF">
        <w:rPr>
          <w:rFonts w:ascii="Liberation Serif" w:hAnsi="Liberation Serif"/>
        </w:rPr>
        <w:t>Об утверждении Плана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 на 2021 –202</w:t>
      </w:r>
      <w:r w:rsidR="00737096">
        <w:rPr>
          <w:rFonts w:ascii="Liberation Serif" w:hAnsi="Liberation Serif"/>
        </w:rPr>
        <w:t>4</w:t>
      </w:r>
      <w:r w:rsidRPr="00AE55EF">
        <w:rPr>
          <w:rFonts w:ascii="Liberation Serif" w:hAnsi="Liberation Serif"/>
        </w:rPr>
        <w:t xml:space="preserve"> годы</w:t>
      </w:r>
      <w:r>
        <w:rPr>
          <w:rFonts w:ascii="Liberation Serif" w:hAnsi="Liberation Serif"/>
        </w:rPr>
        <w:t xml:space="preserve"> и</w:t>
      </w:r>
      <w:r w:rsidRPr="00AE55EF">
        <w:rPr>
          <w:rFonts w:ascii="Liberation Serif" w:hAnsi="Liberation Serif"/>
        </w:rPr>
        <w:t xml:space="preserve"> Перечня целевых показателей реализации Плана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Управления социальной политики Министерства социальной политики Свердловской области № 23</w:t>
      </w:r>
      <w:r>
        <w:rPr>
          <w:rFonts w:ascii="Liberation Serif" w:hAnsi="Liberation Serif"/>
        </w:rPr>
        <w:t xml:space="preserve"> на 2021 – 202</w:t>
      </w:r>
      <w:r w:rsidR="00737096">
        <w:rPr>
          <w:rFonts w:ascii="Liberation Serif" w:hAnsi="Liberation Serif"/>
        </w:rPr>
        <w:t>4</w:t>
      </w:r>
      <w:r>
        <w:rPr>
          <w:rFonts w:ascii="Liberation Serif" w:hAnsi="Liberation Serif"/>
        </w:rPr>
        <w:t xml:space="preserve"> годы</w:t>
      </w:r>
      <w:r w:rsidRPr="00AE55EF">
        <w:rPr>
          <w:rFonts w:ascii="Liberation Serif" w:hAnsi="Liberation Serif"/>
        </w:rPr>
        <w:t>»</w:t>
      </w:r>
      <w:r w:rsidR="006464DB" w:rsidRPr="006464DB">
        <w:rPr>
          <w:rFonts w:ascii="Liberation Serif" w:hAnsi="Liberation Serif"/>
        </w:rPr>
        <w:t xml:space="preserve"> </w:t>
      </w:r>
      <w:r w:rsidR="006464DB" w:rsidRPr="00483E27">
        <w:rPr>
          <w:rFonts w:ascii="Liberation Serif" w:hAnsi="Liberation Serif"/>
        </w:rPr>
        <w:t>(</w:t>
      </w:r>
      <w:r w:rsidR="006464DB" w:rsidRPr="00483E27">
        <w:rPr>
          <w:rFonts w:ascii="Liberation Serif" w:hAnsi="Liberation Serif" w:cs="Liberation Serif"/>
        </w:rPr>
        <w:t>в ред. приказ</w:t>
      </w:r>
      <w:r w:rsidR="006464DB">
        <w:rPr>
          <w:rFonts w:ascii="Liberation Serif" w:hAnsi="Liberation Serif" w:cs="Liberation Serif"/>
        </w:rPr>
        <w:t>а</w:t>
      </w:r>
      <w:r w:rsidR="006464DB" w:rsidRPr="00483E27">
        <w:rPr>
          <w:rFonts w:ascii="Liberation Serif" w:hAnsi="Liberation Serif" w:cs="Liberation Serif"/>
        </w:rPr>
        <w:t xml:space="preserve"> Управления социальной политики № 23 </w:t>
      </w:r>
      <w:r w:rsidR="006464DB">
        <w:rPr>
          <w:rFonts w:ascii="Liberation Serif" w:hAnsi="Liberation Serif" w:cs="Liberation Serif"/>
        </w:rPr>
        <w:t>от 07.09.2021 № 170</w:t>
      </w:r>
      <w:r w:rsidR="006464DB" w:rsidRPr="00483E27">
        <w:rPr>
          <w:rFonts w:ascii="Liberation Serif" w:hAnsi="Liberation Serif"/>
        </w:rPr>
        <w:t>)</w:t>
      </w:r>
    </w:p>
    <w:p w:rsidR="00863B33" w:rsidRPr="00AE55EF" w:rsidRDefault="00863B33" w:rsidP="00863B33">
      <w:pPr>
        <w:tabs>
          <w:tab w:val="left" w:pos="1080"/>
          <w:tab w:val="left" w:pos="5103"/>
        </w:tabs>
        <w:ind w:left="9639"/>
        <w:rPr>
          <w:rFonts w:ascii="Liberation Serif" w:hAnsi="Liberation Serif"/>
        </w:rPr>
      </w:pPr>
    </w:p>
    <w:p w:rsidR="00863B33" w:rsidRPr="00341CF9" w:rsidRDefault="00863B33" w:rsidP="00863B33">
      <w:pPr>
        <w:jc w:val="both"/>
        <w:rPr>
          <w:rFonts w:ascii="Liberation Serif" w:hAnsi="Liberation Serif"/>
        </w:rPr>
      </w:pPr>
    </w:p>
    <w:p w:rsidR="00863B33" w:rsidRPr="00341CF9" w:rsidRDefault="00863B33" w:rsidP="00863B33">
      <w:pPr>
        <w:jc w:val="both"/>
        <w:rPr>
          <w:rFonts w:ascii="Liberation Serif" w:hAnsi="Liberation Serif"/>
        </w:rPr>
      </w:pPr>
    </w:p>
    <w:p w:rsidR="00737096" w:rsidRPr="00437B4F" w:rsidRDefault="00737096" w:rsidP="00737096">
      <w:pPr>
        <w:jc w:val="center"/>
        <w:rPr>
          <w:rFonts w:ascii="Liberation Serif" w:hAnsi="Liberation Serif"/>
          <w:b/>
          <w:sz w:val="24"/>
          <w:szCs w:val="24"/>
        </w:rPr>
      </w:pPr>
      <w:r w:rsidRPr="00437B4F">
        <w:rPr>
          <w:rFonts w:ascii="Liberation Serif" w:hAnsi="Liberation Serif"/>
          <w:b/>
          <w:sz w:val="24"/>
          <w:szCs w:val="24"/>
        </w:rPr>
        <w:t>Перечень</w:t>
      </w:r>
    </w:p>
    <w:p w:rsidR="00737096" w:rsidRPr="00437B4F" w:rsidRDefault="00737096" w:rsidP="00737096">
      <w:pPr>
        <w:jc w:val="center"/>
        <w:rPr>
          <w:rFonts w:ascii="Liberation Serif" w:hAnsi="Liberation Serif"/>
          <w:b/>
          <w:sz w:val="24"/>
          <w:szCs w:val="24"/>
        </w:rPr>
      </w:pPr>
      <w:r w:rsidRPr="00437B4F">
        <w:rPr>
          <w:rFonts w:ascii="Liberation Serif" w:hAnsi="Liberation Serif"/>
          <w:b/>
          <w:sz w:val="24"/>
          <w:szCs w:val="24"/>
        </w:rPr>
        <w:t>целевых показателей реализации Плана мероприятий по противодействию коррупции</w:t>
      </w:r>
    </w:p>
    <w:p w:rsidR="00737096" w:rsidRPr="00437B4F" w:rsidRDefault="00737096" w:rsidP="00737096">
      <w:pPr>
        <w:jc w:val="center"/>
        <w:rPr>
          <w:rFonts w:ascii="Liberation Serif" w:hAnsi="Liberation Serif"/>
          <w:b/>
          <w:sz w:val="24"/>
          <w:szCs w:val="24"/>
        </w:rPr>
      </w:pPr>
      <w:r w:rsidRPr="00437B4F">
        <w:rPr>
          <w:rFonts w:ascii="Liberation Serif" w:hAnsi="Liberation Serif"/>
          <w:b/>
          <w:sz w:val="24"/>
          <w:szCs w:val="24"/>
        </w:rPr>
        <w:t xml:space="preserve">в территориальном отраслевом исполнительном органе государственной власти Свердловской области </w:t>
      </w:r>
    </w:p>
    <w:p w:rsidR="00737096" w:rsidRPr="00437B4F" w:rsidRDefault="00737096" w:rsidP="00737096">
      <w:pPr>
        <w:jc w:val="center"/>
        <w:rPr>
          <w:rFonts w:ascii="Liberation Serif" w:hAnsi="Liberation Serif"/>
          <w:b/>
          <w:sz w:val="24"/>
          <w:szCs w:val="24"/>
        </w:rPr>
      </w:pPr>
      <w:r w:rsidRPr="00437B4F">
        <w:rPr>
          <w:rFonts w:ascii="Liberation Serif" w:hAnsi="Liberation Serif"/>
          <w:b/>
          <w:sz w:val="24"/>
          <w:szCs w:val="24"/>
        </w:rPr>
        <w:t>– Управления социальной политики Министерства социальной политики Свердловской области № 23</w:t>
      </w:r>
      <w:r>
        <w:rPr>
          <w:rFonts w:ascii="Liberation Serif" w:hAnsi="Liberation Serif"/>
          <w:b/>
          <w:sz w:val="24"/>
          <w:szCs w:val="24"/>
        </w:rPr>
        <w:t xml:space="preserve"> на 2021 – 2024 г.г</w:t>
      </w:r>
    </w:p>
    <w:p w:rsidR="00737096" w:rsidRPr="00437B4F" w:rsidRDefault="00737096" w:rsidP="00737096">
      <w:pPr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8365"/>
        <w:gridCol w:w="1134"/>
        <w:gridCol w:w="1417"/>
        <w:gridCol w:w="1418"/>
        <w:gridCol w:w="1417"/>
        <w:gridCol w:w="1418"/>
      </w:tblGrid>
      <w:tr w:rsidR="00737096" w:rsidRPr="00437B4F" w:rsidTr="00737096">
        <w:tc>
          <w:tcPr>
            <w:tcW w:w="674" w:type="dxa"/>
            <w:hideMark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Номер строки</w:t>
            </w:r>
          </w:p>
        </w:tc>
        <w:tc>
          <w:tcPr>
            <w:tcW w:w="8365" w:type="dxa"/>
            <w:hideMark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Наименование целевого показателя</w:t>
            </w:r>
          </w:p>
        </w:tc>
        <w:tc>
          <w:tcPr>
            <w:tcW w:w="1134" w:type="dxa"/>
            <w:hideMark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417" w:type="dxa"/>
            <w:hideMark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Значение целевого показателя на 2021 год</w:t>
            </w:r>
          </w:p>
        </w:tc>
        <w:tc>
          <w:tcPr>
            <w:tcW w:w="1418" w:type="dxa"/>
            <w:hideMark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Значение целевого показателя на 2022 год</w:t>
            </w:r>
          </w:p>
        </w:tc>
        <w:tc>
          <w:tcPr>
            <w:tcW w:w="1417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Значение целевого показателя на 2023 год</w:t>
            </w:r>
          </w:p>
        </w:tc>
        <w:tc>
          <w:tcPr>
            <w:tcW w:w="1418" w:type="dxa"/>
          </w:tcPr>
          <w:p w:rsidR="00737096" w:rsidRPr="00737096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737096">
              <w:rPr>
                <w:rFonts w:ascii="Liberation Serif" w:hAnsi="Liberation Serif"/>
                <w:sz w:val="24"/>
                <w:szCs w:val="24"/>
                <w:lang w:eastAsia="en-US"/>
              </w:rPr>
              <w:t>Значение целевого показателя на 2024 год</w:t>
            </w:r>
          </w:p>
        </w:tc>
      </w:tr>
      <w:tr w:rsidR="00737096" w:rsidRPr="00437B4F" w:rsidTr="00737096">
        <w:tc>
          <w:tcPr>
            <w:tcW w:w="674" w:type="dxa"/>
          </w:tcPr>
          <w:p w:rsidR="00737096" w:rsidRPr="00437B4F" w:rsidRDefault="00737096" w:rsidP="00212B0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8365" w:type="dxa"/>
          </w:tcPr>
          <w:p w:rsidR="00737096" w:rsidRPr="00437B4F" w:rsidRDefault="00737096" w:rsidP="00212B0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37B4F">
              <w:rPr>
                <w:rFonts w:ascii="Liberation Serif" w:hAnsi="Liberation Serif"/>
                <w:sz w:val="24"/>
                <w:szCs w:val="24"/>
              </w:rPr>
              <w:t>Доля локальных правовых актов Управления социальной политики № 23 (далее Управление) по вопросам противодействия коррупции в которые внесены изменения с целью приведения их в соответствие с законодательством Российской Федерации и Свердловской области</w:t>
            </w:r>
          </w:p>
          <w:p w:rsidR="00737096" w:rsidRPr="00437B4F" w:rsidRDefault="00737096" w:rsidP="00212B0F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7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37B4F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37B4F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737096" w:rsidRPr="00737096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37096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</w:tr>
      <w:tr w:rsidR="00737096" w:rsidRPr="00437B4F" w:rsidTr="00737096">
        <w:tc>
          <w:tcPr>
            <w:tcW w:w="674" w:type="dxa"/>
          </w:tcPr>
          <w:p w:rsidR="00737096" w:rsidRPr="00437B4F" w:rsidRDefault="00737096" w:rsidP="00212B0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8365" w:type="dxa"/>
          </w:tcPr>
          <w:p w:rsidR="00737096" w:rsidRPr="00437B4F" w:rsidRDefault="00737096" w:rsidP="00212B0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37B4F">
              <w:rPr>
                <w:rFonts w:ascii="Liberation Serif" w:hAnsi="Liberation Serif"/>
                <w:sz w:val="24"/>
                <w:szCs w:val="24"/>
              </w:rPr>
              <w:t xml:space="preserve">Доля государственных гражданских служащих </w:t>
            </w: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Управления социальной политики №23</w:t>
            </w:r>
            <w:r w:rsidRPr="00437B4F">
              <w:rPr>
                <w:rFonts w:ascii="Liberation Serif" w:hAnsi="Liberation Serif"/>
                <w:sz w:val="24"/>
                <w:szCs w:val="24"/>
              </w:rPr>
              <w:t xml:space="preserve"> представивших сведения о доходах, расходах, об имуществе и обязательствах имущественного характера, от общего количества государственных гражданских служащих </w:t>
            </w: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Управления социальной политики №23</w:t>
            </w:r>
            <w:r w:rsidRPr="00437B4F">
              <w:rPr>
                <w:rFonts w:ascii="Liberation Serif" w:hAnsi="Liberation Serif"/>
                <w:sz w:val="24"/>
                <w:szCs w:val="24"/>
              </w:rPr>
              <w:t>, замещавших на 31 декабря года, предшествующего отчётному, должности, осуществление полномочий по которым влечет за собой обязанность представлять такие сведения</w:t>
            </w:r>
          </w:p>
        </w:tc>
        <w:tc>
          <w:tcPr>
            <w:tcW w:w="1134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7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</w:tcPr>
          <w:p w:rsidR="00737096" w:rsidRPr="00737096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737096">
              <w:rPr>
                <w:rFonts w:ascii="Liberation Serif" w:hAnsi="Liberation Serif"/>
                <w:sz w:val="24"/>
                <w:szCs w:val="24"/>
                <w:lang w:eastAsia="en-US"/>
              </w:rPr>
              <w:t>100</w:t>
            </w:r>
          </w:p>
        </w:tc>
      </w:tr>
      <w:tr w:rsidR="00737096" w:rsidRPr="00437B4F" w:rsidTr="00737096">
        <w:tc>
          <w:tcPr>
            <w:tcW w:w="674" w:type="dxa"/>
          </w:tcPr>
          <w:p w:rsidR="00737096" w:rsidRPr="00437B4F" w:rsidRDefault="00737096" w:rsidP="00212B0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sz w:val="24"/>
                <w:szCs w:val="24"/>
              </w:rPr>
              <w:lastRenderedPageBreak/>
              <w:br w:type="page"/>
            </w: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8365" w:type="dxa"/>
          </w:tcPr>
          <w:p w:rsidR="00737096" w:rsidRPr="00437B4F" w:rsidRDefault="00737096" w:rsidP="00212B0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37B4F">
              <w:rPr>
                <w:rFonts w:ascii="Liberation Serif" w:hAnsi="Liberation Serif"/>
                <w:sz w:val="24"/>
                <w:szCs w:val="24"/>
              </w:rPr>
              <w:t>Доля государственных гражданских служащих Управления социальной политики № 23, в отношении которых опубликованы сведения о доходах, об имуществе и обязательствах имущественного характера, от общего количества государственных гражданских служащих Управления социальной политики № 23, представивших сведения о доходах, об имуществе и обязательствах имущественного характера</w:t>
            </w:r>
          </w:p>
        </w:tc>
        <w:tc>
          <w:tcPr>
            <w:tcW w:w="1134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7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</w:tcPr>
          <w:p w:rsidR="00737096" w:rsidRPr="00737096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737096">
              <w:rPr>
                <w:rFonts w:ascii="Liberation Serif" w:hAnsi="Liberation Serif"/>
                <w:sz w:val="24"/>
                <w:szCs w:val="24"/>
                <w:lang w:eastAsia="en-US"/>
              </w:rPr>
              <w:t>100</w:t>
            </w:r>
          </w:p>
        </w:tc>
      </w:tr>
      <w:tr w:rsidR="00737096" w:rsidRPr="00437B4F" w:rsidTr="00737096">
        <w:tc>
          <w:tcPr>
            <w:tcW w:w="674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sz w:val="24"/>
                <w:szCs w:val="24"/>
              </w:rPr>
              <w:br w:type="page"/>
            </w: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8365" w:type="dxa"/>
          </w:tcPr>
          <w:p w:rsidR="00737096" w:rsidRPr="00437B4F" w:rsidRDefault="00737096" w:rsidP="00212B0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Доля обращений граждан (сообщений), по которым подтвердились факты коррупции или коррупционных проявлений, к общему количеству обращений граждан (сообщений), поступивших в Управление социальной политики № 23, о фактах коррупции или коррупционных проявлений</w:t>
            </w:r>
          </w:p>
        </w:tc>
        <w:tc>
          <w:tcPr>
            <w:tcW w:w="1134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7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7" w:type="dxa"/>
          </w:tcPr>
          <w:p w:rsidR="00737096" w:rsidRPr="00437B4F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37B4F">
              <w:rPr>
                <w:rFonts w:ascii="Liberation Serif" w:hAnsi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</w:tcPr>
          <w:p w:rsidR="00737096" w:rsidRPr="00737096" w:rsidRDefault="00737096" w:rsidP="00212B0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737096">
              <w:rPr>
                <w:rFonts w:ascii="Liberation Serif" w:hAnsi="Liberation Serif"/>
                <w:sz w:val="24"/>
                <w:szCs w:val="24"/>
                <w:lang w:eastAsia="en-US"/>
              </w:rPr>
              <w:t>0</w:t>
            </w:r>
          </w:p>
        </w:tc>
      </w:tr>
    </w:tbl>
    <w:p w:rsidR="00737096" w:rsidRPr="00437B4F" w:rsidRDefault="00737096" w:rsidP="00737096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863B33" w:rsidRPr="00341CF9" w:rsidRDefault="00863B33" w:rsidP="00863B33">
      <w:pPr>
        <w:jc w:val="both"/>
        <w:rPr>
          <w:rFonts w:ascii="Liberation Serif" w:hAnsi="Liberation Serif"/>
        </w:rPr>
      </w:pPr>
    </w:p>
    <w:p w:rsidR="00863B33" w:rsidRPr="00341CF9" w:rsidRDefault="00863B33" w:rsidP="00863B33">
      <w:pPr>
        <w:jc w:val="both"/>
        <w:rPr>
          <w:rFonts w:ascii="Liberation Serif" w:hAnsi="Liberation Serif"/>
        </w:rPr>
      </w:pPr>
    </w:p>
    <w:p w:rsidR="00863B33" w:rsidRPr="00B40379" w:rsidRDefault="00863B33" w:rsidP="00863B33">
      <w:pPr>
        <w:rPr>
          <w:rFonts w:ascii="Liberation Serif" w:hAnsi="Liberation Serif"/>
          <w:sz w:val="28"/>
          <w:szCs w:val="28"/>
          <w:lang w:eastAsia="en-US"/>
        </w:rPr>
      </w:pPr>
      <w:r w:rsidRPr="009E66AB">
        <w:rPr>
          <w:rFonts w:ascii="Liberation Serif" w:hAnsi="Liberation Serif"/>
          <w:sz w:val="28"/>
          <w:szCs w:val="28"/>
        </w:rPr>
        <w:t xml:space="preserve">Начальник отдела юридической и кадровой службы </w:t>
      </w:r>
      <w:r w:rsidRPr="009E66AB">
        <w:rPr>
          <w:rFonts w:ascii="Liberation Serif" w:hAnsi="Liberation Serif"/>
          <w:sz w:val="28"/>
          <w:szCs w:val="28"/>
          <w:lang w:eastAsia="en-US"/>
        </w:rPr>
        <w:tab/>
      </w:r>
      <w:r w:rsidRPr="009E66AB">
        <w:rPr>
          <w:rFonts w:ascii="Liberation Serif" w:hAnsi="Liberation Serif"/>
          <w:sz w:val="28"/>
          <w:szCs w:val="28"/>
          <w:lang w:eastAsia="en-US"/>
        </w:rPr>
        <w:tab/>
      </w:r>
      <w:r w:rsidRPr="009E66AB">
        <w:rPr>
          <w:rFonts w:ascii="Liberation Serif" w:hAnsi="Liberation Serif"/>
          <w:sz w:val="28"/>
          <w:szCs w:val="28"/>
          <w:lang w:eastAsia="en-US"/>
        </w:rPr>
        <w:tab/>
      </w:r>
      <w:r w:rsidRPr="009E66AB">
        <w:rPr>
          <w:rFonts w:ascii="Liberation Serif" w:hAnsi="Liberation Serif"/>
          <w:sz w:val="28"/>
          <w:szCs w:val="28"/>
          <w:lang w:eastAsia="en-US"/>
        </w:rPr>
        <w:tab/>
      </w:r>
      <w:r w:rsidRPr="009E66AB">
        <w:rPr>
          <w:rFonts w:ascii="Liberation Serif" w:hAnsi="Liberation Serif"/>
          <w:sz w:val="28"/>
          <w:szCs w:val="28"/>
          <w:lang w:eastAsia="en-US"/>
        </w:rPr>
        <w:tab/>
      </w:r>
      <w:r w:rsidRPr="009E66AB">
        <w:rPr>
          <w:rFonts w:ascii="Liberation Serif" w:hAnsi="Liberation Serif"/>
          <w:sz w:val="28"/>
          <w:szCs w:val="28"/>
          <w:lang w:eastAsia="en-US"/>
        </w:rPr>
        <w:tab/>
      </w:r>
      <w:r w:rsidRPr="009E66AB">
        <w:rPr>
          <w:rFonts w:ascii="Liberation Serif" w:hAnsi="Liberation Serif"/>
          <w:sz w:val="28"/>
          <w:szCs w:val="28"/>
          <w:lang w:eastAsia="en-US"/>
        </w:rPr>
        <w:tab/>
      </w:r>
      <w:r w:rsidRPr="009E66AB">
        <w:rPr>
          <w:rFonts w:ascii="Liberation Serif" w:hAnsi="Liberation Serif"/>
          <w:sz w:val="28"/>
          <w:szCs w:val="28"/>
          <w:lang w:eastAsia="en-US"/>
        </w:rPr>
        <w:tab/>
      </w:r>
      <w:r w:rsidRPr="009E66AB">
        <w:rPr>
          <w:rFonts w:ascii="Liberation Serif" w:hAnsi="Liberation Serif"/>
          <w:sz w:val="28"/>
          <w:szCs w:val="28"/>
          <w:lang w:eastAsia="en-US"/>
        </w:rPr>
        <w:tab/>
      </w:r>
      <w:r w:rsidRPr="009E66AB">
        <w:rPr>
          <w:rFonts w:ascii="Liberation Serif" w:hAnsi="Liberation Serif"/>
          <w:sz w:val="28"/>
          <w:szCs w:val="28"/>
          <w:lang w:eastAsia="en-US"/>
        </w:rPr>
        <w:tab/>
      </w:r>
      <w:r w:rsidRPr="009E66AB">
        <w:rPr>
          <w:rFonts w:ascii="Liberation Serif" w:hAnsi="Liberation Serif"/>
          <w:sz w:val="28"/>
          <w:szCs w:val="28"/>
          <w:lang w:eastAsia="en-US"/>
        </w:rPr>
        <w:tab/>
        <w:t>А.С. Говорухина</w:t>
      </w:r>
    </w:p>
    <w:p w:rsidR="00B40379" w:rsidRPr="00CC2BFD" w:rsidRDefault="00B40379" w:rsidP="00863B33">
      <w:pPr>
        <w:rPr>
          <w:rFonts w:ascii="Liberation Serif" w:hAnsi="Liberation Serif"/>
          <w:b/>
          <w:sz w:val="28"/>
          <w:szCs w:val="28"/>
        </w:rPr>
      </w:pPr>
    </w:p>
    <w:p w:rsidR="00B40379" w:rsidRPr="00CC2BFD" w:rsidRDefault="00B40379" w:rsidP="00863B33">
      <w:pPr>
        <w:rPr>
          <w:rFonts w:ascii="Liberation Serif" w:hAnsi="Liberation Serif"/>
          <w:b/>
          <w:sz w:val="28"/>
          <w:szCs w:val="28"/>
        </w:rPr>
      </w:pPr>
    </w:p>
    <w:sectPr w:rsidR="00B40379" w:rsidRPr="00CC2BFD" w:rsidSect="00483E27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D3F"/>
    <w:rsid w:val="000217B1"/>
    <w:rsid w:val="000E055C"/>
    <w:rsid w:val="00253277"/>
    <w:rsid w:val="0030683E"/>
    <w:rsid w:val="00375A3A"/>
    <w:rsid w:val="003E1403"/>
    <w:rsid w:val="0040739F"/>
    <w:rsid w:val="0045350A"/>
    <w:rsid w:val="00483E27"/>
    <w:rsid w:val="00552534"/>
    <w:rsid w:val="00620A23"/>
    <w:rsid w:val="006464DB"/>
    <w:rsid w:val="00694E38"/>
    <w:rsid w:val="007050BF"/>
    <w:rsid w:val="00731706"/>
    <w:rsid w:val="00737096"/>
    <w:rsid w:val="007A7563"/>
    <w:rsid w:val="00831DE1"/>
    <w:rsid w:val="00863B33"/>
    <w:rsid w:val="009A036B"/>
    <w:rsid w:val="009B1EB7"/>
    <w:rsid w:val="009E4B0C"/>
    <w:rsid w:val="00AA3C07"/>
    <w:rsid w:val="00AE00B3"/>
    <w:rsid w:val="00B40379"/>
    <w:rsid w:val="00B857EC"/>
    <w:rsid w:val="00C51D3F"/>
    <w:rsid w:val="00C61990"/>
    <w:rsid w:val="00CC2BFD"/>
    <w:rsid w:val="00CF1425"/>
    <w:rsid w:val="00D34E8A"/>
    <w:rsid w:val="00D75B82"/>
    <w:rsid w:val="00E26500"/>
    <w:rsid w:val="00F12751"/>
    <w:rsid w:val="00F455D9"/>
    <w:rsid w:val="00F86531"/>
    <w:rsid w:val="00FB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E4D483-E332-47F5-9A27-8FDB43207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1D3F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C51D3F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1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C51D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bullet1gif">
    <w:name w:val="msonormalbullet1.gif"/>
    <w:basedOn w:val="a"/>
    <w:rsid w:val="00C51D3F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5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4052</Words>
  <Characters>23099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7</cp:revision>
  <dcterms:created xsi:type="dcterms:W3CDTF">2024-02-28T10:20:00Z</dcterms:created>
  <dcterms:modified xsi:type="dcterms:W3CDTF">2024-04-10T10:51:00Z</dcterms:modified>
</cp:coreProperties>
</file>