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b w:val="0"/>
          <w:i w:val="0"/>
          <w:sz w:val="22"/>
          <w:szCs w:val="22"/>
        </w:rPr>
      </w:pPr>
      <w:r w:rsidRPr="00180DA5">
        <w:rPr>
          <w:rFonts w:ascii="Liberation Serif" w:hAnsi="Liberation Serif"/>
          <w:b w:val="0"/>
          <w:i w:val="0"/>
          <w:sz w:val="22"/>
          <w:szCs w:val="22"/>
        </w:rPr>
        <w:t>МИНИСТЕРСТВО СОЦИАЛЬНОЙ ПОЛИТИКИ СВЕРДЛОВСКОЙ ОБЛАСТИ</w:t>
      </w:r>
    </w:p>
    <w:p w:rsidR="00180DA5" w:rsidRPr="00127D1E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27D1E">
        <w:rPr>
          <w:rFonts w:ascii="Liberation Serif" w:hAnsi="Liberation Serif"/>
          <w:i w:val="0"/>
          <w:sz w:val="24"/>
        </w:rPr>
        <w:t xml:space="preserve">Территориальный отраслевой исполнительный орган государственной власти </w:t>
      </w:r>
    </w:p>
    <w:p w:rsidR="00180DA5" w:rsidRPr="00127D1E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27D1E">
        <w:rPr>
          <w:rFonts w:ascii="Liberation Serif" w:hAnsi="Liberation Serif"/>
          <w:i w:val="0"/>
          <w:sz w:val="24"/>
        </w:rPr>
        <w:t xml:space="preserve">Свердловской области - Управление социальной политики  </w:t>
      </w:r>
    </w:p>
    <w:p w:rsidR="00180DA5" w:rsidRPr="00127D1E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27D1E">
        <w:rPr>
          <w:rFonts w:ascii="Liberation Serif" w:hAnsi="Liberation Serif"/>
          <w:i w:val="0"/>
          <w:sz w:val="24"/>
        </w:rPr>
        <w:t xml:space="preserve">Министерства социальной политики </w:t>
      </w:r>
    </w:p>
    <w:p w:rsidR="00180DA5" w:rsidRPr="00127D1E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27D1E">
        <w:rPr>
          <w:rFonts w:ascii="Liberation Serif" w:hAnsi="Liberation Serif"/>
          <w:i w:val="0"/>
          <w:sz w:val="24"/>
        </w:rPr>
        <w:t xml:space="preserve">Свердловской области № 20 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b w:val="0"/>
          <w:i w:val="0"/>
          <w:sz w:val="24"/>
        </w:rPr>
      </w:pPr>
      <w:r w:rsidRPr="00180DA5">
        <w:rPr>
          <w:rFonts w:ascii="Liberation Serif" w:hAnsi="Liberation Serif"/>
          <w:b w:val="0"/>
          <w:i w:val="0"/>
          <w:sz w:val="24"/>
        </w:rPr>
        <w:t>(</w:t>
      </w:r>
      <w:r w:rsidRPr="00180DA5">
        <w:rPr>
          <w:rFonts w:ascii="Liberation Serif" w:hAnsi="Liberation Serif"/>
          <w:b w:val="0"/>
          <w:i w:val="0"/>
          <w:sz w:val="26"/>
          <w:szCs w:val="26"/>
        </w:rPr>
        <w:t>Управление социальной политики № 20)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</w:p>
    <w:p w:rsidR="00180DA5" w:rsidRPr="00180DA5" w:rsidRDefault="00180DA5" w:rsidP="00180DA5">
      <w:pPr>
        <w:pBdr>
          <w:bottom w:val="single" w:sz="12" w:space="1" w:color="auto"/>
        </w:pBdr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180DA5">
        <w:rPr>
          <w:rFonts w:ascii="Liberation Serif" w:hAnsi="Liberation Serif"/>
          <w:b/>
          <w:sz w:val="32"/>
          <w:szCs w:val="32"/>
        </w:rPr>
        <w:t>П Р И К А З</w:t>
      </w:r>
    </w:p>
    <w:p w:rsidR="00180DA5" w:rsidRPr="00180DA5" w:rsidRDefault="00180DA5" w:rsidP="00180DA5">
      <w:pPr>
        <w:spacing w:after="0" w:line="240" w:lineRule="auto"/>
        <w:rPr>
          <w:rFonts w:ascii="Liberation Serif" w:hAnsi="Liberation Serif"/>
          <w:sz w:val="16"/>
          <w:szCs w:val="16"/>
        </w:rPr>
      </w:pPr>
    </w:p>
    <w:p w:rsidR="00180DA5" w:rsidRPr="00180DA5" w:rsidRDefault="00180DA5" w:rsidP="00180DA5">
      <w:pPr>
        <w:spacing w:after="0" w:line="240" w:lineRule="auto"/>
        <w:rPr>
          <w:rFonts w:ascii="Liberation Serif" w:hAnsi="Liberation Serif"/>
        </w:rPr>
      </w:pPr>
      <w:r w:rsidRPr="00180DA5">
        <w:rPr>
          <w:rFonts w:ascii="Liberation Serif" w:hAnsi="Liberation Serif"/>
        </w:rPr>
        <w:t>«</w:t>
      </w:r>
      <w:r w:rsidR="000D0E9B">
        <w:rPr>
          <w:rFonts w:ascii="Liberation Serif" w:hAnsi="Liberation Serif"/>
        </w:rPr>
        <w:t>___</w:t>
      </w:r>
      <w:r w:rsidRPr="00180DA5">
        <w:rPr>
          <w:rFonts w:ascii="Liberation Serif" w:hAnsi="Liberation Serif"/>
        </w:rPr>
        <w:t xml:space="preserve">» </w:t>
      </w:r>
      <w:r w:rsidR="000D0E9B">
        <w:rPr>
          <w:rFonts w:ascii="Liberation Serif" w:hAnsi="Liberation Serif"/>
        </w:rPr>
        <w:t>________</w:t>
      </w:r>
      <w:r w:rsidRPr="00180DA5">
        <w:rPr>
          <w:rFonts w:ascii="Liberation Serif" w:hAnsi="Liberation Serif"/>
        </w:rPr>
        <w:t xml:space="preserve"> 20</w:t>
      </w:r>
      <w:r w:rsidR="00F64289">
        <w:rPr>
          <w:rFonts w:ascii="Liberation Serif" w:hAnsi="Liberation Serif"/>
        </w:rPr>
        <w:t>2</w:t>
      </w:r>
      <w:r w:rsidR="000D0E9B">
        <w:rPr>
          <w:rFonts w:ascii="Liberation Serif" w:hAnsi="Liberation Serif"/>
        </w:rPr>
        <w:t>4</w:t>
      </w:r>
      <w:r w:rsidRPr="00180DA5">
        <w:rPr>
          <w:rFonts w:ascii="Liberation Serif" w:hAnsi="Liberation Serif"/>
        </w:rPr>
        <w:t xml:space="preserve"> г.                                                                              </w:t>
      </w:r>
      <w:r w:rsidRPr="00180DA5">
        <w:rPr>
          <w:rFonts w:ascii="Liberation Serif" w:hAnsi="Liberation Serif"/>
        </w:rPr>
        <w:tab/>
      </w:r>
      <w:r w:rsidRPr="00180DA5">
        <w:rPr>
          <w:rFonts w:ascii="Liberation Serif" w:hAnsi="Liberation Serif"/>
        </w:rPr>
        <w:tab/>
        <w:t xml:space="preserve">№ </w:t>
      </w:r>
      <w:r w:rsidR="000D0E9B">
        <w:rPr>
          <w:rFonts w:ascii="Liberation Serif" w:hAnsi="Liberation Serif"/>
        </w:rPr>
        <w:t>_____</w:t>
      </w:r>
      <w:r w:rsidR="003D6497">
        <w:rPr>
          <w:rFonts w:ascii="Liberation Serif" w:hAnsi="Liberation Serif"/>
        </w:rPr>
        <w:t>-о</w:t>
      </w:r>
    </w:p>
    <w:p w:rsidR="00180DA5" w:rsidRPr="00180DA5" w:rsidRDefault="00180DA5" w:rsidP="00180DA5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 w:rsidRPr="00180DA5">
        <w:rPr>
          <w:rFonts w:ascii="Liberation Serif" w:hAnsi="Liberation Serif"/>
          <w:sz w:val="26"/>
          <w:szCs w:val="26"/>
        </w:rPr>
        <w:t>г. Новоуральск</w:t>
      </w:r>
    </w:p>
    <w:p w:rsidR="00180DA5" w:rsidRPr="00C309C7" w:rsidRDefault="00180DA5" w:rsidP="00180DA5">
      <w:pPr>
        <w:ind w:firstLine="709"/>
        <w:jc w:val="both"/>
        <w:rPr>
          <w:rFonts w:ascii="Liberation Serif" w:hAnsi="Liberation Serif"/>
          <w:smallCaps/>
          <w:sz w:val="26"/>
          <w:szCs w:val="26"/>
        </w:rPr>
      </w:pPr>
    </w:p>
    <w:p w:rsidR="007650B4" w:rsidRPr="001A1881" w:rsidRDefault="00552768" w:rsidP="007650B4">
      <w:pPr>
        <w:spacing w:after="0" w:line="240" w:lineRule="auto"/>
        <w:rPr>
          <w:rFonts w:ascii="Liberation Serif" w:hAnsi="Liberation Serif"/>
          <w:b/>
          <w:sz w:val="26"/>
          <w:szCs w:val="26"/>
        </w:rPr>
      </w:pPr>
      <w:r w:rsidRPr="001A1881">
        <w:rPr>
          <w:rFonts w:ascii="Liberation Serif" w:hAnsi="Liberation Serif"/>
          <w:b/>
          <w:sz w:val="26"/>
          <w:szCs w:val="26"/>
        </w:rPr>
        <w:t>О</w:t>
      </w:r>
      <w:r w:rsidR="00C309C7" w:rsidRPr="001A1881">
        <w:rPr>
          <w:rFonts w:ascii="Liberation Serif" w:hAnsi="Liberation Serif"/>
          <w:b/>
          <w:sz w:val="26"/>
          <w:szCs w:val="26"/>
        </w:rPr>
        <w:t xml:space="preserve">б утверждении </w:t>
      </w:r>
      <w:r w:rsidR="00B02F69" w:rsidRPr="001A1881">
        <w:rPr>
          <w:rFonts w:ascii="Liberation Serif" w:hAnsi="Liberation Serif"/>
          <w:b/>
          <w:sz w:val="26"/>
          <w:szCs w:val="26"/>
        </w:rPr>
        <w:t xml:space="preserve">Положения о </w:t>
      </w:r>
      <w:r w:rsidRPr="001A1881">
        <w:rPr>
          <w:rFonts w:ascii="Liberation Serif" w:hAnsi="Liberation Serif"/>
          <w:b/>
          <w:sz w:val="26"/>
          <w:szCs w:val="26"/>
        </w:rPr>
        <w:t xml:space="preserve">комиссии </w:t>
      </w:r>
    </w:p>
    <w:p w:rsidR="007650B4" w:rsidRPr="001A1881" w:rsidRDefault="00552768" w:rsidP="007650B4">
      <w:pPr>
        <w:spacing w:after="0" w:line="240" w:lineRule="auto"/>
        <w:rPr>
          <w:rFonts w:ascii="Liberation Serif" w:hAnsi="Liberation Serif"/>
          <w:b/>
          <w:sz w:val="26"/>
          <w:szCs w:val="26"/>
        </w:rPr>
      </w:pPr>
      <w:r w:rsidRPr="001A1881">
        <w:rPr>
          <w:rFonts w:ascii="Liberation Serif" w:hAnsi="Liberation Serif"/>
          <w:b/>
          <w:sz w:val="26"/>
          <w:szCs w:val="26"/>
        </w:rPr>
        <w:t>по соблюдению требований к</w:t>
      </w:r>
      <w:r w:rsidR="00762475" w:rsidRPr="001A1881">
        <w:rPr>
          <w:rFonts w:ascii="Liberation Serif" w:hAnsi="Liberation Serif"/>
          <w:b/>
          <w:sz w:val="26"/>
          <w:szCs w:val="26"/>
        </w:rPr>
        <w:t xml:space="preserve"> </w:t>
      </w:r>
      <w:r w:rsidRPr="001A1881">
        <w:rPr>
          <w:rFonts w:ascii="Liberation Serif" w:hAnsi="Liberation Serif"/>
          <w:b/>
          <w:sz w:val="26"/>
          <w:szCs w:val="26"/>
        </w:rPr>
        <w:t>служебному поведению</w:t>
      </w:r>
      <w:r w:rsidR="00B02F69" w:rsidRPr="001A1881">
        <w:rPr>
          <w:rFonts w:ascii="Liberation Serif" w:hAnsi="Liberation Serif"/>
          <w:b/>
          <w:sz w:val="26"/>
          <w:szCs w:val="26"/>
        </w:rPr>
        <w:t xml:space="preserve"> </w:t>
      </w:r>
      <w:r w:rsidR="00762475" w:rsidRPr="001A1881">
        <w:rPr>
          <w:rFonts w:ascii="Liberation Serif" w:hAnsi="Liberation Serif"/>
          <w:b/>
          <w:sz w:val="26"/>
          <w:szCs w:val="26"/>
        </w:rPr>
        <w:br/>
      </w:r>
      <w:r w:rsidRPr="001A1881">
        <w:rPr>
          <w:rFonts w:ascii="Liberation Serif" w:hAnsi="Liberation Serif"/>
          <w:b/>
          <w:sz w:val="26"/>
          <w:szCs w:val="26"/>
        </w:rPr>
        <w:t>государственных гражданских</w:t>
      </w:r>
      <w:r w:rsidR="00762475" w:rsidRPr="001A1881">
        <w:rPr>
          <w:rFonts w:ascii="Liberation Serif" w:hAnsi="Liberation Serif"/>
          <w:b/>
          <w:sz w:val="26"/>
          <w:szCs w:val="26"/>
        </w:rPr>
        <w:t xml:space="preserve"> </w:t>
      </w:r>
      <w:r w:rsidRPr="001A1881">
        <w:rPr>
          <w:rFonts w:ascii="Liberation Serif" w:hAnsi="Liberation Serif"/>
          <w:b/>
          <w:sz w:val="26"/>
          <w:szCs w:val="26"/>
        </w:rPr>
        <w:t xml:space="preserve">служащих и урегулированию </w:t>
      </w:r>
      <w:r w:rsidR="00762475" w:rsidRPr="001A1881">
        <w:rPr>
          <w:rFonts w:ascii="Liberation Serif" w:hAnsi="Liberation Serif"/>
          <w:b/>
          <w:sz w:val="26"/>
          <w:szCs w:val="26"/>
        </w:rPr>
        <w:br/>
      </w:r>
      <w:r w:rsidRPr="001A1881">
        <w:rPr>
          <w:rFonts w:ascii="Liberation Serif" w:hAnsi="Liberation Serif"/>
          <w:b/>
          <w:sz w:val="26"/>
          <w:szCs w:val="26"/>
        </w:rPr>
        <w:t>конфликта интересов</w:t>
      </w:r>
      <w:r w:rsidR="007650B4" w:rsidRPr="001A1881">
        <w:rPr>
          <w:rFonts w:ascii="Liberation Serif" w:hAnsi="Liberation Serif"/>
          <w:b/>
          <w:sz w:val="26"/>
          <w:szCs w:val="26"/>
        </w:rPr>
        <w:t xml:space="preserve"> в Управлении</w:t>
      </w:r>
      <w:r w:rsidR="00762475" w:rsidRPr="001A1881">
        <w:rPr>
          <w:rFonts w:ascii="Liberation Serif" w:hAnsi="Liberation Serif"/>
          <w:b/>
          <w:sz w:val="26"/>
          <w:szCs w:val="26"/>
        </w:rPr>
        <w:t xml:space="preserve"> </w:t>
      </w:r>
      <w:r w:rsidR="007650B4" w:rsidRPr="001A1881">
        <w:rPr>
          <w:rFonts w:ascii="Liberation Serif" w:hAnsi="Liberation Serif"/>
          <w:b/>
          <w:sz w:val="26"/>
          <w:szCs w:val="26"/>
        </w:rPr>
        <w:t xml:space="preserve">социальной политики № 20 </w:t>
      </w:r>
      <w:r w:rsidR="00762475" w:rsidRPr="001A1881">
        <w:rPr>
          <w:rFonts w:ascii="Liberation Serif" w:hAnsi="Liberation Serif"/>
          <w:b/>
          <w:sz w:val="26"/>
          <w:szCs w:val="26"/>
        </w:rPr>
        <w:br/>
      </w:r>
      <w:r w:rsidR="00B02F69" w:rsidRPr="001A1881">
        <w:rPr>
          <w:rFonts w:ascii="Liberation Serif" w:hAnsi="Liberation Serif"/>
          <w:b/>
          <w:sz w:val="26"/>
          <w:szCs w:val="26"/>
        </w:rPr>
        <w:t xml:space="preserve">и </w:t>
      </w:r>
      <w:r w:rsidR="00FE37DC" w:rsidRPr="001A1881">
        <w:rPr>
          <w:rFonts w:ascii="Liberation Serif" w:hAnsi="Liberation Serif"/>
          <w:b/>
          <w:sz w:val="26"/>
          <w:szCs w:val="26"/>
        </w:rPr>
        <w:t>порядка работы комиссии</w:t>
      </w:r>
      <w:r w:rsidR="007650B4" w:rsidRPr="001A1881">
        <w:rPr>
          <w:rFonts w:ascii="Liberation Serif" w:hAnsi="Liberation Serif"/>
          <w:b/>
          <w:sz w:val="26"/>
          <w:szCs w:val="26"/>
        </w:rPr>
        <w:t xml:space="preserve"> </w:t>
      </w:r>
    </w:p>
    <w:p w:rsidR="00552768" w:rsidRPr="001A1881" w:rsidRDefault="00552768" w:rsidP="007650B4">
      <w:pPr>
        <w:spacing w:after="0" w:line="240" w:lineRule="auto"/>
        <w:rPr>
          <w:rFonts w:ascii="Liberation Serif" w:hAnsi="Liberation Serif"/>
          <w:b/>
          <w:sz w:val="26"/>
          <w:szCs w:val="26"/>
        </w:rPr>
      </w:pPr>
    </w:p>
    <w:p w:rsidR="00552768" w:rsidRPr="001A1881" w:rsidRDefault="00552768" w:rsidP="00180DA5">
      <w:pPr>
        <w:spacing w:after="0" w:line="240" w:lineRule="auto"/>
        <w:jc w:val="center"/>
        <w:rPr>
          <w:rFonts w:ascii="Liberation Serif" w:hAnsi="Liberation Serif"/>
          <w:caps/>
          <w:sz w:val="26"/>
          <w:szCs w:val="26"/>
        </w:rPr>
      </w:pPr>
    </w:p>
    <w:p w:rsidR="00493156" w:rsidRPr="001A1881" w:rsidRDefault="00493156" w:rsidP="00180DA5">
      <w:pPr>
        <w:spacing w:after="0" w:line="240" w:lineRule="auto"/>
        <w:ind w:firstLine="720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/>
          <w:sz w:val="26"/>
          <w:szCs w:val="26"/>
        </w:rPr>
        <w:t xml:space="preserve">В соответствии с частью 6 статьи 19 Федерального закона от 27 июля 2004 года </w:t>
      </w:r>
      <w:r w:rsidR="007650B4" w:rsidRPr="001A1881">
        <w:rPr>
          <w:rFonts w:ascii="Liberation Serif" w:hAnsi="Liberation Serif"/>
          <w:sz w:val="26"/>
          <w:szCs w:val="26"/>
        </w:rPr>
        <w:t>№</w:t>
      </w:r>
      <w:r w:rsidRPr="001A1881">
        <w:rPr>
          <w:rFonts w:ascii="Liberation Serif" w:hAnsi="Liberation Serif"/>
          <w:sz w:val="26"/>
          <w:szCs w:val="26"/>
        </w:rPr>
        <w:t xml:space="preserve"> 79-ФЗ </w:t>
      </w:r>
      <w:r w:rsidR="007650B4" w:rsidRPr="001A1881">
        <w:rPr>
          <w:rFonts w:ascii="Liberation Serif" w:hAnsi="Liberation Serif"/>
          <w:sz w:val="26"/>
          <w:szCs w:val="26"/>
        </w:rPr>
        <w:t>«</w:t>
      </w:r>
      <w:r w:rsidRPr="001A1881">
        <w:rPr>
          <w:rFonts w:ascii="Liberation Serif" w:hAnsi="Liberation Serif"/>
          <w:sz w:val="26"/>
          <w:szCs w:val="26"/>
        </w:rPr>
        <w:t>О государственной гражданской службе Российской Федерации</w:t>
      </w:r>
      <w:r w:rsidR="007650B4" w:rsidRPr="001A1881">
        <w:rPr>
          <w:rFonts w:ascii="Liberation Serif" w:hAnsi="Liberation Serif"/>
          <w:sz w:val="26"/>
          <w:szCs w:val="26"/>
        </w:rPr>
        <w:t>»</w:t>
      </w:r>
      <w:r w:rsidRPr="001A1881">
        <w:rPr>
          <w:rFonts w:ascii="Liberation Serif" w:hAnsi="Liberation Serif"/>
          <w:sz w:val="26"/>
          <w:szCs w:val="26"/>
        </w:rPr>
        <w:t xml:space="preserve">, Указом Президента Российской Федерации от 1 июля 2010 года </w:t>
      </w:r>
      <w:r w:rsidR="007650B4" w:rsidRPr="001A1881">
        <w:rPr>
          <w:rFonts w:ascii="Liberation Serif" w:hAnsi="Liberation Serif"/>
          <w:sz w:val="26"/>
          <w:szCs w:val="26"/>
        </w:rPr>
        <w:t>№</w:t>
      </w:r>
      <w:r w:rsidRPr="001A1881">
        <w:rPr>
          <w:rFonts w:ascii="Liberation Serif" w:hAnsi="Liberation Serif"/>
          <w:sz w:val="26"/>
          <w:szCs w:val="26"/>
        </w:rPr>
        <w:t xml:space="preserve"> 821 </w:t>
      </w:r>
      <w:r w:rsidR="007650B4" w:rsidRPr="001A1881">
        <w:rPr>
          <w:rFonts w:ascii="Liberation Serif" w:hAnsi="Liberation Serif"/>
          <w:sz w:val="26"/>
          <w:szCs w:val="26"/>
        </w:rPr>
        <w:t>«</w:t>
      </w:r>
      <w:r w:rsidRPr="001A1881">
        <w:rPr>
          <w:rFonts w:ascii="Liberation Serif" w:hAnsi="Liberation Serif"/>
          <w:sz w:val="26"/>
          <w:szCs w:val="26"/>
        </w:rPr>
        <w:t>О комиссиях по соблюдению требований к служебному поведению федеральных государственных служащих и урегулированию конфликта интересов</w:t>
      </w:r>
      <w:r w:rsidR="007650B4" w:rsidRPr="001A1881">
        <w:rPr>
          <w:rFonts w:ascii="Liberation Serif" w:hAnsi="Liberation Serif"/>
          <w:sz w:val="26"/>
          <w:szCs w:val="26"/>
        </w:rPr>
        <w:t>»</w:t>
      </w:r>
      <w:r w:rsidRPr="001A1881">
        <w:rPr>
          <w:rFonts w:ascii="Liberation Serif" w:hAnsi="Liberation Serif"/>
          <w:sz w:val="26"/>
          <w:szCs w:val="26"/>
        </w:rPr>
        <w:t xml:space="preserve">, статьей 111 Областного закона от 10 марта 1999 года </w:t>
      </w:r>
      <w:r w:rsidR="007650B4" w:rsidRPr="001A1881">
        <w:rPr>
          <w:rFonts w:ascii="Liberation Serif" w:hAnsi="Liberation Serif"/>
          <w:sz w:val="26"/>
          <w:szCs w:val="26"/>
        </w:rPr>
        <w:t>№</w:t>
      </w:r>
      <w:r w:rsidRPr="001A1881">
        <w:rPr>
          <w:rFonts w:ascii="Liberation Serif" w:hAnsi="Liberation Serif"/>
          <w:sz w:val="26"/>
          <w:szCs w:val="26"/>
        </w:rPr>
        <w:t xml:space="preserve"> 4-ОЗ </w:t>
      </w:r>
      <w:r w:rsidR="007650B4" w:rsidRPr="001A1881">
        <w:rPr>
          <w:rFonts w:ascii="Liberation Serif" w:hAnsi="Liberation Serif"/>
          <w:sz w:val="26"/>
          <w:szCs w:val="26"/>
        </w:rPr>
        <w:t>«</w:t>
      </w:r>
      <w:r w:rsidRPr="001A1881">
        <w:rPr>
          <w:rFonts w:ascii="Liberation Serif" w:hAnsi="Liberation Serif"/>
          <w:sz w:val="26"/>
          <w:szCs w:val="26"/>
        </w:rPr>
        <w:t>О правовых актах в Свердловской области</w:t>
      </w:r>
      <w:r w:rsidR="007650B4" w:rsidRPr="001A1881">
        <w:rPr>
          <w:rFonts w:ascii="Liberation Serif" w:hAnsi="Liberation Serif"/>
          <w:sz w:val="26"/>
          <w:szCs w:val="26"/>
        </w:rPr>
        <w:t>»</w:t>
      </w:r>
      <w:r w:rsidRPr="001A1881">
        <w:rPr>
          <w:rFonts w:ascii="Liberation Serif" w:hAnsi="Liberation Serif"/>
          <w:sz w:val="26"/>
          <w:szCs w:val="26"/>
        </w:rPr>
        <w:t xml:space="preserve">, подпунктом 2 части первой пункта 1 статьи 11 Закона Свердловской области от 15 июля 2005 года </w:t>
      </w:r>
      <w:r w:rsidR="007650B4" w:rsidRPr="001A1881">
        <w:rPr>
          <w:rFonts w:ascii="Liberation Serif" w:hAnsi="Liberation Serif"/>
          <w:sz w:val="26"/>
          <w:szCs w:val="26"/>
        </w:rPr>
        <w:t>№</w:t>
      </w:r>
      <w:r w:rsidRPr="001A1881">
        <w:rPr>
          <w:rFonts w:ascii="Liberation Serif" w:hAnsi="Liberation Serif"/>
          <w:sz w:val="26"/>
          <w:szCs w:val="26"/>
        </w:rPr>
        <w:t xml:space="preserve"> 84-ОЗ </w:t>
      </w:r>
      <w:r w:rsidR="007650B4" w:rsidRPr="001A1881">
        <w:rPr>
          <w:rFonts w:ascii="Liberation Serif" w:hAnsi="Liberation Serif"/>
          <w:sz w:val="26"/>
          <w:szCs w:val="26"/>
        </w:rPr>
        <w:t>«</w:t>
      </w:r>
      <w:r w:rsidRPr="001A1881">
        <w:rPr>
          <w:rFonts w:ascii="Liberation Serif" w:hAnsi="Liberation Serif"/>
          <w:sz w:val="26"/>
          <w:szCs w:val="26"/>
        </w:rPr>
        <w:t>Об особенностях государственной гражданской службы Свердловской области</w:t>
      </w:r>
      <w:r w:rsidR="007650B4" w:rsidRPr="001A1881">
        <w:rPr>
          <w:rFonts w:ascii="Liberation Serif" w:hAnsi="Liberation Serif"/>
          <w:sz w:val="26"/>
          <w:szCs w:val="26"/>
        </w:rPr>
        <w:t>»</w:t>
      </w:r>
      <w:r w:rsidRPr="001A1881">
        <w:rPr>
          <w:rFonts w:ascii="Liberation Serif" w:hAnsi="Liberation Serif"/>
          <w:sz w:val="26"/>
          <w:szCs w:val="26"/>
        </w:rPr>
        <w:t xml:space="preserve">, в целях обеспечения соблюдения государственными гражданскими служащими Управления социальной политики № 20 требований к служебному поведению и урегулированию конфликта интересов, а также профилактики коррупционных и иных правонарушений на государственной гражданской службе Свердловской области </w:t>
      </w:r>
    </w:p>
    <w:p w:rsidR="00B37F5E" w:rsidRPr="001A1881" w:rsidRDefault="00B37F5E" w:rsidP="00180DA5">
      <w:pPr>
        <w:spacing w:after="0" w:line="240" w:lineRule="auto"/>
        <w:ind w:firstLine="720"/>
        <w:jc w:val="both"/>
        <w:rPr>
          <w:rFonts w:ascii="Liberation Serif" w:hAnsi="Liberation Serif"/>
          <w:sz w:val="26"/>
          <w:szCs w:val="26"/>
        </w:rPr>
      </w:pPr>
    </w:p>
    <w:p w:rsidR="00552768" w:rsidRPr="001A1881" w:rsidRDefault="00552768" w:rsidP="00180DA5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/>
          <w:sz w:val="26"/>
          <w:szCs w:val="26"/>
        </w:rPr>
        <w:t>ПРИКАЗЫВАЮ:</w:t>
      </w:r>
    </w:p>
    <w:p w:rsidR="00B37F5E" w:rsidRPr="001A1881" w:rsidRDefault="00B37F5E" w:rsidP="00180DA5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D00946" w:rsidRPr="001A1881" w:rsidRDefault="00552768" w:rsidP="00D00946">
      <w:pPr>
        <w:pStyle w:val="Textbody"/>
        <w:ind w:firstLine="709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/>
          <w:sz w:val="26"/>
          <w:szCs w:val="26"/>
        </w:rPr>
        <w:t xml:space="preserve">1. </w:t>
      </w:r>
      <w:r w:rsidR="00D00946" w:rsidRPr="001A1881">
        <w:rPr>
          <w:rFonts w:ascii="Liberation Serif" w:hAnsi="Liberation Serif" w:cs="Liberation Serif"/>
          <w:sz w:val="26"/>
          <w:szCs w:val="26"/>
        </w:rPr>
        <w:t>Образовать комиссию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20 по соблюдению требований к служебному поведению государственных гражданских служащих и урегулированию конфликта интересов.</w:t>
      </w:r>
    </w:p>
    <w:p w:rsidR="00D00946" w:rsidRPr="001A1881" w:rsidRDefault="00D00946" w:rsidP="00D00946">
      <w:pPr>
        <w:pStyle w:val="ConsPlusNormal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 w:cs="Liberation Serif"/>
          <w:sz w:val="26"/>
          <w:szCs w:val="26"/>
        </w:rPr>
        <w:tab/>
        <w:t>2. Утвердить:</w:t>
      </w:r>
    </w:p>
    <w:p w:rsidR="00D00946" w:rsidRPr="001A1881" w:rsidRDefault="00D00946" w:rsidP="00D00946">
      <w:pPr>
        <w:pStyle w:val="ConsPlusNormal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 w:cs="Liberation Serif"/>
          <w:sz w:val="26"/>
          <w:szCs w:val="26"/>
        </w:rPr>
        <w:tab/>
        <w:t>1) Положение о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20 по соблюдению требований к служебному поведению государственных гражданских служащих и урегулированию конфликта интересов (прилагается);</w:t>
      </w:r>
    </w:p>
    <w:p w:rsidR="00D00946" w:rsidRPr="001A1881" w:rsidRDefault="00D00946" w:rsidP="00D00946">
      <w:pPr>
        <w:pStyle w:val="ConsPlusNormal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 w:cs="Liberation Serif"/>
          <w:sz w:val="26"/>
          <w:szCs w:val="26"/>
        </w:rPr>
        <w:tab/>
        <w:t xml:space="preserve">2) </w:t>
      </w:r>
      <w:hyperlink w:anchor="P332" w:history="1">
        <w:r w:rsidRPr="001A1881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</w:rPr>
          <w:t>Порядок</w:t>
        </w:r>
      </w:hyperlink>
      <w:r w:rsidRPr="001A1881">
        <w:rPr>
          <w:rFonts w:ascii="Liberation Serif" w:hAnsi="Liberation Serif" w:cs="Liberation Serif"/>
          <w:sz w:val="26"/>
          <w:szCs w:val="26"/>
        </w:rPr>
        <w:t xml:space="preserve"> работы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20 по соблюдению требований к служебному поведению государственных гражданских </w:t>
      </w:r>
      <w:r w:rsidRPr="001A1881">
        <w:rPr>
          <w:rFonts w:ascii="Liberation Serif" w:hAnsi="Liberation Serif" w:cs="Liberation Serif"/>
          <w:sz w:val="26"/>
          <w:szCs w:val="26"/>
        </w:rPr>
        <w:lastRenderedPageBreak/>
        <w:t>служащих и урегулированию конфликта интересов (прилагается);</w:t>
      </w:r>
    </w:p>
    <w:p w:rsidR="00D00946" w:rsidRPr="001A1881" w:rsidRDefault="00D00946" w:rsidP="00D00946">
      <w:pPr>
        <w:pStyle w:val="ConsPlusNormal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 w:cs="Liberation Serif"/>
          <w:sz w:val="26"/>
          <w:szCs w:val="26"/>
        </w:rPr>
        <w:tab/>
        <w:t>3) С</w:t>
      </w:r>
      <w:hyperlink w:anchor="P397" w:history="1">
        <w:r w:rsidRPr="001A1881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</w:rPr>
          <w:t>остав</w:t>
        </w:r>
      </w:hyperlink>
      <w:r w:rsidRPr="001A1881">
        <w:rPr>
          <w:rFonts w:ascii="Liberation Serif" w:hAnsi="Liberation Serif" w:cs="Liberation Serif"/>
          <w:sz w:val="26"/>
          <w:szCs w:val="26"/>
        </w:rPr>
        <w:t xml:space="preserve">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20 по соблюдению требований к служебному поведению государственных гражданских служащих и урегулированию конфликта интересов (прилагается).</w:t>
      </w:r>
    </w:p>
    <w:p w:rsidR="00D00946" w:rsidRPr="001A1881" w:rsidRDefault="00D00946" w:rsidP="00CE72C6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 w:cs="Liberation Serif"/>
          <w:sz w:val="26"/>
          <w:szCs w:val="26"/>
        </w:rPr>
        <w:tab/>
        <w:t xml:space="preserve">3. Признать утратившим силу приказ Управления социальной политики № 20 от </w:t>
      </w:r>
      <w:r w:rsidR="00987C98" w:rsidRPr="001A1881">
        <w:rPr>
          <w:rFonts w:ascii="Liberation Serif" w:hAnsi="Liberation Serif" w:cs="Liberation Serif"/>
          <w:sz w:val="26"/>
          <w:szCs w:val="26"/>
        </w:rPr>
        <w:t>08</w:t>
      </w:r>
      <w:r w:rsidRPr="001A1881">
        <w:rPr>
          <w:rFonts w:ascii="Liberation Serif" w:hAnsi="Liberation Serif" w:cs="Liberation Serif"/>
          <w:sz w:val="26"/>
          <w:szCs w:val="26"/>
        </w:rPr>
        <w:t>.</w:t>
      </w:r>
      <w:r w:rsidR="00987C98" w:rsidRPr="001A1881">
        <w:rPr>
          <w:rFonts w:ascii="Liberation Serif" w:hAnsi="Liberation Serif" w:cs="Liberation Serif"/>
          <w:sz w:val="26"/>
          <w:szCs w:val="26"/>
        </w:rPr>
        <w:t>12</w:t>
      </w:r>
      <w:r w:rsidRPr="001A1881">
        <w:rPr>
          <w:rFonts w:ascii="Liberation Serif" w:hAnsi="Liberation Serif" w:cs="Liberation Serif"/>
          <w:sz w:val="26"/>
          <w:szCs w:val="26"/>
        </w:rPr>
        <w:t xml:space="preserve">.2023 № </w:t>
      </w:r>
      <w:r w:rsidR="00987C98" w:rsidRPr="001A1881">
        <w:rPr>
          <w:rFonts w:ascii="Liberation Serif" w:hAnsi="Liberation Serif" w:cs="Liberation Serif"/>
          <w:sz w:val="26"/>
          <w:szCs w:val="26"/>
        </w:rPr>
        <w:t>81-о</w:t>
      </w:r>
      <w:r w:rsidRPr="001A1881">
        <w:rPr>
          <w:rFonts w:ascii="Liberation Serif" w:hAnsi="Liberation Serif" w:cs="Liberation Serif"/>
          <w:sz w:val="26"/>
          <w:szCs w:val="26"/>
        </w:rPr>
        <w:t xml:space="preserve"> «</w:t>
      </w:r>
      <w:r w:rsidR="00CE72C6" w:rsidRPr="001A1881">
        <w:rPr>
          <w:rFonts w:ascii="Liberation Serif" w:hAnsi="Liberation Serif"/>
          <w:sz w:val="26"/>
          <w:szCs w:val="26"/>
        </w:rPr>
        <w:t xml:space="preserve">Об утверждении Положения о комиссии по соблюдению требований к служебному поведению государственных гражданских служащих и урегулированию </w:t>
      </w:r>
      <w:r w:rsidR="00CE72C6" w:rsidRPr="001A1881">
        <w:rPr>
          <w:rFonts w:ascii="Liberation Serif" w:hAnsi="Liberation Serif"/>
          <w:sz w:val="26"/>
          <w:szCs w:val="26"/>
        </w:rPr>
        <w:br/>
        <w:t>конфликта интересов в Управлении социальной политики № 20 и порядка работы комиссии</w:t>
      </w:r>
      <w:r w:rsidRPr="001A1881">
        <w:rPr>
          <w:rFonts w:ascii="Liberation Serif" w:hAnsi="Liberation Serif" w:cs="Liberation Serif"/>
          <w:sz w:val="26"/>
          <w:szCs w:val="26"/>
        </w:rPr>
        <w:t>»</w:t>
      </w:r>
      <w:r w:rsidR="00BB19BB" w:rsidRPr="001A1881">
        <w:rPr>
          <w:rFonts w:ascii="Liberation Serif" w:hAnsi="Liberation Serif" w:cs="Liberation Serif"/>
          <w:sz w:val="26"/>
          <w:szCs w:val="26"/>
        </w:rPr>
        <w:t xml:space="preserve"> («Официальный интернет-портал правовой информации Свердловской области» (</w:t>
      </w:r>
      <w:hyperlink r:id="rId7" w:history="1">
        <w:r w:rsidR="00BB19BB" w:rsidRPr="001A1881">
          <w:rPr>
            <w:rStyle w:val="a3"/>
            <w:rFonts w:ascii="Liberation Serif" w:hAnsi="Liberation Serif" w:cs="Liberation Serif"/>
            <w:sz w:val="26"/>
            <w:szCs w:val="26"/>
            <w:lang w:val="en-US"/>
          </w:rPr>
          <w:t>www</w:t>
        </w:r>
      </w:hyperlink>
      <w:hyperlink r:id="rId8" w:history="1">
        <w:r w:rsidR="00BB19BB" w:rsidRPr="001A1881">
          <w:rPr>
            <w:rStyle w:val="a3"/>
            <w:rFonts w:ascii="Liberation Serif" w:hAnsi="Liberation Serif" w:cs="Liberation Serif"/>
            <w:sz w:val="26"/>
            <w:szCs w:val="26"/>
          </w:rPr>
          <w:t>.</w:t>
        </w:r>
      </w:hyperlink>
      <w:hyperlink r:id="rId9" w:history="1">
        <w:r w:rsidR="00BB19BB" w:rsidRPr="001A1881">
          <w:rPr>
            <w:rStyle w:val="a3"/>
            <w:rFonts w:ascii="Liberation Serif" w:hAnsi="Liberation Serif" w:cs="Liberation Serif"/>
            <w:sz w:val="26"/>
            <w:szCs w:val="26"/>
            <w:lang w:val="en-US"/>
          </w:rPr>
          <w:t>pravo</w:t>
        </w:r>
      </w:hyperlink>
      <w:hyperlink r:id="rId10" w:history="1">
        <w:r w:rsidR="00BB19BB" w:rsidRPr="001A1881">
          <w:rPr>
            <w:rStyle w:val="a3"/>
            <w:rFonts w:ascii="Liberation Serif" w:hAnsi="Liberation Serif" w:cs="Liberation Serif"/>
            <w:sz w:val="26"/>
            <w:szCs w:val="26"/>
          </w:rPr>
          <w:t>.</w:t>
        </w:r>
      </w:hyperlink>
      <w:hyperlink r:id="rId11" w:history="1">
        <w:r w:rsidR="00BB19BB" w:rsidRPr="001A1881">
          <w:rPr>
            <w:rStyle w:val="a3"/>
            <w:rFonts w:ascii="Liberation Serif" w:hAnsi="Liberation Serif" w:cs="Liberation Serif"/>
            <w:sz w:val="26"/>
            <w:szCs w:val="26"/>
            <w:lang w:val="en-US"/>
          </w:rPr>
          <w:t>gov</w:t>
        </w:r>
      </w:hyperlink>
      <w:hyperlink r:id="rId12" w:history="1">
        <w:r w:rsidR="00BB19BB" w:rsidRPr="001A1881">
          <w:rPr>
            <w:rStyle w:val="a3"/>
            <w:rFonts w:ascii="Liberation Serif" w:hAnsi="Liberation Serif" w:cs="Liberation Serif"/>
            <w:sz w:val="26"/>
            <w:szCs w:val="26"/>
          </w:rPr>
          <w:t>66.</w:t>
        </w:r>
      </w:hyperlink>
      <w:hyperlink r:id="rId13" w:history="1">
        <w:r w:rsidR="00BB19BB" w:rsidRPr="001A1881">
          <w:rPr>
            <w:rStyle w:val="a3"/>
            <w:rFonts w:ascii="Liberation Serif" w:hAnsi="Liberation Serif" w:cs="Liberation Serif"/>
            <w:sz w:val="26"/>
            <w:szCs w:val="26"/>
            <w:lang w:val="en-US"/>
          </w:rPr>
          <w:t>ru</w:t>
        </w:r>
      </w:hyperlink>
      <w:r w:rsidR="00BB19BB" w:rsidRPr="001A1881">
        <w:rPr>
          <w:rFonts w:ascii="Liberation Serif" w:hAnsi="Liberation Serif" w:cs="Liberation Serif"/>
          <w:sz w:val="26"/>
          <w:szCs w:val="26"/>
        </w:rPr>
        <w:t>), 2024, 09 февраля, № 1304)</w:t>
      </w:r>
      <w:r w:rsidRPr="001A1881">
        <w:rPr>
          <w:rFonts w:ascii="Liberation Serif" w:hAnsi="Liberation Serif" w:cs="Liberation Serif"/>
          <w:sz w:val="26"/>
          <w:szCs w:val="26"/>
        </w:rPr>
        <w:t>.</w:t>
      </w:r>
    </w:p>
    <w:p w:rsidR="00D00946" w:rsidRPr="001A1881" w:rsidRDefault="00D00946" w:rsidP="00D00946">
      <w:pPr>
        <w:pStyle w:val="ConsPlusNormal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 w:cs="Liberation Serif"/>
          <w:sz w:val="26"/>
          <w:szCs w:val="26"/>
        </w:rPr>
        <w:tab/>
        <w:t>6. К</w:t>
      </w:r>
      <w:r w:rsidRPr="001A1881">
        <w:rPr>
          <w:rFonts w:ascii="Liberation Serif" w:hAnsi="Liberation Serif" w:cs="Liberation Serif"/>
          <w:color w:val="000000"/>
          <w:sz w:val="26"/>
          <w:szCs w:val="26"/>
        </w:rPr>
        <w:t xml:space="preserve">онтроль исполнения настоящего приказа возложить на заместителя начальника Управления социальной политики № </w:t>
      </w:r>
      <w:r w:rsidR="00987C98" w:rsidRPr="001A1881">
        <w:rPr>
          <w:rFonts w:ascii="Liberation Serif" w:hAnsi="Liberation Serif" w:cs="Liberation Serif"/>
          <w:color w:val="000000"/>
          <w:sz w:val="26"/>
          <w:szCs w:val="26"/>
        </w:rPr>
        <w:t>20</w:t>
      </w:r>
      <w:r w:rsidRPr="001A1881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 w:rsidR="00987C98" w:rsidRPr="001A1881">
        <w:rPr>
          <w:rFonts w:ascii="Liberation Serif" w:hAnsi="Liberation Serif" w:cs="Liberation Serif"/>
          <w:color w:val="000000"/>
          <w:sz w:val="26"/>
          <w:szCs w:val="26"/>
        </w:rPr>
        <w:t>Самкову Г.Н.</w:t>
      </w:r>
    </w:p>
    <w:p w:rsidR="00B37F5E" w:rsidRPr="001A1881" w:rsidRDefault="00D00946" w:rsidP="00D0094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 w:cs="Liberation Serif"/>
          <w:color w:val="000000"/>
          <w:sz w:val="26"/>
          <w:szCs w:val="26"/>
        </w:rPr>
        <w:t>7. Настоящий приказ опубликовать на «Официальном интернет-портале правовой информации Свердловской области» (</w:t>
      </w:r>
      <w:hyperlink r:id="rId14" w:history="1">
        <w:r w:rsidRPr="001A1881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</w:rPr>
          <w:t>www.pravo.gov66.ru</w:t>
        </w:r>
      </w:hyperlink>
      <w:r w:rsidRPr="001A1881">
        <w:rPr>
          <w:rFonts w:ascii="Liberation Serif" w:hAnsi="Liberation Serif" w:cs="Liberation Serif"/>
          <w:color w:val="000000"/>
          <w:sz w:val="26"/>
          <w:szCs w:val="26"/>
        </w:rPr>
        <w:t>).</w:t>
      </w:r>
    </w:p>
    <w:p w:rsidR="00552768" w:rsidRPr="001A1881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987C98" w:rsidRPr="001A1881" w:rsidRDefault="00987C98" w:rsidP="00180DA5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E275E3" w:rsidRPr="001A1881" w:rsidRDefault="003E2BE9" w:rsidP="00E275E3">
      <w:pPr>
        <w:ind w:firstLine="720"/>
        <w:jc w:val="both"/>
        <w:rPr>
          <w:rFonts w:ascii="Liberation Serif" w:hAnsi="Liberation Serif"/>
          <w:sz w:val="26"/>
          <w:szCs w:val="26"/>
          <w:lang w:eastAsia="ru-RU"/>
        </w:rPr>
      </w:pPr>
      <w:bookmarkStart w:id="0" w:name="Par32"/>
      <w:bookmarkEnd w:id="0"/>
      <w:r w:rsidRPr="001A1881">
        <w:rPr>
          <w:rFonts w:ascii="Liberation Serif" w:hAnsi="Liberation Serif"/>
          <w:sz w:val="26"/>
          <w:szCs w:val="26"/>
        </w:rPr>
        <w:t>Н</w:t>
      </w:r>
      <w:r w:rsidR="00E275E3" w:rsidRPr="001A1881">
        <w:rPr>
          <w:rFonts w:ascii="Liberation Serif" w:hAnsi="Liberation Serif"/>
          <w:sz w:val="26"/>
          <w:szCs w:val="26"/>
        </w:rPr>
        <w:t xml:space="preserve">ачальник управления                                                         </w:t>
      </w:r>
      <w:r w:rsidRPr="001A1881">
        <w:rPr>
          <w:rFonts w:ascii="Liberation Serif" w:hAnsi="Liberation Serif"/>
          <w:sz w:val="26"/>
          <w:szCs w:val="26"/>
        </w:rPr>
        <w:tab/>
      </w:r>
      <w:r w:rsidRPr="001A1881">
        <w:rPr>
          <w:rFonts w:ascii="Liberation Serif" w:hAnsi="Liberation Serif"/>
          <w:sz w:val="26"/>
          <w:szCs w:val="26"/>
        </w:rPr>
        <w:tab/>
        <w:t>П.Н. Петраков</w:t>
      </w:r>
    </w:p>
    <w:p w:rsidR="00762475" w:rsidRPr="00762475" w:rsidRDefault="00552768" w:rsidP="00AD13B7">
      <w:pPr>
        <w:spacing w:after="0" w:line="240" w:lineRule="auto"/>
        <w:ind w:firstLine="5387"/>
        <w:rPr>
          <w:rFonts w:ascii="Liberation Serif" w:hAnsi="Liberation Serif"/>
          <w:sz w:val="20"/>
          <w:szCs w:val="20"/>
        </w:rPr>
      </w:pPr>
      <w:r w:rsidRPr="001A1881">
        <w:rPr>
          <w:rFonts w:ascii="Times New Roman" w:hAnsi="Times New Roman"/>
          <w:sz w:val="26"/>
          <w:szCs w:val="26"/>
        </w:rPr>
        <w:br w:type="page"/>
      </w:r>
      <w:bookmarkStart w:id="1" w:name="Par37"/>
      <w:bookmarkEnd w:id="1"/>
      <w:r w:rsidR="00AD13B7" w:rsidRPr="00762475">
        <w:rPr>
          <w:rFonts w:ascii="Liberation Serif" w:hAnsi="Liberation Serif"/>
          <w:sz w:val="20"/>
          <w:szCs w:val="20"/>
        </w:rPr>
        <w:lastRenderedPageBreak/>
        <w:t>У</w:t>
      </w:r>
      <w:r w:rsidR="00762475" w:rsidRPr="00762475">
        <w:rPr>
          <w:rFonts w:ascii="Liberation Serif" w:hAnsi="Liberation Serif"/>
          <w:sz w:val="20"/>
          <w:szCs w:val="20"/>
        </w:rPr>
        <w:t>ТВЕРЖДЕНО</w:t>
      </w:r>
      <w:r w:rsidR="00AD13B7" w:rsidRPr="00762475">
        <w:rPr>
          <w:rFonts w:ascii="Liberation Serif" w:hAnsi="Liberation Serif"/>
          <w:sz w:val="20"/>
          <w:szCs w:val="20"/>
        </w:rPr>
        <w:t xml:space="preserve"> </w:t>
      </w:r>
    </w:p>
    <w:p w:rsidR="00AD13B7" w:rsidRPr="00762475" w:rsidRDefault="00642C41" w:rsidP="00AD13B7">
      <w:pPr>
        <w:spacing w:after="0" w:line="240" w:lineRule="auto"/>
        <w:ind w:firstLine="5387"/>
        <w:rPr>
          <w:rFonts w:ascii="Liberation Serif" w:hAnsi="Liberation Serif"/>
          <w:sz w:val="20"/>
          <w:szCs w:val="20"/>
        </w:rPr>
      </w:pPr>
      <w:r w:rsidRPr="00762475">
        <w:rPr>
          <w:rFonts w:ascii="Liberation Serif" w:hAnsi="Liberation Serif"/>
          <w:sz w:val="20"/>
          <w:szCs w:val="20"/>
        </w:rPr>
        <w:t>приказ</w:t>
      </w:r>
      <w:r w:rsidR="00AD13B7" w:rsidRPr="00762475">
        <w:rPr>
          <w:rFonts w:ascii="Liberation Serif" w:hAnsi="Liberation Serif"/>
          <w:sz w:val="20"/>
          <w:szCs w:val="20"/>
        </w:rPr>
        <w:t>ом</w:t>
      </w:r>
      <w:r w:rsidRPr="00762475">
        <w:rPr>
          <w:rFonts w:ascii="Liberation Serif" w:hAnsi="Liberation Serif"/>
          <w:sz w:val="20"/>
          <w:szCs w:val="20"/>
        </w:rPr>
        <w:t xml:space="preserve"> Управления </w:t>
      </w:r>
    </w:p>
    <w:p w:rsidR="00642C41" w:rsidRPr="00762475" w:rsidRDefault="00AD13B7" w:rsidP="00AD13B7">
      <w:pPr>
        <w:spacing w:after="0" w:line="240" w:lineRule="auto"/>
        <w:ind w:firstLine="5387"/>
        <w:rPr>
          <w:rFonts w:ascii="Liberation Serif" w:hAnsi="Liberation Serif"/>
          <w:sz w:val="20"/>
          <w:szCs w:val="20"/>
        </w:rPr>
      </w:pPr>
      <w:r w:rsidRPr="00762475">
        <w:rPr>
          <w:rFonts w:ascii="Liberation Serif" w:hAnsi="Liberation Serif"/>
          <w:sz w:val="20"/>
          <w:szCs w:val="20"/>
        </w:rPr>
        <w:t>с</w:t>
      </w:r>
      <w:r w:rsidR="00642C41" w:rsidRPr="00762475">
        <w:rPr>
          <w:rFonts w:ascii="Liberation Serif" w:hAnsi="Liberation Serif"/>
          <w:sz w:val="20"/>
          <w:szCs w:val="20"/>
        </w:rPr>
        <w:t xml:space="preserve">оциальной политики № 20 </w:t>
      </w:r>
    </w:p>
    <w:p w:rsidR="00642C41" w:rsidRPr="00762475" w:rsidRDefault="00291C84" w:rsidP="00AD13B7">
      <w:pPr>
        <w:widowControl w:val="0"/>
        <w:autoSpaceDE w:val="0"/>
        <w:autoSpaceDN w:val="0"/>
        <w:adjustRightInd w:val="0"/>
        <w:spacing w:after="0" w:line="240" w:lineRule="auto"/>
        <w:ind w:left="4254" w:firstLine="1133"/>
        <w:rPr>
          <w:rFonts w:ascii="Liberation Serif" w:hAnsi="Liberation Serif"/>
          <w:sz w:val="20"/>
          <w:szCs w:val="20"/>
        </w:rPr>
      </w:pPr>
      <w:r w:rsidRPr="00762475">
        <w:rPr>
          <w:rFonts w:ascii="Liberation Serif" w:hAnsi="Liberation Serif"/>
          <w:sz w:val="20"/>
          <w:szCs w:val="20"/>
        </w:rPr>
        <w:t>от «</w:t>
      </w:r>
      <w:r w:rsidR="00AD13B7" w:rsidRPr="00762475">
        <w:rPr>
          <w:rFonts w:ascii="Liberation Serif" w:hAnsi="Liberation Serif"/>
          <w:sz w:val="20"/>
          <w:szCs w:val="20"/>
        </w:rPr>
        <w:t>____</w:t>
      </w:r>
      <w:r w:rsidRPr="00762475">
        <w:rPr>
          <w:rFonts w:ascii="Liberation Serif" w:hAnsi="Liberation Serif"/>
          <w:sz w:val="20"/>
          <w:szCs w:val="20"/>
        </w:rPr>
        <w:t xml:space="preserve">» </w:t>
      </w:r>
      <w:r w:rsidR="00AD13B7" w:rsidRPr="00762475">
        <w:rPr>
          <w:rFonts w:ascii="Liberation Serif" w:hAnsi="Liberation Serif"/>
          <w:sz w:val="20"/>
          <w:szCs w:val="20"/>
        </w:rPr>
        <w:t>_________</w:t>
      </w:r>
      <w:r w:rsidR="008A54A8" w:rsidRPr="00762475">
        <w:rPr>
          <w:rFonts w:ascii="Liberation Serif" w:hAnsi="Liberation Serif"/>
          <w:sz w:val="20"/>
          <w:szCs w:val="20"/>
        </w:rPr>
        <w:t xml:space="preserve"> </w:t>
      </w:r>
      <w:r w:rsidRPr="00762475">
        <w:rPr>
          <w:rFonts w:ascii="Liberation Serif" w:hAnsi="Liberation Serif"/>
          <w:sz w:val="20"/>
          <w:szCs w:val="20"/>
        </w:rPr>
        <w:t>20</w:t>
      </w:r>
      <w:r w:rsidR="00F64289" w:rsidRPr="00762475">
        <w:rPr>
          <w:rFonts w:ascii="Liberation Serif" w:hAnsi="Liberation Serif"/>
          <w:sz w:val="20"/>
          <w:szCs w:val="20"/>
        </w:rPr>
        <w:t>2</w:t>
      </w:r>
      <w:r w:rsidR="00BB19BB">
        <w:rPr>
          <w:rFonts w:ascii="Liberation Serif" w:hAnsi="Liberation Serif"/>
          <w:sz w:val="20"/>
          <w:szCs w:val="20"/>
        </w:rPr>
        <w:t>4</w:t>
      </w:r>
      <w:r w:rsidRPr="00762475">
        <w:rPr>
          <w:rFonts w:ascii="Liberation Serif" w:hAnsi="Liberation Serif"/>
          <w:sz w:val="20"/>
          <w:szCs w:val="20"/>
        </w:rPr>
        <w:t xml:space="preserve"> № </w:t>
      </w:r>
      <w:r w:rsidR="00AD13B7" w:rsidRPr="00762475">
        <w:rPr>
          <w:rFonts w:ascii="Liberation Serif" w:hAnsi="Liberation Serif"/>
          <w:sz w:val="20"/>
          <w:szCs w:val="20"/>
        </w:rPr>
        <w:t>_________</w:t>
      </w:r>
    </w:p>
    <w:p w:rsidR="00AD13B7" w:rsidRPr="00762475" w:rsidRDefault="00AD13B7" w:rsidP="00AD13B7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Liberation Serif" w:hAnsi="Liberation Serif"/>
          <w:sz w:val="20"/>
          <w:szCs w:val="20"/>
        </w:rPr>
      </w:pPr>
      <w:r w:rsidRPr="00762475">
        <w:rPr>
          <w:rFonts w:ascii="Liberation Serif" w:hAnsi="Liberation Serif"/>
          <w:sz w:val="20"/>
          <w:szCs w:val="20"/>
        </w:rPr>
        <w:t xml:space="preserve">«Об утверждении Положения о комиссии по соблюдению требований к служебному поведению государственных гражданских служащих и урегулированию конфликта интересов </w:t>
      </w:r>
      <w:r w:rsidR="004F55CC">
        <w:rPr>
          <w:rFonts w:ascii="Liberation Serif" w:hAnsi="Liberation Serif"/>
          <w:sz w:val="20"/>
          <w:szCs w:val="20"/>
        </w:rPr>
        <w:t xml:space="preserve">в </w:t>
      </w:r>
      <w:r w:rsidR="004F55CC" w:rsidRPr="00762475">
        <w:rPr>
          <w:rFonts w:ascii="Liberation Serif" w:hAnsi="Liberation Serif"/>
          <w:sz w:val="20"/>
          <w:szCs w:val="20"/>
        </w:rPr>
        <w:t>Управлени</w:t>
      </w:r>
      <w:r w:rsidR="004F55CC">
        <w:rPr>
          <w:rFonts w:ascii="Liberation Serif" w:hAnsi="Liberation Serif"/>
          <w:sz w:val="20"/>
          <w:szCs w:val="20"/>
        </w:rPr>
        <w:t>и</w:t>
      </w:r>
      <w:r w:rsidR="004F55CC" w:rsidRPr="00762475">
        <w:rPr>
          <w:rFonts w:ascii="Liberation Serif" w:hAnsi="Liberation Serif"/>
          <w:sz w:val="20"/>
          <w:szCs w:val="20"/>
        </w:rPr>
        <w:t xml:space="preserve"> социальной политики </w:t>
      </w:r>
      <w:r w:rsidR="00144E02">
        <w:rPr>
          <w:rFonts w:ascii="Liberation Serif" w:hAnsi="Liberation Serif"/>
          <w:sz w:val="20"/>
          <w:szCs w:val="20"/>
        </w:rPr>
        <w:br/>
      </w:r>
      <w:r w:rsidR="004F55CC" w:rsidRPr="00762475">
        <w:rPr>
          <w:rFonts w:ascii="Liberation Serif" w:hAnsi="Liberation Serif"/>
          <w:sz w:val="20"/>
          <w:szCs w:val="20"/>
        </w:rPr>
        <w:t xml:space="preserve">№ 20 </w:t>
      </w:r>
      <w:r w:rsidRPr="00762475">
        <w:rPr>
          <w:rFonts w:ascii="Liberation Serif" w:hAnsi="Liberation Serif"/>
          <w:sz w:val="20"/>
          <w:szCs w:val="20"/>
        </w:rPr>
        <w:t>и порядка работы комиссии»</w:t>
      </w:r>
    </w:p>
    <w:p w:rsidR="0087160F" w:rsidRPr="00762475" w:rsidRDefault="0087160F" w:rsidP="00180DA5">
      <w:pPr>
        <w:widowControl w:val="0"/>
        <w:autoSpaceDE w:val="0"/>
        <w:autoSpaceDN w:val="0"/>
        <w:adjustRightInd w:val="0"/>
        <w:spacing w:after="0" w:line="240" w:lineRule="auto"/>
        <w:ind w:left="4254"/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552768" w:rsidRPr="00C7635B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caps/>
          <w:sz w:val="26"/>
          <w:szCs w:val="26"/>
        </w:rPr>
      </w:pPr>
      <w:r w:rsidRPr="00C7635B">
        <w:rPr>
          <w:rFonts w:ascii="Liberation Serif" w:hAnsi="Liberation Serif"/>
          <w:b/>
          <w:bCs/>
          <w:caps/>
          <w:sz w:val="26"/>
          <w:szCs w:val="26"/>
        </w:rPr>
        <w:t>Положение</w:t>
      </w:r>
    </w:p>
    <w:p w:rsidR="00552768" w:rsidRPr="00C7635B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caps/>
          <w:sz w:val="26"/>
          <w:szCs w:val="26"/>
        </w:rPr>
      </w:pPr>
      <w:r w:rsidRPr="00C7635B">
        <w:rPr>
          <w:rFonts w:ascii="Liberation Serif" w:hAnsi="Liberation Serif"/>
          <w:b/>
          <w:bCs/>
          <w:caps/>
          <w:sz w:val="26"/>
          <w:szCs w:val="26"/>
        </w:rPr>
        <w:t>о комиссии по соблюдению требований к служебному поведению государственных гражданских служащих и урегулированию конфликта интересов</w:t>
      </w:r>
      <w:r w:rsidR="001C4D93" w:rsidRPr="00C7635B">
        <w:rPr>
          <w:rFonts w:ascii="Liberation Serif" w:hAnsi="Liberation Serif"/>
          <w:b/>
          <w:caps/>
          <w:sz w:val="26"/>
          <w:szCs w:val="26"/>
        </w:rPr>
        <w:t xml:space="preserve"> В Управлении социальной политики № 20</w:t>
      </w:r>
    </w:p>
    <w:p w:rsidR="002A4096" w:rsidRPr="00C7635B" w:rsidRDefault="002A4096" w:rsidP="002A4096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1D02E7" w:rsidRPr="00C7635B" w:rsidRDefault="002A4096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1. </w:t>
      </w:r>
      <w:r w:rsidR="001D02E7" w:rsidRPr="00C7635B">
        <w:rPr>
          <w:rFonts w:ascii="Liberation Serif" w:hAnsi="Liberation Serif" w:cs="Liberation Serif"/>
          <w:sz w:val="26"/>
          <w:szCs w:val="26"/>
        </w:rPr>
        <w:t xml:space="preserve">1. Настоящим Положением определяется порядок формирования и деятельности комиссии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</w:t>
      </w:r>
      <w:r w:rsidR="004432F6" w:rsidRPr="00C7635B">
        <w:rPr>
          <w:rFonts w:ascii="Liberation Serif" w:hAnsi="Liberation Serif" w:cs="Liberation Serif"/>
          <w:sz w:val="26"/>
          <w:szCs w:val="26"/>
        </w:rPr>
        <w:t>20</w:t>
      </w:r>
      <w:r w:rsidR="001D02E7" w:rsidRPr="00C7635B">
        <w:rPr>
          <w:rFonts w:ascii="Liberation Serif" w:hAnsi="Liberation Serif" w:cs="Liberation Serif"/>
          <w:sz w:val="26"/>
          <w:szCs w:val="26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2. Комиссия рассматривает вопросы, связанные с соблюдением ограничений и запретов, требований о предотвращении или урегулировании конфликта интересов, исполнением обязанностей, установленных Федеральным законом от 28 декабря 2008 года № 273-ФЗ «О противодействии коррупции», другими федеральными законами,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№ </w:t>
      </w:r>
      <w:r w:rsidR="004432F6" w:rsidRPr="00C7635B">
        <w:rPr>
          <w:rFonts w:ascii="Liberation Serif" w:hAnsi="Liberation Serif" w:cs="Liberation Serif"/>
          <w:sz w:val="26"/>
          <w:szCs w:val="26"/>
        </w:rPr>
        <w:t>20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(далее соответственно — гражданские служащие, Управление), а также граждан, замещавших должности государственной гражданской службы Свердловской области в Управлении, включенные в перечень должностей государственной гражданской службы Свердловской области в Управлении, замещение которых связано с коррупционными рисками (далее — граждане), а также вопросы, связанные с осуществлением мер по предупреждению коррупции в Управлении.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3. Основной задачей Комиссии является содействие Управлению: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в обеспечении соблюдения гражданскими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</w:t>
      </w:r>
      <w:r w:rsidRPr="00C7635B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sz w:val="26"/>
          <w:szCs w:val="26"/>
        </w:rPr>
        <w:t>от 25 декабря 2008 года № 273-ФЗ «О противодействии коррупции», другими федеральными законами;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в осуществлении мер по предупреждению коррупции в Управлении.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4. Комиссия образуется приказом Управления. Указанным актом утверждаются состав Комиссии и порядок ее работы.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5. В состав Комиссии входят: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1) Заместитель начальника Управления, </w:t>
      </w:r>
      <w:r w:rsidR="004432F6" w:rsidRPr="00C7635B">
        <w:rPr>
          <w:rFonts w:ascii="Liberation Serif" w:hAnsi="Liberation Serif" w:cs="Liberation Serif"/>
          <w:sz w:val="26"/>
          <w:szCs w:val="26"/>
        </w:rPr>
        <w:t>курирующий работу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по </w:t>
      </w:r>
      <w:r w:rsidR="004432F6" w:rsidRPr="00C7635B">
        <w:rPr>
          <w:rFonts w:ascii="Liberation Serif" w:hAnsi="Liberation Serif" w:cs="Liberation Serif"/>
          <w:sz w:val="26"/>
          <w:szCs w:val="26"/>
        </w:rPr>
        <w:t>профилактике коррупционных и иных правонарушений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- председатель Комиссии, начальник отдела </w:t>
      </w:r>
      <w:r w:rsidR="0080457C" w:rsidRPr="00C7635B">
        <w:rPr>
          <w:rFonts w:ascii="Liberation Serif" w:hAnsi="Liberation Serif" w:cs="Liberation Serif"/>
          <w:sz w:val="26"/>
          <w:szCs w:val="26"/>
        </w:rPr>
        <w:t>обеспечения мер социальной поддержки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- заместитель председателя Комиссии, </w:t>
      </w:r>
      <w:r w:rsidR="0080457C" w:rsidRPr="00C7635B">
        <w:rPr>
          <w:rFonts w:ascii="Liberation Serif" w:hAnsi="Liberation Serif" w:cs="Liberation Serif"/>
          <w:sz w:val="26"/>
          <w:szCs w:val="26"/>
        </w:rPr>
        <w:t>ведущий специалист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, ответственный за </w:t>
      </w:r>
      <w:r w:rsidR="0080457C" w:rsidRPr="00C7635B">
        <w:rPr>
          <w:rFonts w:ascii="Liberation Serif" w:hAnsi="Liberation Serif" w:cs="Liberation Serif"/>
          <w:sz w:val="26"/>
          <w:szCs w:val="26"/>
        </w:rPr>
        <w:t xml:space="preserve">кадровую </w:t>
      </w:r>
      <w:r w:rsidRPr="00C7635B">
        <w:rPr>
          <w:rFonts w:ascii="Liberation Serif" w:hAnsi="Liberation Serif" w:cs="Liberation Serif"/>
          <w:sz w:val="26"/>
          <w:szCs w:val="26"/>
        </w:rPr>
        <w:t>работу</w:t>
      </w:r>
      <w:r w:rsidR="0080457C" w:rsidRPr="00C7635B">
        <w:rPr>
          <w:rFonts w:ascii="Liberation Serif" w:hAnsi="Liberation Serif" w:cs="Liberation Serif"/>
          <w:sz w:val="26"/>
          <w:szCs w:val="26"/>
        </w:rPr>
        <w:t xml:space="preserve"> и </w:t>
      </w:r>
      <w:r w:rsidRPr="00C7635B">
        <w:rPr>
          <w:rFonts w:ascii="Liberation Serif" w:hAnsi="Liberation Serif" w:cs="Liberation Serif"/>
          <w:sz w:val="26"/>
          <w:szCs w:val="26"/>
        </w:rPr>
        <w:t>профилактик</w:t>
      </w:r>
      <w:r w:rsidR="0080457C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sz w:val="26"/>
          <w:szCs w:val="26"/>
        </w:rPr>
        <w:lastRenderedPageBreak/>
        <w:t xml:space="preserve">коррупционных и иных правонарушений - секретарь Комиссии, </w:t>
      </w:r>
      <w:r w:rsidR="0080457C" w:rsidRPr="00C7635B">
        <w:rPr>
          <w:rFonts w:ascii="Liberation Serif" w:hAnsi="Liberation Serif" w:cs="Liberation Serif"/>
          <w:sz w:val="26"/>
          <w:szCs w:val="26"/>
        </w:rPr>
        <w:t>ведущий специалист</w:t>
      </w:r>
      <w:r w:rsidRPr="00C7635B">
        <w:rPr>
          <w:rFonts w:ascii="Liberation Serif" w:hAnsi="Liberation Serif" w:cs="Liberation Serif"/>
          <w:sz w:val="26"/>
          <w:szCs w:val="26"/>
        </w:rPr>
        <w:t>,</w:t>
      </w:r>
      <w:r w:rsidRPr="00C7635B">
        <w:rPr>
          <w:rFonts w:ascii="Liberation Serif" w:hAnsi="Liberation Serif" w:cs="Liberation Serif"/>
          <w:spacing w:val="-4"/>
          <w:sz w:val="26"/>
          <w:szCs w:val="26"/>
        </w:rPr>
        <w:t xml:space="preserve"> </w:t>
      </w:r>
      <w:r w:rsidR="0080457C" w:rsidRPr="00C7635B">
        <w:rPr>
          <w:rFonts w:ascii="Liberation Serif" w:hAnsi="Liberation Serif" w:cs="Liberation Serif"/>
          <w:sz w:val="26"/>
          <w:szCs w:val="26"/>
        </w:rPr>
        <w:t>ответственный за юридическое обеспечение,</w:t>
      </w:r>
      <w:r w:rsidRPr="00C7635B">
        <w:rPr>
          <w:rFonts w:ascii="Liberation Serif" w:hAnsi="Liberation Serif" w:cs="Liberation Serif"/>
          <w:spacing w:val="-3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sz w:val="26"/>
          <w:szCs w:val="26"/>
        </w:rPr>
        <w:t>–</w:t>
      </w:r>
      <w:r w:rsidRPr="00C7635B">
        <w:rPr>
          <w:rFonts w:ascii="Liberation Serif" w:hAnsi="Liberation Serif" w:cs="Liberation Serif"/>
          <w:spacing w:val="-5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sz w:val="26"/>
          <w:szCs w:val="26"/>
        </w:rPr>
        <w:t>члены</w:t>
      </w:r>
      <w:r w:rsidRPr="00C7635B">
        <w:rPr>
          <w:rFonts w:ascii="Liberation Serif" w:hAnsi="Liberation Serif" w:cs="Liberation Serif"/>
          <w:spacing w:val="-6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sz w:val="26"/>
          <w:szCs w:val="26"/>
        </w:rPr>
        <w:t>Комиссии;</w:t>
      </w:r>
    </w:p>
    <w:p w:rsidR="001D02E7" w:rsidRPr="00C7635B" w:rsidRDefault="00173A6F" w:rsidP="001D02E7">
      <w:pPr>
        <w:pStyle w:val="ConsPlusNormal"/>
        <w:tabs>
          <w:tab w:val="left" w:pos="851"/>
        </w:tabs>
        <w:ind w:firstLine="540"/>
        <w:jc w:val="both"/>
        <w:rPr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</w:t>
      </w:r>
      <w:r w:rsidR="001D02E7" w:rsidRPr="00C7635B">
        <w:rPr>
          <w:rFonts w:ascii="Liberation Serif" w:hAnsi="Liberation Serif" w:cs="Liberation Serif"/>
          <w:sz w:val="26"/>
          <w:szCs w:val="26"/>
        </w:rPr>
        <w:t>) представитель Департамента противодействия коррупции Свердловской области;</w:t>
      </w:r>
    </w:p>
    <w:p w:rsidR="001D02E7" w:rsidRPr="00C7635B" w:rsidRDefault="00173A6F" w:rsidP="001D02E7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</w:t>
      </w:r>
      <w:r w:rsidR="001D02E7" w:rsidRPr="00C7635B">
        <w:rPr>
          <w:rFonts w:ascii="Liberation Serif" w:hAnsi="Liberation Serif" w:cs="Liberation Serif"/>
          <w:sz w:val="26"/>
          <w:szCs w:val="26"/>
        </w:rPr>
        <w:t>) представитель (представители) научных и образовательных организаций, деятельность которых связана с государственной гражданской службой</w:t>
      </w:r>
      <w:r w:rsidR="003D61C5" w:rsidRPr="00C7635B">
        <w:rPr>
          <w:rFonts w:ascii="Liberation Serif" w:hAnsi="Liberation Serif" w:cs="Liberation Serif"/>
          <w:sz w:val="26"/>
          <w:szCs w:val="26"/>
        </w:rPr>
        <w:t>,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Лица, указанные в подпунктах 2 - </w:t>
      </w:r>
      <w:r w:rsidR="00173A6F">
        <w:rPr>
          <w:rFonts w:ascii="Liberation Serif" w:hAnsi="Liberation Serif" w:cs="Liberation Serif"/>
          <w:sz w:val="26"/>
          <w:szCs w:val="26"/>
        </w:rPr>
        <w:t>3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части первой настоящего пункта, включаются в состав комиссии в установленном порядке по согласованию с</w:t>
      </w:r>
      <w:r w:rsidR="00173A6F">
        <w:rPr>
          <w:rFonts w:ascii="Liberation Serif" w:hAnsi="Liberation Serif" w:cs="Liberation Serif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sz w:val="26"/>
          <w:szCs w:val="26"/>
        </w:rPr>
        <w:t>Департаментом противодействия коррупции Свердловской области, представителем (представителями) научных и образовательных организаций</w:t>
      </w:r>
      <w:r w:rsidR="00144E02" w:rsidRPr="00C7635B">
        <w:rPr>
          <w:rFonts w:ascii="Liberation Serif" w:hAnsi="Liberation Serif" w:cs="Liberation Serif"/>
          <w:sz w:val="26"/>
          <w:szCs w:val="26"/>
        </w:rPr>
        <w:t xml:space="preserve">, </w:t>
      </w:r>
      <w:r w:rsidRPr="00C7635B">
        <w:rPr>
          <w:rFonts w:ascii="Liberation Serif" w:hAnsi="Liberation Serif" w:cs="Liberation Serif"/>
          <w:sz w:val="26"/>
          <w:szCs w:val="26"/>
        </w:rPr>
        <w:t>на основании запроса начальника Управления. Согласование осуществляется в 10-дневный срок со дня получения запроса.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6. Все члены Комиссии при принятии решений обладают равными правами. </w:t>
      </w:r>
      <w:r w:rsidRPr="00C7635B">
        <w:rPr>
          <w:rFonts w:ascii="Liberation Serif" w:hAnsi="Liberation Serif" w:cs="Liberation Serif"/>
          <w:sz w:val="26"/>
          <w:szCs w:val="26"/>
        </w:rPr>
        <w:br/>
        <w:t>В отсутствие председателя Комиссии его обязанности исполняет заместитель председателя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7. Число членов Комиссии, не замещающих должности государственной гражданской службы Свердловской области в Управлении, должно составлять не менее одной четверти от общего числа членов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8.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9.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10. В заседаниях Комиссии с правом совещательного голоса участвуют: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гражданских служащих, замещающих в Управлении должности государственной гражданской службы Свердловской области, аналогичные должности, замещаемой гражданским служащим, в отношении которого Комиссией рассматривается этот вопрос;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2" w:name="P73"/>
      <w:bookmarkEnd w:id="2"/>
      <w:r w:rsidRPr="00C7635B">
        <w:rPr>
          <w:rFonts w:ascii="Liberation Serif" w:hAnsi="Liberation Serif" w:cs="Liberation Serif"/>
          <w:sz w:val="26"/>
          <w:szCs w:val="26"/>
        </w:rPr>
        <w:t>2) другие гражданские служащие; специалисты, которые могут дать пояснения по вопросам государственной гражданской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представитель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</w:t>
      </w:r>
      <w:r w:rsidR="00D867F3" w:rsidRPr="00C7635B">
        <w:rPr>
          <w:rFonts w:ascii="Liberation Serif" w:hAnsi="Liberation Serif" w:cs="Liberation Serif"/>
          <w:sz w:val="26"/>
          <w:szCs w:val="26"/>
        </w:rPr>
        <w:t>,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не менее чем за три дня до дня заседания Комиссии на основании ходатайства гражданского служащего, в отношении которого Комиссией рассматривается этот вопрос, или любого члена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11.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государственной гражданской службы Свердловской области в Управлении, недопустимо.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Заседание Комиссии по решению председателя Комиссии может быть проведено в </w:t>
      </w:r>
      <w:r w:rsidRPr="00C7635B">
        <w:rPr>
          <w:rFonts w:ascii="Liberation Serif" w:hAnsi="Liberation Serif" w:cs="Liberation Serif"/>
          <w:sz w:val="26"/>
          <w:szCs w:val="26"/>
        </w:rPr>
        <w:lastRenderedPageBreak/>
        <w:t>режиме видео-конференц-связи.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3" w:name="P77"/>
      <w:bookmarkEnd w:id="3"/>
      <w:r w:rsidRPr="00C7635B">
        <w:rPr>
          <w:rFonts w:ascii="Liberation Serif" w:hAnsi="Liberation Serif" w:cs="Liberation Serif"/>
          <w:sz w:val="26"/>
          <w:szCs w:val="26"/>
        </w:rPr>
        <w:t>12. Основаниями для проведения заседания Комиссии являются: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4" w:name="P78"/>
      <w:bookmarkEnd w:id="4"/>
      <w:r w:rsidRPr="00C7635B">
        <w:rPr>
          <w:rFonts w:ascii="Liberation Serif" w:hAnsi="Liberation Serif" w:cs="Liberation Serif"/>
          <w:sz w:val="26"/>
          <w:szCs w:val="26"/>
        </w:rPr>
        <w:t xml:space="preserve">1) представление начальника Управления социальной политики № </w:t>
      </w:r>
      <w:r w:rsidR="00D867F3" w:rsidRPr="00C7635B">
        <w:rPr>
          <w:rFonts w:ascii="Liberation Serif" w:hAnsi="Liberation Serif" w:cs="Liberation Serif"/>
          <w:sz w:val="26"/>
          <w:szCs w:val="26"/>
        </w:rPr>
        <w:t>20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(далее – начальник </w:t>
      </w:r>
      <w:r w:rsidR="00D867F3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правления) в соответствии с абзацем пятым подпункта 2 пункта 20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поведению, утвержденного Указом Губернатора Свердловской области от 19.01.2021 № 10-УГ «О некоторых вопросах организации проверки достоверности и полноты сведений о доходах, об имуществе и обязательствах имущественного характера, соблюдения ограничений и требований к служебному поведению» (далее - Положение о проверке), материалов проверки, свидетельствующих: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5" w:name="P79"/>
      <w:bookmarkEnd w:id="5"/>
      <w:r w:rsidRPr="00C7635B">
        <w:rPr>
          <w:rFonts w:ascii="Liberation Serif" w:hAnsi="Liberation Serif" w:cs="Liberation Serif"/>
          <w:sz w:val="26"/>
          <w:szCs w:val="26"/>
        </w:rPr>
        <w:t>о представлении гражданским служащим недостоверных или неполных сведений, предусмотренных подпунктом 1 пункта 1 названного Положения;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6" w:name="P80"/>
      <w:bookmarkEnd w:id="6"/>
      <w:r w:rsidRPr="00C7635B">
        <w:rPr>
          <w:rFonts w:ascii="Liberation Serif" w:hAnsi="Liberation Serif" w:cs="Liberation Serif"/>
          <w:sz w:val="26"/>
          <w:szCs w:val="26"/>
        </w:rPr>
        <w:t>о несоблюдении гражданским служащим требований к служебному поведению и (или) требований об урегулировании конфликта интересов;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7" w:name="P81"/>
      <w:bookmarkEnd w:id="7"/>
      <w:r w:rsidRPr="00C7635B">
        <w:rPr>
          <w:rFonts w:ascii="Liberation Serif" w:hAnsi="Liberation Serif" w:cs="Liberation Serif"/>
          <w:sz w:val="26"/>
          <w:szCs w:val="26"/>
        </w:rPr>
        <w:t xml:space="preserve">2) поступившее </w:t>
      </w:r>
      <w:r w:rsidR="00410AF8" w:rsidRPr="00C7635B">
        <w:rPr>
          <w:rFonts w:ascii="Liberation Serif" w:hAnsi="Liberation Serif" w:cs="Liberation Serif"/>
          <w:sz w:val="26"/>
          <w:szCs w:val="26"/>
        </w:rPr>
        <w:t>ведущему специалисту, ответственному за кадровую работу и профилактику коррупционных и иных правонарушений</w:t>
      </w:r>
      <w:r w:rsidRPr="00C7635B">
        <w:rPr>
          <w:rFonts w:ascii="Liberation Serif" w:hAnsi="Liberation Serif" w:cs="Liberation Serif"/>
          <w:sz w:val="26"/>
          <w:szCs w:val="26"/>
        </w:rPr>
        <w:t>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8" w:name="P83"/>
      <w:bookmarkEnd w:id="8"/>
      <w:r w:rsidRPr="00C7635B">
        <w:rPr>
          <w:rFonts w:ascii="Liberation Serif" w:hAnsi="Liberation Serif" w:cs="Liberation Serif"/>
          <w:sz w:val="26"/>
          <w:szCs w:val="26"/>
        </w:rPr>
        <w:t>обращение гражданина или гражданского служащего, планирующего свое увольнение с государственной гражданской службы Свердловской области,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Свердловской области;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9" w:name="P85"/>
      <w:bookmarkEnd w:id="9"/>
      <w:r w:rsidRPr="00C7635B">
        <w:rPr>
          <w:rFonts w:ascii="Liberation Serif" w:hAnsi="Liberation Serif" w:cs="Liberation Serif"/>
          <w:sz w:val="26"/>
          <w:szCs w:val="26"/>
        </w:rPr>
        <w:t>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10" w:name="P86"/>
      <w:bookmarkEnd w:id="10"/>
      <w:r w:rsidRPr="00C7635B">
        <w:rPr>
          <w:rFonts w:ascii="Liberation Serif" w:hAnsi="Liberation Serif" w:cs="Liberation Serif"/>
          <w:sz w:val="26"/>
          <w:szCs w:val="26"/>
        </w:rPr>
        <w:t>заявление гражданского служащего о невозможности выполнить требования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от 7 мая 2013 года № 79-ФЗ)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11" w:name="P87"/>
      <w:bookmarkEnd w:id="11"/>
      <w:r w:rsidRPr="00C7635B">
        <w:rPr>
          <w:rFonts w:ascii="Liberation Serif" w:hAnsi="Liberation Serif" w:cs="Liberation Serif"/>
          <w:sz w:val="26"/>
          <w:szCs w:val="26"/>
        </w:rPr>
        <w:t>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уведомление гражданского служащего о возникновении независящих от него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года № 273-ФЗ </w:t>
      </w:r>
      <w:r w:rsidRPr="00C7635B">
        <w:rPr>
          <w:rFonts w:ascii="Liberation Serif" w:hAnsi="Liberation Serif" w:cs="Liberation Serif"/>
          <w:sz w:val="26"/>
          <w:szCs w:val="26"/>
        </w:rPr>
        <w:lastRenderedPageBreak/>
        <w:t>и другими федеральными законами в целях противодействия коррупции;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12" w:name="P89"/>
      <w:bookmarkEnd w:id="12"/>
      <w:r w:rsidRPr="00C7635B">
        <w:rPr>
          <w:rFonts w:ascii="Liberation Serif" w:hAnsi="Liberation Serif" w:cs="Liberation Serif"/>
          <w:sz w:val="26"/>
          <w:szCs w:val="26"/>
        </w:rPr>
        <w:t xml:space="preserve">3) представление начальника </w:t>
      </w:r>
      <w:r w:rsidR="00410AF8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или любого члена Комиссии, касающееся обеспечения соблюдения гражданским служащим требований к служебному поведению и (или) требований об урегулировании конфликта интересов либо осуществления мер по предупреждению коррупции в Управлении;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4) представление начальником </w:t>
      </w:r>
      <w:r w:rsidR="00410AF8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материалов проверки, свидетельствующих о представлении гражданским служащим недостоверных или неполных сведений, предусмотренных частью 1 статьи 3 Федерального закона от 3 декабря 2012 года № 230-ФЗ «О контроле за соответствием расходов лиц, замещающих государственные должности, и иных лиц их доходам (далее — Федеральный закон от 3 декабря 2012 года № 230-ФЗ);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5) поступившее в соответствии с частью 4 статьи 12 Федерального закона </w:t>
      </w:r>
      <w:r w:rsidRPr="00C7635B">
        <w:rPr>
          <w:rFonts w:ascii="Liberation Serif" w:hAnsi="Liberation Serif" w:cs="Liberation Serif"/>
          <w:sz w:val="26"/>
          <w:szCs w:val="26"/>
        </w:rPr>
        <w:br/>
        <w:t>от 25 декабря 2008 года № 273-ФЗ «О противодействии коррупции» и статьей 64.1 Трудового кодекса Российской Федерации в Управление уведомление коммерческой или некоммерческой организации о заключении с гражданином 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14. Обращение, указанное в абзаце втором подпункта 2 пункта 12 настоящего положения, подается гражданином или гражданским служащим, планирующим свое увольнение с государственной гражданской службы Свердловской области, в отдел правового, кадрового и информационного обеспечения Управления письменно в произвольной форме или по форме согласно приложению № 1 к настоящему положению.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В обращении указываются: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фамилия, имя, отчество гражданина, гражданского служащего, планирующего свое увольнение с государственной гражданской службы Свердловской области;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дата рождения;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3) адрес места жительства;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4) замещаемые должности в течение последних двух лет до дня увольнения с государственной гражданской службы Свердловской области;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5) наименование, местонахождение коммерческой или некоммерческой организации, характер ее деятельности;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6) должностные (служебные) обязанности, исполняемые во время замещения должности государственной гражданской службы Свердловской области в Управлении, функции по государственному управлению в отношении коммерческой или некоммерческой организации;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7) вид договора (трудовой или гражданско-правовой), предполагаемый срок его действия;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8) сумма оплаты за выполнение (оказание) по договору работ (услуг).</w:t>
      </w:r>
    </w:p>
    <w:p w:rsidR="001D02E7" w:rsidRPr="00C7635B" w:rsidRDefault="00F267C2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lastRenderedPageBreak/>
        <w:t>Ведущий специалист, ответственный за кадровую работу и профилактику коррупционных и иных правонарушений,</w:t>
      </w:r>
      <w:r w:rsidR="001D02E7" w:rsidRPr="00C7635B">
        <w:rPr>
          <w:rFonts w:ascii="Liberation Serif" w:hAnsi="Liberation Serif" w:cs="Liberation Serif"/>
          <w:sz w:val="26"/>
          <w:szCs w:val="26"/>
        </w:rPr>
        <w:t xml:space="preserve"> осуществляет рассмотрение обращения, по результатам которого подготавливается мотивированное заключение по существу обращения с учетом требований статьи 12</w:t>
      </w:r>
      <w:r w:rsidR="001D02E7" w:rsidRPr="00C7635B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 w:rsidR="001D02E7" w:rsidRPr="00C7635B">
        <w:rPr>
          <w:rFonts w:ascii="Liberation Serif" w:hAnsi="Liberation Serif" w:cs="Liberation Serif"/>
          <w:sz w:val="26"/>
          <w:szCs w:val="26"/>
        </w:rPr>
        <w:t>Федерального закона от 25 декабря 2008 года № 273-ФЗ «О противодействии коррупции».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15. Заявление, указанное в абзаце третьем подпункта 2 пункта 12 настоящего положения, подается гражданским служащим </w:t>
      </w:r>
      <w:r w:rsidR="00F267C2" w:rsidRPr="00C7635B">
        <w:rPr>
          <w:rFonts w:ascii="Liberation Serif" w:hAnsi="Liberation Serif" w:cs="Liberation Serif"/>
          <w:sz w:val="26"/>
          <w:szCs w:val="26"/>
        </w:rPr>
        <w:t>ведущему специалисту, ответственному за кадровую работу и профилактику коррупционных и иных правонарушений,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письменно в произвольной форме или по форме согласно приложению № 2 к настоящему положению.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16. Заявление, указанное в абзаце четвертом подпункта 2 пункта 12 настоящего положения, подается гражданским служащим </w:t>
      </w:r>
      <w:r w:rsidR="00F267C2" w:rsidRPr="00C7635B">
        <w:rPr>
          <w:rFonts w:ascii="Liberation Serif" w:hAnsi="Liberation Serif" w:cs="Liberation Serif"/>
          <w:sz w:val="26"/>
          <w:szCs w:val="26"/>
        </w:rPr>
        <w:t xml:space="preserve">ведущему специалисту, ответственному за кадровую работу и профилактику коррупционных и иных правонарушений, </w:t>
      </w:r>
      <w:r w:rsidRPr="00C7635B">
        <w:rPr>
          <w:rFonts w:ascii="Liberation Serif" w:hAnsi="Liberation Serif" w:cs="Liberation Serif"/>
          <w:sz w:val="26"/>
          <w:szCs w:val="26"/>
        </w:rPr>
        <w:t>письменно в произвольной форме.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17. Уведомление, указанное в абзаце пятом подпункта 2 пункта 12 настоящего положения</w:t>
      </w:r>
      <w:r w:rsidR="0084206E" w:rsidRPr="00C7635B">
        <w:rPr>
          <w:rFonts w:ascii="Liberation Serif" w:hAnsi="Liberation Serif" w:cs="Liberation Serif"/>
          <w:sz w:val="26"/>
          <w:szCs w:val="26"/>
        </w:rPr>
        <w:t>,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рассматривается </w:t>
      </w:r>
      <w:r w:rsidR="0084206E" w:rsidRPr="00C7635B">
        <w:rPr>
          <w:rFonts w:ascii="Liberation Serif" w:hAnsi="Liberation Serif" w:cs="Liberation Serif"/>
          <w:sz w:val="26"/>
          <w:szCs w:val="26"/>
        </w:rPr>
        <w:t>ведущим специалистом, ответственным за кадровую работу и профилактику коррупционных и иных правонарушений</w:t>
      </w:r>
      <w:r w:rsidRPr="00C7635B">
        <w:rPr>
          <w:rFonts w:ascii="Liberation Serif" w:hAnsi="Liberation Serif" w:cs="Liberation Serif"/>
          <w:sz w:val="26"/>
          <w:szCs w:val="26"/>
        </w:rPr>
        <w:t>, который осуществляет подготовку мотивированного заключения по результатам рассмотрения уведомления.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Уведомление подается гражданским служащим в соответствии с правовым актом Управления.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color w:val="000000"/>
          <w:sz w:val="26"/>
          <w:szCs w:val="26"/>
        </w:rPr>
        <w:t xml:space="preserve">18. Уведомление, указанное в абзаце шестом подпункта 2 пункта 12 настоящего положения, подается гражданским служащим в течение трех рабочих дней со дня, когда ему стало известно о возникновении независящих от него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года № 273-ФЗ и другими федеральными законами в целях противодействия коррупции, в Комиссию в виде документа на бумажном носителе или электронного документа в произвольной форме или по форме согласно приложению № 3 к настоящему положению с приложением документов, иных материалов и (или) информации (при наличии), подтверждающих факт наступления независящих от гражданского служащего обстоятельств, и рассматривается </w:t>
      </w:r>
      <w:r w:rsidR="008048FE" w:rsidRPr="00C7635B">
        <w:rPr>
          <w:rFonts w:ascii="Liberation Serif" w:hAnsi="Liberation Serif" w:cs="Liberation Serif"/>
          <w:sz w:val="26"/>
          <w:szCs w:val="26"/>
        </w:rPr>
        <w:t>ведущим специалистом, ответственным за кадровую работу и профилактику коррупционных и иных правонарушений</w:t>
      </w:r>
      <w:r w:rsidRPr="00C7635B">
        <w:rPr>
          <w:rFonts w:ascii="Liberation Serif" w:hAnsi="Liberation Serif" w:cs="Liberation Serif"/>
          <w:color w:val="000000"/>
          <w:sz w:val="26"/>
          <w:szCs w:val="26"/>
        </w:rPr>
        <w:t>, который осуществляет подготовку мотивированного заключения по результатам рассмотрения уведомления.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color w:val="000000"/>
          <w:sz w:val="26"/>
          <w:szCs w:val="26"/>
        </w:rPr>
        <w:t>В случае если указанные обстоятельства препятствуют подаче уведомления об этом в установленный срок, такое уведомление должно быть подано не позднее 10 рабочих дней со дня прекращения указанных обстоятельств.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color w:val="000000"/>
          <w:sz w:val="26"/>
          <w:szCs w:val="26"/>
        </w:rPr>
        <w:t xml:space="preserve">19. Регистрация обращения, указанного в абзаце втором подпункта 2 пункта 12 настоящего положения, заявлений, указанных в абзацах третьем и четвертом подпункта 2 пункта 12 настоящего положения, и уведомления, указанного в абзаце шестом подпункта 2 пункта 12 настоящего положения, осуществляется </w:t>
      </w:r>
      <w:r w:rsidR="00100E57" w:rsidRPr="00C7635B">
        <w:rPr>
          <w:rFonts w:ascii="Liberation Serif" w:hAnsi="Liberation Serif" w:cs="Liberation Serif"/>
          <w:sz w:val="26"/>
          <w:szCs w:val="26"/>
        </w:rPr>
        <w:t>ведущим специалистом, ответственным за кадровую работу и профилактику коррупционных и иных правонарушений,</w:t>
      </w:r>
      <w:r w:rsidR="00100E57" w:rsidRPr="00C7635B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color w:val="000000"/>
          <w:sz w:val="26"/>
          <w:szCs w:val="26"/>
        </w:rPr>
        <w:t>в день поступления в журнале регистрации обращений, заявлений и уведомлений, являющихся основаниями для проведения заседания Комиссии (далее — журнал), по форме согласно приложению № 4 к настоящему положению.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color w:val="000000"/>
          <w:sz w:val="26"/>
          <w:szCs w:val="26"/>
        </w:rPr>
        <w:t>Копия обращения (заявления, уведомления) с отметкой о регистрации выдается гражданину (гражданскому служащему) под роспись в журнале либо направляется по почте с уведомлением о получении.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color w:val="000000"/>
          <w:sz w:val="26"/>
          <w:szCs w:val="26"/>
        </w:rPr>
        <w:lastRenderedPageBreak/>
        <w:t xml:space="preserve">20. Уведомление, указанное в подпункте 5 пункта 12 настоящего положения, рассматривается </w:t>
      </w:r>
      <w:r w:rsidR="00100E57" w:rsidRPr="00C7635B">
        <w:rPr>
          <w:rFonts w:ascii="Liberation Serif" w:hAnsi="Liberation Serif" w:cs="Liberation Serif"/>
          <w:sz w:val="26"/>
          <w:szCs w:val="26"/>
        </w:rPr>
        <w:t>ведущим специалистом, ответственным за кадровую работу и профилактику коррупционных и иных правонарушений</w:t>
      </w:r>
      <w:r w:rsidRPr="00C7635B">
        <w:rPr>
          <w:rFonts w:ascii="Liberation Serif" w:hAnsi="Liberation Serif" w:cs="Liberation Serif"/>
          <w:color w:val="000000"/>
          <w:sz w:val="26"/>
          <w:szCs w:val="26"/>
        </w:rPr>
        <w:t>, который осуществляет подготовку мотивированного заключения о соблюдении гражданином требований статьи 12 Федерального закона от 25 декабря 2008 года № 273-ФЗ «О противодействии коррупции».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21. При подготовке мотивированного заключения по результатам рассмотрения обращения, указанного в абзаце втором подпункта 2 пункта 12 настоящего положения, или уведомлений, указанных в абзацах пятом и шестом подпункта 2 и подпункте 5 пункта 12 настоящего положения, </w:t>
      </w:r>
      <w:r w:rsidR="004F229F" w:rsidRPr="00C7635B">
        <w:rPr>
          <w:rFonts w:ascii="Liberation Serif" w:hAnsi="Liberation Serif" w:cs="Liberation Serif"/>
          <w:sz w:val="26"/>
          <w:szCs w:val="26"/>
        </w:rPr>
        <w:t>ведущий специалист, ответственный за кадровую работу и профилактику коррупционных и иных правонарушений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, вправе проводить собеседование с гражданским служащим, гражданином, представившим обращение и (или) уведомление, получать от него письменные пояснения, а начальник </w:t>
      </w:r>
      <w:r w:rsidR="004F229F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может направлять в установленном порядке запросы в государственные органы, органы местного самоуправления</w:t>
      </w:r>
      <w:r w:rsidR="004F229F" w:rsidRPr="00C7635B">
        <w:rPr>
          <w:rFonts w:ascii="Liberation Serif" w:hAnsi="Liberation Serif" w:cs="Liberation Serif"/>
          <w:sz w:val="26"/>
          <w:szCs w:val="26"/>
        </w:rPr>
        <w:t xml:space="preserve"> и заинтересованные организации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сорока пяти дней со дня поступления обращения или уведомления. Указанный срок может быть продлен, но не более чем на тридцать дней.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22. Мотивированные заключения, предусмотренные пунктами 14, 17, 18 20 настоящего положения, должны содержать: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информацию, изложенную в обращениях или уведомлениях, указанных в абзацах втором, пятом и шестом подпункта 2 и подпункте 5 пункта 12 настоящего положения;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3) мотивированный вывод по результатам предварительного рассмотрения обращения и (или) уведомления, указанных в абзацах втором, пятом и шестом подпункта 2 и подпункте 5 пункта 12 настоящего положения, а также рекомендации для принятия одного из решений в соответствии с пунктами 33, 36,37 и 39 настоящего положения.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23. Председатель Комиссии при поступлении к нему информации, содержащей основания для проведения заседания Комиссии: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24 и 25 настоящего положения;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рассматривает ходатайства о приглашении на заседание Комиссии лиц, указанных в подпункте 2 пункта 10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24. Заседание Комиссии по рассмотрению заявлений, указанных в абзацах третьем и четвертом подпункта 2 пункта 12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25. Уведомление, указанное в подпункте 5 пункта 12 настоящего положения, рассматривается на очередном (плановом) заседании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lastRenderedPageBreak/>
        <w:t>26. Секретарь Комиссии обеспечивает ознакомление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27. Заседание Комиссии проводится, как правило,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О намерении лично присутствовать на заседании Комиссии гражданский служащий или гражданин указывает в обращении, заявлении или уведомлении, представляемых в соответствии с подпунктом 2 пункта 12 настоящего положения.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28. Заседания Комиссии могут проводиться в отсутствие гражданского служащего или гражданина в случае: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если в обращении, заявлении или уведомлении, предусмотренных подпунктом 2 пункта 12 настоящего положения, не содержится указания о намерении гражданского служащего или гражданина лично присутствовать на заседании Комиссии;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если гражданский служащий или гражданин</w:t>
      </w:r>
      <w:r w:rsidR="00763462" w:rsidRPr="00C7635B">
        <w:rPr>
          <w:rFonts w:ascii="Liberation Serif" w:hAnsi="Liberation Serif" w:cs="Liberation Serif"/>
          <w:sz w:val="26"/>
          <w:szCs w:val="26"/>
        </w:rPr>
        <w:t>,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29. На заседании Комиссии заслушиваются пояснения гражданского служащего или гражданина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30.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31. По итогам рассмотрения вопроса, указанного в абзаце втором подпункта 1 пункта 12 настоящего положения, Комиссия принимает одно из следующих решений: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установить, что сведения, представленные гражданским служащим в соответствии с подпунктом 1 пункта 1 Положения о проверке, являются достоверными и полными;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2) установить, что сведения, представленные гражданским служащим в соответствии с подпунктом 1 пункта 1 Положения о проверке, являются недостоверными и (или) неполными. В этом случае Комиссия рекомендует начальнику </w:t>
      </w:r>
      <w:r w:rsidR="00F92FB0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применить к гражданскому служащему конкретную меру ответственности (взыскания).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При определении достоверности и полноты сведений о доходах, об имуществе и обязательствах имущественного характера, а также сведений, представленных гражданским служащим в соответствии с частью 1 статьи 3 Федерального закона от 3 декабря 2012 года </w:t>
      </w:r>
      <w:r w:rsidR="00F92FB0" w:rsidRPr="00C7635B">
        <w:rPr>
          <w:rFonts w:ascii="Liberation Serif" w:hAnsi="Liberation Serif" w:cs="Liberation Serif"/>
          <w:sz w:val="26"/>
          <w:szCs w:val="26"/>
        </w:rPr>
        <w:br/>
      </w:r>
      <w:r w:rsidRPr="00C7635B">
        <w:rPr>
          <w:rFonts w:ascii="Liberation Serif" w:hAnsi="Liberation Serif" w:cs="Liberation Serif"/>
          <w:sz w:val="26"/>
          <w:szCs w:val="26"/>
        </w:rPr>
        <w:t>№ 230-ФЗ, Комиссия руководствуется следующими положениями: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1) недостоверность сведений определяется несоответствием представленных характеристик имущества и обязательств (размер дохода, недвижимого имущества и обязательств, а также иные характеристики), правоустанавливающим, регистрационным и </w:t>
      </w:r>
      <w:r w:rsidR="00F92FB0" w:rsidRPr="00C7635B">
        <w:rPr>
          <w:rFonts w:ascii="Liberation Serif" w:hAnsi="Liberation Serif" w:cs="Liberation Serif"/>
          <w:sz w:val="26"/>
          <w:szCs w:val="26"/>
        </w:rPr>
        <w:t>иным установленным законодательством Российской Федерации,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и законодательством Свердловской области видам документов или фактическим обстоятельствам;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2) неполные сведения — неуказание сведений, подлежащих внесению в справку о доходах, расходах, об имуществе и обязательствах имущественного характера, в соответствии с формой, утвержденной Указом Президента Российской Федерации от 23 </w:t>
      </w:r>
      <w:r w:rsidRPr="00C7635B">
        <w:rPr>
          <w:rFonts w:ascii="Liberation Serif" w:hAnsi="Liberation Serif" w:cs="Liberation Serif"/>
          <w:sz w:val="26"/>
          <w:szCs w:val="26"/>
        </w:rPr>
        <w:lastRenderedPageBreak/>
        <w:t xml:space="preserve">июня 2014 года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  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32. По итогам рассмотрения вопроса, указанного в абзаце третьем подпункта 1 пункта 12 настоящего положения, Комиссия принимает одно из следующих решений: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установить, что гражданский служащий соблюдал требования к служебному поведению и (или) требования об урегулировании конфликта интересов;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2) установить, что гражданский служащий не соблюдал требования к служебному поведению и (или) требования об урегулировании конфликта интересов. В этом случае Комиссия рекомендует начальнику </w:t>
      </w:r>
      <w:r w:rsidR="00763462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указать гражданскому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гражданскому служащему конкретную меру ответственности (взыскания).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33. По итогам рассмотрения вопроса, указанного в абзаце втором подпункта 2 пункта 12 настоящего положения, Комиссия принимает одно из следующих решений: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дать гражданину, гражданскому служащему, планирующему свое увольнение с государственной гражданской службы Свердловской области,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отказать гражданину, гражданскому служащему, планирующему свое увольнение с государственной гражданской службы Свердловской области,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34. По итогам рассмотрения вопроса, указанного в абзаце третьем подпункта 2 пункта 12 настоящего положения, Комиссия принимает одно из следующих решений: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представлению указанных сведений;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3)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начальнику </w:t>
      </w:r>
      <w:r w:rsidR="00763462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применить к гражданскому служащему конкретную меру ответственности (взыскания).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При определении объективности и уважительности причины непредставления гражданским служащим сведений о доходах, об имуществе и обязательствах имущественного характера своих супруги (супруга) и (или) несовершеннолетних детей Комиссия исходит из оценки всей совокупности имеющихся сведений, содержащихся в заявлении гражданского служащего, в том числе пояснений гражданского служащего, в </w:t>
      </w:r>
      <w:r w:rsidRPr="00C7635B">
        <w:rPr>
          <w:rFonts w:ascii="Liberation Serif" w:hAnsi="Liberation Serif" w:cs="Liberation Serif"/>
          <w:sz w:val="26"/>
          <w:szCs w:val="26"/>
        </w:rPr>
        <w:lastRenderedPageBreak/>
        <w:t>отношении мер предпринятых им в целях получения необходимых сведений, иных материалов, свидетельствующих о невозможности представить указанные сведения, и руководствуются следующими положениями: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объективная причина — причина, которая существует независимо от воли гражданского служащего (отсутствие сведений о местонахождении супруги (супруга) и отсутствие возможности получения такой информации, иные случаи);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уважительная причина — причина, которая обоснованно препятствовала гражданскому служащему представить необходимые сведения (болезнь, командировка и иное).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35. По итогам рассмотрения вопроса, указанного в абзаце четвертом подпункта 2 пункта 12 настоящего положения, Комиссия принимает одно из следующих решений: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признать, что обстоятельства, препятствующие выполнению требований Федерального закона от 7 мая 2013 года № 79-ФЗ, являются объективными и уважительными;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2) признать, что обстоятельства, препятствующие выполнению требований Федерального закона от 7 мая 2013 года № 79-ФЗ, не являются объективными и уважительными. В этом случае Комиссия рекомендует начальнику </w:t>
      </w:r>
      <w:r w:rsidR="00763462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применить к гражданскому служащему конкретную меру ответственности (взыскания).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36. По итогам рассмотрения вопроса, указанного в абзаце пятом подпункта 2 пункта 12 настоящего положения, Комиссия принимает одно из следующих решений: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признать, что при исполнении гражданским служащим должностных обязанностей конфликт интересов отсутствует;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2) признать, что при исполнении гражданским служащим должностных обязанностей личная заинтересованность приводит или может привести к конфликту интересов. В этом случае Комиссия рекомендует гражданскому служащему и (или) начальнику </w:t>
      </w:r>
      <w:r w:rsidR="00763462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принять меры по урегулированию конфликта интересов или по недопущению его возникновения;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3) признать, что гражданский служащий не соблюдал требования </w:t>
      </w:r>
      <w:r w:rsidRPr="00C7635B">
        <w:rPr>
          <w:rFonts w:ascii="Liberation Serif" w:hAnsi="Liberation Serif" w:cs="Liberation Serif"/>
          <w:sz w:val="26"/>
          <w:szCs w:val="26"/>
        </w:rPr>
        <w:br/>
        <w:t xml:space="preserve">об урегулировании конфликта интересов. В этом случае Комиссия рекомендует начальнику </w:t>
      </w:r>
      <w:r w:rsidR="00763462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применить к гражданскому служащему конкретную меру ответственности (взыскания).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37. По итогам рассмотрения вопроса, указанного в абзаце шестом подпункта 2 пункта 12 настоящего положения, Комиссия принимает одно из следующих решений: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установить наличие причинно-следственной связи между возникновением обстоятельств, препятствующих соблюдению гражданским служащим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года № 273-ФЗ и другими федеральными законами в целях противодействия коррупции, и невозможностью соблюдения таких ограничений, запретов и требований, а также исполнения таких обязанностей;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2) установить отсутствие причинно-следственной связи между возникновением обстоятельств, препятствующих соблюдению гражданским служащим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года № 273-ФЗ и другими федеральными законами в целях противодействия коррупции, и невозможностью соблюдения таких ограничений, запретов и требований, а также исполнения таких обязанностей. В этом случае Комиссия рекомендует начальнику </w:t>
      </w:r>
      <w:r w:rsidR="003243A0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применить к служащему конкретную меру ответственности (взыскания).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38. По итогам рассмотрения вопроса, предусмотренного подпунктом 4 пункта 12 </w:t>
      </w:r>
      <w:r w:rsidRPr="00C7635B">
        <w:rPr>
          <w:rFonts w:ascii="Liberation Serif" w:hAnsi="Liberation Serif" w:cs="Liberation Serif"/>
          <w:sz w:val="26"/>
          <w:szCs w:val="26"/>
        </w:rPr>
        <w:lastRenderedPageBreak/>
        <w:t>настоящего положения, Комиссия принимает одно из следующих решений: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признать, что сведения, представленные гражданским служащим в соответствии с частью 1 статьи 3 Федерального закона от 3 декабря 2012 года</w:t>
      </w:r>
      <w:r w:rsidR="003243A0" w:rsidRPr="00C7635B">
        <w:rPr>
          <w:rFonts w:ascii="Liberation Serif" w:hAnsi="Liberation Serif" w:cs="Liberation Serif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sz w:val="26"/>
          <w:szCs w:val="26"/>
        </w:rPr>
        <w:t>№ 230-ФЗ, являются достоверными и полными;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признать, что сведения, представленные гражданским служащим в соответствии с частью 1 статьи 3 Федерального закона от 3 декабря 2012 года</w:t>
      </w:r>
      <w:r w:rsidR="003243A0" w:rsidRPr="00C7635B">
        <w:rPr>
          <w:rFonts w:ascii="Liberation Serif" w:hAnsi="Liberation Serif" w:cs="Liberation Serif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№ 230-ФЗ, являются недостоверными и (или) неполными. В этом случае Комиссия рекомендует начальнику </w:t>
      </w:r>
      <w:r w:rsidR="003243A0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применить к гражданскому служащему конкретную меру ответственности (взыскания)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39. По итогам рассмотрения вопроса, указанного в подпункте 5 пункта 12 настоящего положения, Комиссия принимает в отношении гражданина одно из следующих решений: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установить, что замещение им на условиях трудового договора должности в коммерческой или некоммерческой организации и (или) выполнение и коммерческой или некоммерческой организации работ (оказание услуг) нарушают требования статьи 12 Федерального закона от 25 декабря 2008 года № 273-ФЗ «О противодействии коррупции». В этом случае председатель Комиссии обязан проинформировать об указанных обстоятельствах органы прокуратуры и уведомившую организацию.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40. По итогам рассмотрения вопросов, указанных в подпунктах 1, 2, 4 и 5 пункта 12 настоящего положения, при наличии оснований Комиссия может принять иное, чем предусмотрено пунктами 31-39 настоящего положения, решение. Основания и мотивы принятия такого решения должны быть отражены в протоколе заседания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41. По итогам рассмотрения вопроса, предусмотренного подпунктом 3 пункта 12 настоящего положения, Комиссия принимает соответствующее решение исходя из содержания рассматриваемого вопроса, с учетом предложений членов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13" w:name="P169"/>
      <w:bookmarkEnd w:id="13"/>
      <w:r w:rsidRPr="00C7635B">
        <w:rPr>
          <w:rFonts w:ascii="Liberation Serif" w:hAnsi="Liberation Serif" w:cs="Liberation Serif"/>
          <w:sz w:val="26"/>
          <w:szCs w:val="26"/>
        </w:rPr>
        <w:t>42. При выработке Комиссией рекомендаций о применении к гражданскому служащему конкретной меры ответственности (взыскания) учитываются следующие критерии: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характер и тяжесть совершенного нарушения;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обстоятельства, при которых совершено нарушение;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3) соблюдение гражданским служащим других запретов, исполнение других обязанностей, установленных в целях противодействия коррупции;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4) предшествующие результаты исполнения гражданским служащим своих должностных обязанностей.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43. Решения Комиссии по вопросам, указанным в пункте 12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44. Решение Комиссии оформляется протоколом, который подписывают члены Комиссии, принимавшие участие в ее заседании.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45. Решение Комиссии, за исключением решения, принимаемого по итогам рассмотрения вопроса, указанного в абзаце втором подпункта 2 пункта 12 настоящего положения, для начальника Управления носит рекомендательный характер. Решение, </w:t>
      </w:r>
      <w:r w:rsidRPr="00C7635B">
        <w:rPr>
          <w:rFonts w:ascii="Liberation Serif" w:hAnsi="Liberation Serif" w:cs="Liberation Serif"/>
          <w:sz w:val="26"/>
          <w:szCs w:val="26"/>
        </w:rPr>
        <w:lastRenderedPageBreak/>
        <w:t>принимаемое по итогам рассмотрения вопроса, указанного в абзаце втором подпункта 2 пункта 12 настоящего положения, носит обязательный характер.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46. В протоколе заседания Комиссии указываются: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дата заседания Комиссии, фамилии, имена, отчества членов Комиссии и других лиц, присутствующих на заседании Комиссии;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формулировка каждого из рассматриваемых на заседании Комиссии вопросов, в том числе при рассмотрении вопросов в отношении гражданского служащего, гражданина - с указанием фамилии, имени, отчества, должности гражданского служащего, гражданина, в отношении которого рассматриваются материалы, представленные на заседание Комиссии;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3) предъявляемые к гражданскому служащему, гражданину претензии, материалы, на которых они основываются;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4) содержание пояснений гражданского служащего, гражданина и других лиц по существу предъявляемых претензий;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5) фамилии, имена, отчества выступивших на заседании Комиссии лиц и краткое изложение их выступлений;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6) источник информации, содержащей основания для проведения заседания Комиссии, дата поступления информации в Комиссию;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7) рекомендации по вопросу, вынесенному на заседание Комиссии, в том числе разработке и принятию мер по предупреждению и противодействию коррупции;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8) другие сведения;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9) результаты голосования;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10) решение и обоснование его принятия.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47.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48. Копия протокола заседания Комиссии в течение семи рабочих дней со дня заседания Комиссии направляется </w:t>
      </w:r>
      <w:r w:rsidR="00D435CA" w:rsidRPr="00C7635B">
        <w:rPr>
          <w:rFonts w:ascii="Liberation Serif" w:hAnsi="Liberation Serif" w:cs="Liberation Serif"/>
          <w:sz w:val="26"/>
          <w:szCs w:val="26"/>
        </w:rPr>
        <w:t>ведущим специалистом, ответственным за кадровую работу и профилактику коррупционных и иных правонарушений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, начальнику </w:t>
      </w:r>
      <w:r w:rsidR="00D435CA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правления, а гражданскому служащему — полностью или в виде выписок из него, иным заинтересованным лицам - по решению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49. Копия протокола заседания Комиссии или выписка из него приобщается к личному делу гражданского служащего, в отношении которого рассматривался вопрос на заседании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50. Выписка из решения Комиссии, заверенная подписью секретаря Комиссии и печатью Управления, вручается гражданину, в отношении которого рассматривался вопрос, указанный в абзаце втором подпункта 2 пункта 12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51. Заверение соответствия копии протокола заседания Комиссии (выписки и протокола Комиссии) его подлиннику осуществляется секретарем Комиссии с использованием печати Управления.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52. Начальник </w:t>
      </w:r>
      <w:r w:rsidR="00D435CA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обязан рассмотреть протокол Комиссии и принять в пределах своей компетенции решение по реализации рекомендаций Комиссии, в том числе о применении к гражданскому служащему конкретной меры ответственности (взыскания), предусмотренной нормативными правовыми актами Российской Федерации.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О рассмотрении рекомендаций Комиссии и принятом решении начальник </w:t>
      </w:r>
      <w:r w:rsidR="00D435CA" w:rsidRPr="00C7635B">
        <w:rPr>
          <w:rFonts w:ascii="Liberation Serif" w:hAnsi="Liberation Serif" w:cs="Liberation Serif"/>
          <w:sz w:val="26"/>
          <w:szCs w:val="26"/>
        </w:rPr>
        <w:lastRenderedPageBreak/>
        <w:t>у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правления в письменной форме уведомляет Комиссию в месячный срок со дня поступления к нему протокола заседания Комиссии. Решение начальника </w:t>
      </w:r>
      <w:r w:rsidR="00D435CA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оглашается на ближайшем заседании Комиссии и принимается к сведению без обсуждения.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53. В случае установления Комиссией факта совершения гражданским служащим действия (бездействия),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трех дней, а при необходимости - немедленно.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54.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</w:t>
      </w:r>
      <w:r w:rsidR="00D435CA" w:rsidRPr="00C7635B">
        <w:rPr>
          <w:rFonts w:ascii="Liberation Serif" w:hAnsi="Liberation Serif" w:cs="Liberation Serif"/>
          <w:sz w:val="26"/>
          <w:szCs w:val="26"/>
        </w:rPr>
        <w:t>ведущим специалистом, ответственным за кадровую работу и профилактику коррупционных и иных правонарушений</w:t>
      </w:r>
      <w:r w:rsidRPr="00C7635B">
        <w:rPr>
          <w:rFonts w:ascii="Liberation Serif" w:hAnsi="Liberation Serif" w:cs="Liberation Serif"/>
          <w:sz w:val="26"/>
          <w:szCs w:val="26"/>
        </w:rPr>
        <w:t>.</w:t>
      </w:r>
    </w:p>
    <w:p w:rsidR="0096696A" w:rsidRDefault="0096696A">
      <w:r>
        <w:br w:type="page"/>
      </w:r>
    </w:p>
    <w:tbl>
      <w:tblPr>
        <w:tblW w:w="996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82"/>
        <w:gridCol w:w="4983"/>
      </w:tblGrid>
      <w:tr w:rsidR="001D02E7" w:rsidTr="0051629E">
        <w:trPr>
          <w:trHeight w:val="2494"/>
        </w:trPr>
        <w:tc>
          <w:tcPr>
            <w:tcW w:w="498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Default="001D02E7" w:rsidP="007229A8">
            <w:pPr>
              <w:pStyle w:val="TableContents"/>
              <w:rPr>
                <w:rFonts w:ascii="Liberation Serif" w:hAnsi="Liberation Serif"/>
              </w:rPr>
            </w:pPr>
          </w:p>
        </w:tc>
        <w:tc>
          <w:tcPr>
            <w:tcW w:w="498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8835FF" w:rsidRDefault="001D02E7" w:rsidP="007229A8">
            <w:pPr>
              <w:pStyle w:val="TableContents"/>
              <w:rPr>
                <w:sz w:val="26"/>
                <w:szCs w:val="26"/>
              </w:rPr>
            </w:pPr>
            <w:r w:rsidRPr="008835FF">
              <w:rPr>
                <w:rFonts w:ascii="Liberation Serif" w:hAnsi="Liberation Serif"/>
                <w:sz w:val="26"/>
                <w:szCs w:val="26"/>
              </w:rPr>
              <w:t>Приложение № 1</w:t>
            </w:r>
          </w:p>
          <w:p w:rsidR="001D02E7" w:rsidRDefault="001D02E7" w:rsidP="00F64139">
            <w:pPr>
              <w:pStyle w:val="TableContents"/>
            </w:pPr>
            <w:r w:rsidRPr="008835FF">
              <w:rPr>
                <w:rFonts w:ascii="Liberation Serif" w:hAnsi="Liberation Serif"/>
                <w:sz w:val="26"/>
                <w:szCs w:val="26"/>
              </w:rPr>
              <w:t xml:space="preserve">к Положению о комиссии Управления социальной политики № </w:t>
            </w:r>
            <w:r w:rsidR="00F64139" w:rsidRPr="008835FF">
              <w:rPr>
                <w:rFonts w:ascii="Liberation Serif" w:hAnsi="Liberation Serif"/>
                <w:sz w:val="26"/>
                <w:szCs w:val="26"/>
              </w:rPr>
              <w:t>20</w:t>
            </w:r>
            <w:r w:rsidRPr="008835FF">
              <w:rPr>
                <w:rFonts w:ascii="Liberation Serif" w:hAnsi="Liberation Serif"/>
                <w:sz w:val="26"/>
                <w:szCs w:val="26"/>
              </w:rPr>
              <w:t xml:space="preserve"> по соблюдению требований к служебному поведению государственных гражданских служащих и урегулированию конфликта интересов</w:t>
            </w:r>
          </w:p>
        </w:tc>
      </w:tr>
    </w:tbl>
    <w:p w:rsidR="001D02E7" w:rsidRDefault="001D02E7" w:rsidP="001D02E7">
      <w:r>
        <w:rPr>
          <w:rFonts w:ascii="Liberation Serif" w:eastAsia="Liberation Serif" w:hAnsi="Liberation Serif" w:cs="Liberation Serif"/>
          <w:sz w:val="26"/>
          <w:szCs w:val="26"/>
        </w:rPr>
        <w:tab/>
      </w:r>
      <w:r>
        <w:rPr>
          <w:rFonts w:ascii="Liberation Serif" w:eastAsia="Liberation Serif" w:hAnsi="Liberation Serif" w:cs="Liberation Serif"/>
          <w:sz w:val="26"/>
          <w:szCs w:val="26"/>
        </w:rPr>
        <w:tab/>
      </w:r>
      <w:r>
        <w:rPr>
          <w:rFonts w:ascii="Liberation Serif" w:eastAsia="Liberation Serif" w:hAnsi="Liberation Serif" w:cs="Liberation Serif"/>
          <w:sz w:val="26"/>
          <w:szCs w:val="26"/>
        </w:rPr>
        <w:tab/>
      </w:r>
      <w:r>
        <w:rPr>
          <w:rFonts w:ascii="Liberation Serif" w:eastAsia="Liberation Serif" w:hAnsi="Liberation Serif" w:cs="Liberation Serif"/>
          <w:sz w:val="26"/>
          <w:szCs w:val="26"/>
        </w:rPr>
        <w:tab/>
      </w:r>
      <w:r>
        <w:rPr>
          <w:rFonts w:ascii="Liberation Serif" w:eastAsia="Liberation Serif" w:hAnsi="Liberation Serif" w:cs="Liberation Serif"/>
          <w:sz w:val="26"/>
          <w:szCs w:val="26"/>
        </w:rPr>
        <w:tab/>
      </w:r>
      <w:r>
        <w:rPr>
          <w:rFonts w:ascii="Liberation Serif" w:eastAsia="Liberation Serif" w:hAnsi="Liberation Serif" w:cs="Liberation Serif"/>
          <w:sz w:val="26"/>
          <w:szCs w:val="26"/>
        </w:rPr>
        <w:tab/>
        <w:t xml:space="preserve">         </w:t>
      </w:r>
    </w:p>
    <w:p w:rsidR="001D02E7" w:rsidRDefault="001D02E7" w:rsidP="001D02E7">
      <w:pPr>
        <w:pStyle w:val="ConsPlusNormal"/>
        <w:jc w:val="both"/>
      </w:pPr>
      <w:r>
        <w:rPr>
          <w:rFonts w:ascii="Liberation Serif" w:hAnsi="Liberation Serif"/>
          <w:sz w:val="24"/>
          <w:szCs w:val="24"/>
        </w:rPr>
        <w:t>Форма</w:t>
      </w:r>
    </w:p>
    <w:p w:rsidR="001D02E7" w:rsidRDefault="001D02E7" w:rsidP="001D02E7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1D02E7" w:rsidTr="007229A8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Default="001D02E7" w:rsidP="007229A8">
            <w:pPr>
              <w:pStyle w:val="TableContents"/>
              <w:tabs>
                <w:tab w:val="left" w:pos="5040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8835FF" w:rsidRDefault="001D02E7" w:rsidP="0051629E">
            <w:pPr>
              <w:jc w:val="both"/>
              <w:rPr>
                <w:sz w:val="24"/>
                <w:szCs w:val="24"/>
              </w:rPr>
            </w:pPr>
            <w:r w:rsidRPr="008835FF">
              <w:rPr>
                <w:rFonts w:ascii="Liberation Serif" w:hAnsi="Liberation Serif"/>
                <w:sz w:val="24"/>
                <w:szCs w:val="24"/>
              </w:rPr>
              <w:t xml:space="preserve">Председателю комиссии по соблюдению требований к служебному поведению         государственных гражданских служащих Свердловской области и урегулированию конфликта интересов в Управлении социальной политики № </w:t>
            </w:r>
            <w:r w:rsidR="0051629E" w:rsidRPr="008835FF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</w:tr>
      <w:tr w:rsidR="001D02E7" w:rsidTr="007229A8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Default="001D02E7" w:rsidP="007229A8">
            <w:pPr>
              <w:pStyle w:val="TableContents"/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Default="001D02E7" w:rsidP="007229A8">
            <w:pPr>
              <w:jc w:val="both"/>
            </w:pPr>
            <w:r>
              <w:rPr>
                <w:rFonts w:ascii="Liberation Serif" w:hAnsi="Liberation Serif"/>
              </w:rPr>
              <w:t xml:space="preserve"> от ____________________________________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</w:t>
            </w:r>
            <w:r>
              <w:rPr>
                <w:rFonts w:ascii="Liberation Serif" w:hAnsi="Liberation Serif"/>
                <w:sz w:val="21"/>
                <w:szCs w:val="21"/>
              </w:rPr>
              <w:t>(фамилия, имя, отчество (при наличии),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</w:t>
            </w:r>
            <w:r>
              <w:rPr>
                <w:rFonts w:ascii="Liberation Serif" w:hAnsi="Liberation Serif"/>
                <w:sz w:val="21"/>
                <w:szCs w:val="21"/>
              </w:rPr>
              <w:t>дата рождения, адрес места жительства,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1D02E7" w:rsidRDefault="001D02E7" w:rsidP="007229A8">
            <w:pPr>
              <w:pStyle w:val="ConsPlusNonformat"/>
              <w:jc w:val="center"/>
            </w:pPr>
            <w:r>
              <w:rPr>
                <w:rFonts w:ascii="Liberation Serif" w:hAnsi="Liberation Serif"/>
                <w:sz w:val="21"/>
                <w:szCs w:val="21"/>
              </w:rPr>
              <w:t>замещаемая (замещаемые) должность (должности)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</w:t>
            </w:r>
            <w:r>
              <w:rPr>
                <w:rFonts w:ascii="Liberation Serif" w:hAnsi="Liberation Serif"/>
                <w:sz w:val="21"/>
                <w:szCs w:val="21"/>
              </w:rPr>
              <w:t>государственной гражданской службы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          </w:t>
            </w:r>
            <w:r>
              <w:rPr>
                <w:rFonts w:ascii="Liberation Serif" w:hAnsi="Liberation Serif"/>
                <w:sz w:val="21"/>
                <w:szCs w:val="21"/>
              </w:rPr>
              <w:t>Свердловской области)</w:t>
            </w:r>
          </w:p>
        </w:tc>
      </w:tr>
    </w:tbl>
    <w:p w:rsidR="001D02E7" w:rsidRDefault="001D02E7" w:rsidP="001D02E7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       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sz w:val="24"/>
          <w:szCs w:val="24"/>
        </w:rPr>
        <w:t>ОБРАЩЕНИЕ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о даче согласия на замещение должности в коммерческой или некоммерческой организации либо на выполнение работы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на условиях гражданско-правового договора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 xml:space="preserve"> в коммерческой или некоммерческой организации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Прошу дать согласие на замещение должности (выполнение работы на условиях гражданско-правового</w:t>
      </w:r>
      <w:r w:rsidR="0051629E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договора) в ___________________________________________________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Liberation Serif" w:hAnsi="Liberation Serif"/>
          <w:sz w:val="21"/>
          <w:szCs w:val="21"/>
        </w:rPr>
        <w:t>(наименование, адрес места нахождения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коммерческой или некоммерческой организации, характер ее деятельности,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1"/>
          <w:szCs w:val="21"/>
        </w:rPr>
        <w:t>вид договора (трудовой или гражданско-правовой),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</w:t>
      </w:r>
      <w:r w:rsidR="0051629E">
        <w:rPr>
          <w:rFonts w:ascii="Liberation Serif" w:hAnsi="Liberation Serif"/>
          <w:sz w:val="24"/>
          <w:szCs w:val="24"/>
        </w:rPr>
        <w:t>_______</w:t>
      </w:r>
      <w:r>
        <w:rPr>
          <w:rFonts w:ascii="Liberation Serif" w:hAnsi="Liberation Serif"/>
          <w:sz w:val="24"/>
          <w:szCs w:val="24"/>
        </w:rPr>
        <w:t>______.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сумма оплаты за выполнение (оказание) по договору работ (услуг))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Должностные обязанности, исполняемые во время замещения должности государственной гражданской службы Свердловской области: 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________________________________________________________________________________.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Функции по государственному управлению в отношении коммерческой или некоммерческой </w:t>
      </w:r>
      <w:r>
        <w:rPr>
          <w:rFonts w:ascii="Liberation Serif" w:hAnsi="Liberation Serif"/>
          <w:sz w:val="24"/>
          <w:szCs w:val="24"/>
        </w:rPr>
        <w:lastRenderedPageBreak/>
        <w:t>организации: _________________________________________________</w:t>
      </w:r>
      <w:r w:rsidR="0051629E">
        <w:rPr>
          <w:rFonts w:ascii="Liberation Serif" w:hAnsi="Liberation Serif"/>
          <w:sz w:val="24"/>
          <w:szCs w:val="24"/>
        </w:rPr>
        <w:t>_____________</w:t>
      </w:r>
      <w:r>
        <w:rPr>
          <w:rFonts w:ascii="Liberation Serif" w:hAnsi="Liberation Serif"/>
          <w:sz w:val="24"/>
          <w:szCs w:val="24"/>
        </w:rPr>
        <w:t>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________________________________________________________________________________.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В соответствии со статьей 12 Федерального закона от 25 декабря 2008 года N 273-ФЗ «О противодействии коррупции</w:t>
      </w:r>
      <w:r w:rsidR="0051629E">
        <w:rPr>
          <w:rFonts w:ascii="Liberation Serif" w:hAnsi="Liberation Serif"/>
          <w:sz w:val="24"/>
          <w:szCs w:val="24"/>
        </w:rPr>
        <w:t>»</w:t>
      </w:r>
      <w:r>
        <w:rPr>
          <w:rFonts w:ascii="Liberation Serif" w:hAnsi="Liberation Serif"/>
          <w:sz w:val="24"/>
          <w:szCs w:val="24"/>
        </w:rPr>
        <w:t xml:space="preserve"> прошу рассмотреть на заседании комиссии по соблюдению требований к служебному поведению государственных гражданских   служащих Свердловской области и урегулированию конфликта интересов в Управлении социальной политики № </w:t>
      </w:r>
      <w:r w:rsidR="0051629E">
        <w:rPr>
          <w:rFonts w:ascii="Liberation Serif" w:hAnsi="Liberation Serif"/>
          <w:sz w:val="24"/>
          <w:szCs w:val="24"/>
        </w:rPr>
        <w:t>20</w:t>
      </w:r>
      <w:r>
        <w:rPr>
          <w:rFonts w:ascii="Liberation Serif" w:hAnsi="Liberation Serif"/>
          <w:sz w:val="24"/>
          <w:szCs w:val="24"/>
        </w:rPr>
        <w:t xml:space="preserve"> настоящее обращение _____________________________________________________________.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</w:t>
      </w:r>
      <w:r>
        <w:rPr>
          <w:rFonts w:ascii="Liberation Serif" w:hAnsi="Liberation Serif"/>
          <w:sz w:val="21"/>
          <w:szCs w:val="21"/>
        </w:rPr>
        <w:t xml:space="preserve">       (в моем присутствии/без моего присутствия)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Информацию о принятом решении прошу направить: _____________________________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</w:t>
      </w:r>
      <w:r w:rsidR="002F6D7C">
        <w:rPr>
          <w:rFonts w:ascii="Liberation Serif" w:hAnsi="Liberation Serif"/>
          <w:sz w:val="24"/>
          <w:szCs w:val="24"/>
        </w:rPr>
        <w:t>___</w:t>
      </w:r>
      <w:r>
        <w:rPr>
          <w:rFonts w:ascii="Liberation Serif" w:hAnsi="Liberation Serif"/>
          <w:sz w:val="24"/>
          <w:szCs w:val="24"/>
        </w:rPr>
        <w:t>.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(указывается адрес фактического проживания, адрес электронной почты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либо иной способ направления решения)</w:t>
      </w:r>
    </w:p>
    <w:p w:rsidR="001D02E7" w:rsidRDefault="001D02E7" w:rsidP="001D02E7">
      <w:pPr>
        <w:pStyle w:val="ConsPlusNonformat"/>
        <w:jc w:val="center"/>
        <w:rPr>
          <w:rFonts w:ascii="Liberation Serif" w:hAnsi="Liberation Serif"/>
          <w:sz w:val="21"/>
          <w:szCs w:val="21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                      _____________________________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</w:t>
      </w:r>
      <w:r>
        <w:rPr>
          <w:rFonts w:ascii="Liberation Serif" w:hAnsi="Liberation Serif"/>
          <w:sz w:val="21"/>
          <w:szCs w:val="21"/>
        </w:rPr>
        <w:t xml:space="preserve">  (дата)                                                                             (подпись)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Регистрационный номер в журнале  _________________.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Дата регистрации обращения «__» __________________.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</w:t>
      </w:r>
    </w:p>
    <w:p w:rsidR="001D02E7" w:rsidRDefault="001D02E7" w:rsidP="001D02E7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b/>
          <w:sz w:val="24"/>
          <w:szCs w:val="24"/>
        </w:rPr>
      </w:pPr>
      <w:bookmarkStart w:id="14" w:name="Par159"/>
      <w:bookmarkEnd w:id="14"/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</w:p>
    <w:p w:rsidR="001D02E7" w:rsidRDefault="001D02E7" w:rsidP="001D02E7">
      <w:pPr>
        <w:pStyle w:val="ConsPlusNonformat"/>
        <w:rPr>
          <w:rFonts w:ascii="Liberation Serif" w:hAnsi="Liberation Serif" w:cs="Liberation Serif"/>
          <w:sz w:val="24"/>
          <w:szCs w:val="24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tbl>
      <w:tblPr>
        <w:tblW w:w="9989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94"/>
        <w:gridCol w:w="4995"/>
      </w:tblGrid>
      <w:tr w:rsidR="001D02E7" w:rsidRPr="008835FF" w:rsidTr="0051629E">
        <w:trPr>
          <w:trHeight w:val="2385"/>
        </w:trPr>
        <w:tc>
          <w:tcPr>
            <w:tcW w:w="4994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8835FF" w:rsidRDefault="001D02E7" w:rsidP="007229A8">
            <w:pPr>
              <w:pStyle w:val="TableContents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499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8835FF" w:rsidRDefault="001D02E7" w:rsidP="007229A8">
            <w:pPr>
              <w:pStyle w:val="TableContents"/>
              <w:rPr>
                <w:sz w:val="26"/>
                <w:szCs w:val="26"/>
              </w:rPr>
            </w:pPr>
            <w:r w:rsidRPr="008835FF">
              <w:rPr>
                <w:rFonts w:ascii="Liberation Serif" w:hAnsi="Liberation Serif"/>
                <w:sz w:val="26"/>
                <w:szCs w:val="26"/>
              </w:rPr>
              <w:t>Приложение № 2</w:t>
            </w:r>
          </w:p>
          <w:p w:rsidR="001D02E7" w:rsidRPr="008835FF" w:rsidRDefault="001D02E7" w:rsidP="0051629E">
            <w:pPr>
              <w:pStyle w:val="TableContents"/>
              <w:rPr>
                <w:sz w:val="26"/>
                <w:szCs w:val="26"/>
              </w:rPr>
            </w:pPr>
            <w:r w:rsidRPr="008835FF">
              <w:rPr>
                <w:rFonts w:ascii="Liberation Serif" w:hAnsi="Liberation Serif"/>
                <w:sz w:val="26"/>
                <w:szCs w:val="26"/>
              </w:rPr>
              <w:t xml:space="preserve">к Положению о комиссии Управления социальной политики № </w:t>
            </w:r>
            <w:r w:rsidR="0051629E" w:rsidRPr="008835FF">
              <w:rPr>
                <w:rFonts w:ascii="Liberation Serif" w:hAnsi="Liberation Serif"/>
                <w:sz w:val="26"/>
                <w:szCs w:val="26"/>
              </w:rPr>
              <w:t>20</w:t>
            </w:r>
            <w:r w:rsidRPr="008835FF">
              <w:rPr>
                <w:rFonts w:ascii="Liberation Serif" w:hAnsi="Liberation Serif"/>
                <w:sz w:val="26"/>
                <w:szCs w:val="26"/>
              </w:rPr>
              <w:t xml:space="preserve"> по соблюдению требований к служебному поведению государственных гражданских служащих и урегулированию конфликта интересов</w:t>
            </w:r>
          </w:p>
        </w:tc>
      </w:tr>
    </w:tbl>
    <w:p w:rsidR="001D02E7" w:rsidRDefault="001D02E7" w:rsidP="001D02E7">
      <w:pPr>
        <w:pStyle w:val="ConsPlusNonformat"/>
        <w:tabs>
          <w:tab w:val="left" w:pos="5103"/>
        </w:tabs>
      </w:pP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                </w:t>
      </w:r>
      <w:r>
        <w:rPr>
          <w:rFonts w:ascii="Liberation Serif" w:eastAsia="Liberation Serif" w:hAnsi="Liberation Serif" w:cs="Liberation Serif"/>
          <w:sz w:val="16"/>
          <w:szCs w:val="16"/>
        </w:rPr>
        <w:t xml:space="preserve">                                                                                                                               </w:t>
      </w:r>
    </w:p>
    <w:p w:rsidR="001D02E7" w:rsidRDefault="001D02E7" w:rsidP="001D02E7">
      <w:r>
        <w:rPr>
          <w:rFonts w:ascii="Liberation Serif" w:eastAsia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eastAsia="Liberation Serif" w:hAnsi="Liberation Serif" w:cs="Liberation Serif"/>
        </w:rPr>
        <w:t>Форма</w:t>
      </w:r>
    </w:p>
    <w:p w:rsidR="001D02E7" w:rsidRDefault="001D02E7" w:rsidP="001D02E7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1D02E7" w:rsidTr="007229A8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8835FF" w:rsidRDefault="001D02E7" w:rsidP="007229A8">
            <w:pPr>
              <w:pStyle w:val="TableContents"/>
              <w:tabs>
                <w:tab w:val="left" w:pos="5040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8835FF" w:rsidRDefault="001D02E7" w:rsidP="0051629E">
            <w:pPr>
              <w:jc w:val="both"/>
              <w:rPr>
                <w:sz w:val="24"/>
                <w:szCs w:val="24"/>
              </w:rPr>
            </w:pPr>
            <w:r w:rsidRPr="008835FF">
              <w:rPr>
                <w:rFonts w:ascii="Liberation Serif" w:hAnsi="Liberation Serif"/>
                <w:sz w:val="24"/>
                <w:szCs w:val="24"/>
              </w:rPr>
              <w:t xml:space="preserve">Председателю комиссии по соблюдению требований к служебному поведению         государственных гражданских служащих Свердловской области и урегулированию конфликта интересов в Управлении социальной политики № </w:t>
            </w:r>
            <w:r w:rsidR="0051629E" w:rsidRPr="008835FF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</w:tr>
      <w:tr w:rsidR="001D02E7" w:rsidTr="007229A8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Default="001D02E7" w:rsidP="007229A8">
            <w:pPr>
              <w:pStyle w:val="TableContents"/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Default="001D02E7" w:rsidP="007229A8">
            <w:pPr>
              <w:jc w:val="both"/>
            </w:pPr>
            <w:r>
              <w:rPr>
                <w:rFonts w:ascii="Liberation Serif" w:hAnsi="Liberation Serif"/>
              </w:rPr>
              <w:t xml:space="preserve"> от ____________________________________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</w:t>
            </w:r>
            <w:r>
              <w:rPr>
                <w:rFonts w:ascii="Liberation Serif" w:hAnsi="Liberation Serif"/>
                <w:sz w:val="21"/>
                <w:szCs w:val="21"/>
              </w:rPr>
              <w:t>(фамилия, имя, отчество (при наличии),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1D02E7" w:rsidRDefault="001D02E7" w:rsidP="007229A8">
            <w:pPr>
              <w:pStyle w:val="ConsPlusNonformat"/>
              <w:jc w:val="center"/>
            </w:pPr>
            <w:r>
              <w:rPr>
                <w:rFonts w:ascii="Liberation Serif" w:hAnsi="Liberation Serif"/>
                <w:sz w:val="21"/>
                <w:szCs w:val="21"/>
              </w:rPr>
              <w:t>замещаемая должность государственной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1D02E7" w:rsidRDefault="001D02E7" w:rsidP="007229A8">
            <w:pPr>
              <w:pStyle w:val="ConsPlusNonformat"/>
              <w:jc w:val="center"/>
            </w:pPr>
            <w:r>
              <w:rPr>
                <w:rFonts w:ascii="Liberation Serif" w:hAnsi="Liberation Serif"/>
                <w:sz w:val="21"/>
                <w:szCs w:val="21"/>
              </w:rPr>
              <w:t>гражданской службы Свердловской области</w:t>
            </w:r>
          </w:p>
          <w:p w:rsidR="001D02E7" w:rsidRDefault="001D02E7" w:rsidP="007229A8">
            <w:pPr>
              <w:pStyle w:val="ConsPlusNonformat"/>
              <w:jc w:val="both"/>
              <w:rPr>
                <w:rFonts w:ascii="Liberation Serif" w:hAnsi="Liberation Serif"/>
                <w:sz w:val="21"/>
                <w:szCs w:val="21"/>
              </w:rPr>
            </w:pPr>
          </w:p>
        </w:tc>
      </w:tr>
    </w:tbl>
    <w:p w:rsidR="001D02E7" w:rsidRDefault="001D02E7" w:rsidP="001D02E7">
      <w:pPr>
        <w:rPr>
          <w:rFonts w:ascii="Liberation Serif" w:eastAsia="Liberation Serif" w:hAnsi="Liberation Serif" w:cs="Liberation Serif"/>
          <w:sz w:val="16"/>
          <w:szCs w:val="16"/>
        </w:rPr>
      </w:pPr>
      <w:r>
        <w:rPr>
          <w:rFonts w:ascii="Liberation Serif" w:eastAsia="Liberation Serif" w:hAnsi="Liberation Serif" w:cs="Liberation Serif"/>
          <w:sz w:val="16"/>
          <w:szCs w:val="16"/>
        </w:rPr>
        <w:t xml:space="preserve"> </w:t>
      </w:r>
    </w:p>
    <w:p w:rsidR="001D02E7" w:rsidRDefault="001D02E7" w:rsidP="001D02E7">
      <w:pPr>
        <w:jc w:val="center"/>
      </w:pP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b/>
          <w:bCs/>
        </w:rPr>
        <w:t>ЗАЯВЛЕНИЕ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 xml:space="preserve">       о невозможности по объективным причинам представить сведения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 xml:space="preserve">          о доходах, об имуществе и обязательствах имущественного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 xml:space="preserve">       характера своих супруги (супруга) и несовершеннолетних детей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Сообщаю о невозможности представить сведения о доходах, об имуществе и обязательствах имущественного характера своей супруги (супруга): 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(фамилия, имя, отчество (при наличии))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и (или) несовершеннолетних детей:____________</w:t>
      </w:r>
      <w:r w:rsidR="000B55F1">
        <w:rPr>
          <w:rFonts w:ascii="Liberation Serif" w:hAnsi="Liberation Serif"/>
          <w:sz w:val="24"/>
          <w:szCs w:val="24"/>
        </w:rPr>
        <w:t>_____________________________</w:t>
      </w:r>
      <w:r>
        <w:rPr>
          <w:rFonts w:ascii="Liberation Serif" w:hAnsi="Liberation Serif"/>
          <w:sz w:val="24"/>
          <w:szCs w:val="24"/>
        </w:rPr>
        <w:t>_________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(фамилия, имя, отчество (при наличии))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за отчетный период с 1 января 20__ года по 31   декабря   20__   года   по объективным причинам: _________________________________________________</w:t>
      </w:r>
      <w:r w:rsidR="0051629E">
        <w:rPr>
          <w:rFonts w:ascii="Liberation Serif" w:hAnsi="Liberation Serif"/>
          <w:sz w:val="24"/>
          <w:szCs w:val="24"/>
        </w:rPr>
        <w:t>_________</w:t>
      </w:r>
      <w:r>
        <w:rPr>
          <w:rFonts w:ascii="Liberation Serif" w:hAnsi="Liberation Serif"/>
          <w:sz w:val="24"/>
          <w:szCs w:val="24"/>
        </w:rPr>
        <w:t>______________________.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ab/>
        <w:t>К заявлению прилагаю дополнительную информацию: 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________________________________________________________________________________.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В  соответствии  с  пунктом  15  Положения  о представлении гражданами, претендующими  на  замещение  должностей государственной гражданской службы Свердловской    области,    и   государственными   гражданскими   служащими Свердловской   области   сведений  о  доходах,  расходах,  об  имуществе  и обязательствах  имущественного  характера, утвержденного Указом Губернатора Свердловской   области   от   15.12.2020</w:t>
      </w:r>
      <w:r w:rsidR="001625C5">
        <w:rPr>
          <w:rFonts w:ascii="Liberation Serif" w:hAnsi="Liberation Serif"/>
          <w:sz w:val="24"/>
          <w:szCs w:val="24"/>
        </w:rPr>
        <w:t xml:space="preserve"> </w:t>
      </w:r>
      <w:r w:rsidR="001625C5">
        <w:rPr>
          <w:rFonts w:ascii="Liberation Serif" w:hAnsi="Liberation Serif"/>
          <w:sz w:val="24"/>
          <w:szCs w:val="24"/>
        </w:rPr>
        <w:br/>
      </w:r>
      <w:r>
        <w:rPr>
          <w:rFonts w:ascii="Liberation Serif" w:hAnsi="Liberation Serif"/>
          <w:sz w:val="24"/>
          <w:szCs w:val="24"/>
        </w:rPr>
        <w:t xml:space="preserve">№  700-УГ  «О некоторых вопросах организации  представления  и  приема  сведений  о  доходах,  расходах,  об имуществе  и обязательствах имущественного характера», прошу </w:t>
      </w:r>
      <w:r>
        <w:rPr>
          <w:rFonts w:ascii="Liberation Serif" w:hAnsi="Liberation Serif"/>
          <w:sz w:val="24"/>
          <w:szCs w:val="24"/>
        </w:rPr>
        <w:lastRenderedPageBreak/>
        <w:t>рассмотреть на заседании   комиссии   по  соблюдению  требований  к  служебному  поведению</w:t>
      </w:r>
      <w:r w:rsidR="001625C5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государственных гражданских служащих Свердловской области и урегулированию конфликта интересов в Управлении социальной политики № </w:t>
      </w:r>
      <w:r w:rsidR="001625C5">
        <w:rPr>
          <w:rFonts w:ascii="Liberation Serif" w:hAnsi="Liberation Serif"/>
          <w:sz w:val="24"/>
          <w:szCs w:val="24"/>
        </w:rPr>
        <w:t>20</w:t>
      </w:r>
      <w:r>
        <w:rPr>
          <w:rFonts w:ascii="Liberation Serif" w:hAnsi="Liberation Serif"/>
          <w:sz w:val="24"/>
          <w:szCs w:val="24"/>
        </w:rPr>
        <w:t xml:space="preserve"> области настоящее заявление ________________________________________________________________________________.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(в моем присутствии/без моего присутствия)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Информацию о принятом решении прошу направить: _____________________________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________________________________________________________________________________.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(указывается адрес фактического проживания, адрес электронной почты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либо иной способ направления решения)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1"/>
          <w:szCs w:val="21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                      _____________________________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</w:t>
      </w:r>
      <w:r>
        <w:rPr>
          <w:rFonts w:ascii="Liberation Serif" w:hAnsi="Liberation Serif"/>
          <w:sz w:val="21"/>
          <w:szCs w:val="21"/>
        </w:rPr>
        <w:t xml:space="preserve">   (дата)                                                                           (подпись)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Регистрационный номер в журнале  _________________.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Дата регистрации обращения «__» __________________.</w:t>
      </w:r>
    </w:p>
    <w:p w:rsidR="001D02E7" w:rsidRDefault="001D02E7" w:rsidP="001D02E7">
      <w:pPr>
        <w:pStyle w:val="ConsPlusNormal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FC47FB" w:rsidRDefault="00FC47FB">
      <w:r>
        <w:br w:type="page"/>
      </w:r>
    </w:p>
    <w:tbl>
      <w:tblPr>
        <w:tblW w:w="992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0"/>
        <w:gridCol w:w="4961"/>
      </w:tblGrid>
      <w:tr w:rsidR="001D02E7" w:rsidRPr="00FF1DE9" w:rsidTr="007229A8">
        <w:tc>
          <w:tcPr>
            <w:tcW w:w="496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FF1DE9" w:rsidRDefault="001D02E7" w:rsidP="007229A8">
            <w:pPr>
              <w:pStyle w:val="TableContents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496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FF1DE9" w:rsidRDefault="001D02E7" w:rsidP="007229A8">
            <w:pPr>
              <w:pStyle w:val="TableContents"/>
              <w:rPr>
                <w:sz w:val="26"/>
                <w:szCs w:val="26"/>
              </w:rPr>
            </w:pPr>
            <w:r w:rsidRPr="00FF1DE9">
              <w:rPr>
                <w:rFonts w:ascii="Liberation Serif" w:hAnsi="Liberation Serif"/>
                <w:sz w:val="26"/>
                <w:szCs w:val="26"/>
              </w:rPr>
              <w:t>Приложение № 3</w:t>
            </w:r>
          </w:p>
          <w:p w:rsidR="001D02E7" w:rsidRPr="00FF1DE9" w:rsidRDefault="001D02E7" w:rsidP="00FC47FB">
            <w:pPr>
              <w:pStyle w:val="TableContents"/>
              <w:rPr>
                <w:sz w:val="26"/>
                <w:szCs w:val="26"/>
              </w:rPr>
            </w:pPr>
            <w:r w:rsidRPr="00FF1DE9">
              <w:rPr>
                <w:rFonts w:ascii="Liberation Serif" w:hAnsi="Liberation Serif"/>
                <w:sz w:val="26"/>
                <w:szCs w:val="26"/>
              </w:rPr>
              <w:t xml:space="preserve">к Положению о комиссии Управления социальной политики № </w:t>
            </w:r>
            <w:r w:rsidR="00FC47FB" w:rsidRPr="00FF1DE9">
              <w:rPr>
                <w:rFonts w:ascii="Liberation Serif" w:hAnsi="Liberation Serif"/>
                <w:sz w:val="26"/>
                <w:szCs w:val="26"/>
              </w:rPr>
              <w:t>20</w:t>
            </w:r>
            <w:r w:rsidRPr="00FF1DE9">
              <w:rPr>
                <w:rFonts w:ascii="Liberation Serif" w:hAnsi="Liberation Serif"/>
                <w:sz w:val="26"/>
                <w:szCs w:val="26"/>
              </w:rPr>
              <w:t xml:space="preserve"> по соблюдению требований к служебному поведению государственных гражданских служащих и урегулированию конфликта интересов</w:t>
            </w:r>
          </w:p>
        </w:tc>
      </w:tr>
    </w:tbl>
    <w:p w:rsidR="001D02E7" w:rsidRDefault="001D02E7" w:rsidP="001D02E7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r>
        <w:rPr>
          <w:rFonts w:ascii="Liberation Serif" w:eastAsia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eastAsia="Liberation Serif" w:hAnsi="Liberation Serif" w:cs="Liberation Serif"/>
        </w:rPr>
        <w:t>Форма</w:t>
      </w:r>
    </w:p>
    <w:p w:rsidR="001D02E7" w:rsidRDefault="001D02E7" w:rsidP="001D02E7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1D02E7" w:rsidRPr="00FF1DE9" w:rsidTr="007229A8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FF1DE9" w:rsidRDefault="001D02E7" w:rsidP="007229A8">
            <w:pPr>
              <w:pStyle w:val="TableContents"/>
              <w:tabs>
                <w:tab w:val="left" w:pos="5040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FF1DE9" w:rsidRDefault="001D02E7" w:rsidP="00FC47FB">
            <w:pPr>
              <w:jc w:val="both"/>
              <w:rPr>
                <w:sz w:val="24"/>
                <w:szCs w:val="24"/>
              </w:rPr>
            </w:pPr>
            <w:r w:rsidRPr="00FF1DE9">
              <w:rPr>
                <w:rFonts w:ascii="Liberation Serif" w:hAnsi="Liberation Serif"/>
                <w:sz w:val="24"/>
                <w:szCs w:val="24"/>
              </w:rPr>
              <w:t xml:space="preserve">Председателю комиссии по соблюдению требований к служебному поведению         государственных гражданских служащих Свердловской области и урегулированию конфликта интересов в Управлении социальной политики № </w:t>
            </w:r>
            <w:r w:rsidR="00FC47FB" w:rsidRPr="00FF1DE9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</w:tr>
      <w:tr w:rsidR="001D02E7" w:rsidTr="007229A8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Default="001D02E7" w:rsidP="007229A8">
            <w:pPr>
              <w:pStyle w:val="TableContents"/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Default="001D02E7" w:rsidP="007229A8">
            <w:pPr>
              <w:jc w:val="both"/>
            </w:pPr>
            <w:r>
              <w:rPr>
                <w:rFonts w:ascii="Liberation Serif" w:hAnsi="Liberation Serif"/>
              </w:rPr>
              <w:t xml:space="preserve"> от ____________________________________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</w:t>
            </w:r>
            <w:r>
              <w:rPr>
                <w:rFonts w:ascii="Liberation Serif" w:hAnsi="Liberation Serif"/>
                <w:sz w:val="21"/>
                <w:szCs w:val="21"/>
              </w:rPr>
              <w:t>(фамилия, имя, отчество (при наличии),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1D02E7" w:rsidRDefault="001D02E7" w:rsidP="007229A8">
            <w:pPr>
              <w:pStyle w:val="ConsPlusNonformat"/>
              <w:jc w:val="center"/>
            </w:pPr>
            <w:r>
              <w:rPr>
                <w:rFonts w:ascii="Liberation Serif" w:hAnsi="Liberation Serif"/>
                <w:sz w:val="21"/>
                <w:szCs w:val="21"/>
              </w:rPr>
              <w:t>замещаемая должность государственной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1D02E7" w:rsidRDefault="001D02E7" w:rsidP="007229A8">
            <w:pPr>
              <w:pStyle w:val="ConsPlusNonformat"/>
              <w:jc w:val="center"/>
            </w:pPr>
            <w:r>
              <w:rPr>
                <w:rFonts w:ascii="Liberation Serif" w:hAnsi="Liberation Serif"/>
                <w:sz w:val="21"/>
                <w:szCs w:val="21"/>
              </w:rPr>
              <w:t>гражданской службы Свердловской области</w:t>
            </w:r>
          </w:p>
          <w:p w:rsidR="001D02E7" w:rsidRDefault="001D02E7" w:rsidP="007229A8">
            <w:pPr>
              <w:pStyle w:val="ConsPlusNonformat"/>
              <w:jc w:val="both"/>
              <w:rPr>
                <w:rFonts w:ascii="Liberation Serif" w:hAnsi="Liberation Serif"/>
                <w:sz w:val="21"/>
                <w:szCs w:val="21"/>
              </w:rPr>
            </w:pPr>
          </w:p>
        </w:tc>
      </w:tr>
    </w:tbl>
    <w:p w:rsidR="001D02E7" w:rsidRDefault="001D02E7" w:rsidP="001D02E7">
      <w:pPr>
        <w:jc w:val="center"/>
        <w:rPr>
          <w:rFonts w:ascii="Liberation Serif" w:eastAsia="Liberation Serif" w:hAnsi="Liberation Serif" w:cs="Liberation Serif"/>
          <w:b/>
          <w:sz w:val="16"/>
          <w:szCs w:val="1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jc w:val="center"/>
      </w:pP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b/>
          <w:bCs/>
        </w:rPr>
        <w:t>УВЕДОМЛЕНИЕ</w:t>
      </w:r>
    </w:p>
    <w:p w:rsidR="001D02E7" w:rsidRPr="00FC47FB" w:rsidRDefault="001D02E7" w:rsidP="00FC47FB">
      <w:pPr>
        <w:spacing w:after="0" w:line="240" w:lineRule="auto"/>
        <w:jc w:val="center"/>
        <w:rPr>
          <w:sz w:val="24"/>
          <w:szCs w:val="24"/>
        </w:rPr>
      </w:pPr>
      <w:r w:rsidRPr="00FC47FB">
        <w:rPr>
          <w:rFonts w:ascii="Liberation Serif" w:hAnsi="Liberation Serif"/>
          <w:b/>
          <w:bCs/>
          <w:sz w:val="24"/>
          <w:szCs w:val="24"/>
        </w:rPr>
        <w:t>о возникновении независящих от гражданского служащего</w:t>
      </w:r>
    </w:p>
    <w:p w:rsidR="001D02E7" w:rsidRDefault="001D02E7" w:rsidP="00FC47FB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обстоятельств, препятствующих соблюдению ограничений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и запретов, требований о предотвращении или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об урегулировании конфликта интересов и исполнению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обязанностей, установленных Федеральным законом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от 25 декабря 2008 года № 273-ФЗ «О противодействии коррупции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и другими федеральными законами в целях противодействия коррупции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666522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 xml:space="preserve">Сообщаю    о   возникновении   независящих   от   меня   обстоятельств, препятствующих    соблюдению   ограничений   и   запретов, требований   о предотвращении или об урегулировании конфликта интересов и исполнению обязанностей, установленных Федеральным законом от 25 декабря 2008 года № 273-ФЗ «О противодействии коррупции» и другими федеральными законами в целях противодействия коррупции: 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</w:t>
      </w:r>
      <w:r w:rsidR="00666522">
        <w:rPr>
          <w:rFonts w:ascii="Liberation Serif" w:hAnsi="Liberation Serif"/>
          <w:sz w:val="24"/>
          <w:szCs w:val="24"/>
        </w:rPr>
        <w:t>_____</w:t>
      </w:r>
      <w:r>
        <w:rPr>
          <w:rFonts w:ascii="Liberation Serif" w:hAnsi="Liberation Serif"/>
          <w:sz w:val="24"/>
          <w:szCs w:val="24"/>
        </w:rPr>
        <w:t>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</w:t>
      </w:r>
      <w:r>
        <w:rPr>
          <w:rFonts w:ascii="Liberation Serif" w:hAnsi="Liberation Serif"/>
          <w:sz w:val="21"/>
          <w:szCs w:val="21"/>
        </w:rPr>
        <w:t>(указываются обстоятельства,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1"/>
          <w:szCs w:val="21"/>
        </w:rPr>
        <w:t>препятствующие соблюдению ограничений, запретов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________________________________________________________________________________.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                        </w:t>
      </w:r>
      <w:r>
        <w:rPr>
          <w:rFonts w:ascii="Liberation Serif" w:hAnsi="Liberation Serif"/>
          <w:sz w:val="21"/>
          <w:szCs w:val="21"/>
        </w:rPr>
        <w:t>и требований, исполнению обязанностей)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К уведомлению прилагаю следующие дополнительные материалы: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</w:t>
      </w:r>
      <w:r>
        <w:rPr>
          <w:rFonts w:ascii="Liberation Serif" w:hAnsi="Liberation Serif"/>
          <w:sz w:val="21"/>
          <w:szCs w:val="21"/>
        </w:rPr>
        <w:t>(указываются документы, иные материалы и (или) информация (при наличии), подтверждающие факт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lastRenderedPageBreak/>
        <w:t>________________________________________________________________________________.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4"/>
          <w:szCs w:val="24"/>
        </w:rPr>
        <w:t xml:space="preserve">                 </w:t>
      </w:r>
      <w:r>
        <w:rPr>
          <w:rFonts w:ascii="Liberation Serif" w:hAnsi="Liberation Serif"/>
          <w:sz w:val="21"/>
          <w:szCs w:val="21"/>
        </w:rPr>
        <w:t xml:space="preserve"> наступления независящих от гражданского служащего обстоятельств)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Обязуюсь  не  позднее  чем через один месяц со дня прекращения действия независящих от меня обстоятельств, препятствующих соблюдению ограничений  и запретов,  требований  о  предотвращении  или  об  урегулировании конфликта интересов  и  исполнению  обязанностей,  установленных  Федеральным законом от  25  декабря  2008 года № 273-ФЗ «О противодействии коррупции» и другими федеральными   законами   в  целях  противодействия  коррупции,  обеспечить соблюдение  таких  ограничений,  запретов  и требований, а также исполнение таких обязанностей.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 xml:space="preserve">Прошу рассмотреть на заседании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Управлении социальной политики № </w:t>
      </w:r>
      <w:r w:rsidR="00FC47FB">
        <w:rPr>
          <w:rFonts w:ascii="Liberation Serif" w:hAnsi="Liberation Serif"/>
          <w:sz w:val="24"/>
          <w:szCs w:val="24"/>
        </w:rPr>
        <w:t>20</w:t>
      </w:r>
      <w:r>
        <w:rPr>
          <w:rFonts w:ascii="Liberation Serif" w:hAnsi="Liberation Serif"/>
          <w:sz w:val="24"/>
          <w:szCs w:val="24"/>
        </w:rPr>
        <w:t xml:space="preserve"> настоящее уведомление _________________________________________.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1"/>
          <w:szCs w:val="21"/>
        </w:rPr>
        <w:t>(в моем присутствии/без моего присутствия)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Информацию о принятом решении прошу направить: _____________________________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________________________________________________________________________________.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(указывается адрес фактического проживания, адрес электронной почты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либо иной способ направления решения)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                      _____________________________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</w:t>
      </w:r>
      <w:r>
        <w:rPr>
          <w:rFonts w:ascii="Liberation Serif" w:hAnsi="Liberation Serif"/>
          <w:sz w:val="21"/>
          <w:szCs w:val="21"/>
        </w:rPr>
        <w:t xml:space="preserve"> (дата)                                                                            (подпись)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1"/>
          <w:szCs w:val="21"/>
        </w:rPr>
        <w:t xml:space="preserve">       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Регистрационный номер в журнале  _________________.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Дата регистрации обращения </w:t>
      </w:r>
      <w:r w:rsidR="00FC47FB">
        <w:rPr>
          <w:rFonts w:ascii="Liberation Serif" w:hAnsi="Liberation Serif"/>
          <w:sz w:val="24"/>
          <w:szCs w:val="24"/>
        </w:rPr>
        <w:t>«</w:t>
      </w:r>
      <w:r>
        <w:rPr>
          <w:rFonts w:ascii="Liberation Serif" w:hAnsi="Liberation Serif"/>
          <w:sz w:val="24"/>
          <w:szCs w:val="24"/>
        </w:rPr>
        <w:t>__</w:t>
      </w:r>
      <w:r w:rsidR="00FC47FB">
        <w:rPr>
          <w:rFonts w:ascii="Liberation Serif" w:hAnsi="Liberation Serif"/>
          <w:sz w:val="24"/>
          <w:szCs w:val="24"/>
        </w:rPr>
        <w:t>»</w:t>
      </w:r>
      <w:r>
        <w:rPr>
          <w:rFonts w:ascii="Liberation Serif" w:hAnsi="Liberation Serif"/>
          <w:sz w:val="24"/>
          <w:szCs w:val="24"/>
        </w:rPr>
        <w:t xml:space="preserve"> ________________ г.</w:t>
      </w:r>
    </w:p>
    <w:p w:rsidR="001D02E7" w:rsidRDefault="001D02E7" w:rsidP="001D02E7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rmal"/>
        <w:jc w:val="both"/>
      </w:pPr>
    </w:p>
    <w:p w:rsidR="001D02E7" w:rsidRDefault="001D02E7" w:rsidP="001D02E7">
      <w:pPr>
        <w:pStyle w:val="ConsPlusNormal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46786B" w:rsidRDefault="0046786B">
      <w:r>
        <w:br w:type="page"/>
      </w:r>
    </w:p>
    <w:tbl>
      <w:tblPr>
        <w:tblW w:w="996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82"/>
        <w:gridCol w:w="4983"/>
      </w:tblGrid>
      <w:tr w:rsidR="001D02E7" w:rsidRPr="00FF1DE9" w:rsidTr="0046786B">
        <w:trPr>
          <w:trHeight w:val="2515"/>
        </w:trPr>
        <w:tc>
          <w:tcPr>
            <w:tcW w:w="498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FF1DE9" w:rsidRDefault="001D02E7" w:rsidP="007229A8">
            <w:pPr>
              <w:pStyle w:val="TableContents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498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FF1DE9" w:rsidRDefault="001D02E7" w:rsidP="007229A8">
            <w:pPr>
              <w:pStyle w:val="TableContents"/>
              <w:rPr>
                <w:sz w:val="26"/>
                <w:szCs w:val="26"/>
              </w:rPr>
            </w:pPr>
            <w:r w:rsidRPr="00FF1DE9">
              <w:rPr>
                <w:rFonts w:ascii="Liberation Serif" w:hAnsi="Liberation Serif"/>
                <w:sz w:val="26"/>
                <w:szCs w:val="26"/>
              </w:rPr>
              <w:t>Приложение № 4</w:t>
            </w:r>
          </w:p>
          <w:p w:rsidR="001D02E7" w:rsidRPr="00FF1DE9" w:rsidRDefault="001D02E7" w:rsidP="0046786B">
            <w:pPr>
              <w:pStyle w:val="TableContents"/>
              <w:rPr>
                <w:sz w:val="26"/>
                <w:szCs w:val="26"/>
              </w:rPr>
            </w:pPr>
            <w:r w:rsidRPr="00FF1DE9">
              <w:rPr>
                <w:rFonts w:ascii="Liberation Serif" w:hAnsi="Liberation Serif"/>
                <w:sz w:val="26"/>
                <w:szCs w:val="26"/>
              </w:rPr>
              <w:t xml:space="preserve">к Положению о комиссии Управления социальной политики № </w:t>
            </w:r>
            <w:r w:rsidR="0046786B" w:rsidRPr="00FF1DE9">
              <w:rPr>
                <w:rFonts w:ascii="Liberation Serif" w:hAnsi="Liberation Serif"/>
                <w:sz w:val="26"/>
                <w:szCs w:val="26"/>
              </w:rPr>
              <w:t>20</w:t>
            </w:r>
            <w:r w:rsidRPr="00FF1DE9">
              <w:rPr>
                <w:rFonts w:ascii="Liberation Serif" w:hAnsi="Liberation Serif"/>
                <w:sz w:val="26"/>
                <w:szCs w:val="26"/>
              </w:rPr>
              <w:t xml:space="preserve"> по соблюдению требований к служебному поведению государственных гражданских служащих и урегулированию конфликта интересов</w:t>
            </w:r>
          </w:p>
        </w:tc>
      </w:tr>
    </w:tbl>
    <w:p w:rsidR="001D02E7" w:rsidRDefault="001D02E7" w:rsidP="001D02E7">
      <w:pPr>
        <w:rPr>
          <w:rFonts w:ascii="Liberation Serif" w:hAnsi="Liberation Serif"/>
        </w:rPr>
      </w:pPr>
    </w:p>
    <w:p w:rsidR="001D02E7" w:rsidRDefault="001D02E7" w:rsidP="001D02E7">
      <w:r>
        <w:rPr>
          <w:rFonts w:ascii="Liberation Serif" w:hAnsi="Liberation Serif"/>
        </w:rPr>
        <w:t>Форма</w:t>
      </w:r>
    </w:p>
    <w:p w:rsidR="001D02E7" w:rsidRPr="00FF1DE9" w:rsidRDefault="001D02E7" w:rsidP="00FF1DE9">
      <w:pPr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1D02E7" w:rsidRPr="00FF1DE9" w:rsidRDefault="001D02E7" w:rsidP="00FF1DE9">
      <w:pPr>
        <w:spacing w:after="0" w:line="240" w:lineRule="auto"/>
        <w:jc w:val="center"/>
        <w:rPr>
          <w:sz w:val="26"/>
          <w:szCs w:val="26"/>
        </w:rPr>
      </w:pPr>
      <w:r w:rsidRPr="00FF1DE9">
        <w:rPr>
          <w:rFonts w:ascii="Liberation Serif" w:hAnsi="Liberation Serif"/>
          <w:b/>
          <w:bCs/>
          <w:sz w:val="26"/>
          <w:szCs w:val="26"/>
        </w:rPr>
        <w:t>ЖУРНАЛ</w:t>
      </w:r>
    </w:p>
    <w:p w:rsidR="001D02E7" w:rsidRPr="00FF1DE9" w:rsidRDefault="001D02E7" w:rsidP="00FF1DE9">
      <w:pPr>
        <w:spacing w:after="0" w:line="240" w:lineRule="auto"/>
        <w:jc w:val="center"/>
        <w:rPr>
          <w:sz w:val="26"/>
          <w:szCs w:val="26"/>
        </w:rPr>
      </w:pPr>
      <w:r w:rsidRPr="00FF1DE9">
        <w:rPr>
          <w:rFonts w:ascii="Liberation Serif" w:hAnsi="Liberation Serif"/>
          <w:b/>
          <w:bCs/>
          <w:sz w:val="26"/>
          <w:szCs w:val="26"/>
        </w:rPr>
        <w:t xml:space="preserve">регистрации обращений, заявлений и уведомлений, являющихся основаниями для проведения заседания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Управлении социальной политики № </w:t>
      </w:r>
      <w:r w:rsidR="0046786B" w:rsidRPr="00FF1DE9">
        <w:rPr>
          <w:rFonts w:ascii="Liberation Serif" w:hAnsi="Liberation Serif"/>
          <w:b/>
          <w:bCs/>
          <w:sz w:val="26"/>
          <w:szCs w:val="26"/>
        </w:rPr>
        <w:t>20</w:t>
      </w:r>
    </w:p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tbl>
      <w:tblPr>
        <w:tblW w:w="10632" w:type="dxa"/>
        <w:tblInd w:w="-7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993"/>
        <w:gridCol w:w="1275"/>
        <w:gridCol w:w="1701"/>
        <w:gridCol w:w="1560"/>
        <w:gridCol w:w="1842"/>
        <w:gridCol w:w="1418"/>
        <w:gridCol w:w="1134"/>
      </w:tblGrid>
      <w:tr w:rsidR="001D02E7" w:rsidRPr="0046786B" w:rsidTr="0046786B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Номер строки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Регистрационный номер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Дата регистрации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Наименование обращения/заявления/уведомления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Кем представлено обращение/заявление/уведомление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Ф.И.О. и подпись лица, принявшего обращение/заявление/уведомление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Отметка о получении копии обращения/заявления/уведомления либо о направлении копии обращения/заявления/уведомления по почте</w:t>
            </w:r>
          </w:p>
        </w:tc>
      </w:tr>
      <w:tr w:rsidR="001D02E7" w:rsidTr="0046786B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Ф.И.О.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замещаемая должность государственной гражданской службы Свердловской области (для гражданских служащих)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rPr>
                <w:sz w:val="20"/>
                <w:szCs w:val="20"/>
                <w:lang w:eastAsia="ru-RU"/>
              </w:rPr>
            </w:pPr>
          </w:p>
        </w:tc>
      </w:tr>
      <w:tr w:rsidR="001D02E7" w:rsidTr="0046786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1D02E7" w:rsidTr="0046786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p w:rsidR="00DD4B03" w:rsidRDefault="00DD4B03">
      <w:pPr>
        <w:spacing w:after="0" w:line="240" w:lineRule="auto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br w:type="page"/>
      </w:r>
    </w:p>
    <w:p w:rsidR="00FE1B8F" w:rsidRPr="00DD4B03" w:rsidRDefault="00FE1B8F" w:rsidP="00FE1B8F">
      <w:pPr>
        <w:spacing w:after="0" w:line="240" w:lineRule="auto"/>
        <w:ind w:firstLine="5387"/>
        <w:rPr>
          <w:rFonts w:ascii="Liberation Serif" w:hAnsi="Liberation Serif"/>
          <w:sz w:val="26"/>
          <w:szCs w:val="26"/>
        </w:rPr>
      </w:pPr>
      <w:r w:rsidRPr="00DD4B03">
        <w:rPr>
          <w:rFonts w:ascii="Liberation Serif" w:hAnsi="Liberation Serif"/>
          <w:sz w:val="26"/>
          <w:szCs w:val="26"/>
        </w:rPr>
        <w:lastRenderedPageBreak/>
        <w:t xml:space="preserve">УТВЕРЖДЕНО </w:t>
      </w:r>
    </w:p>
    <w:p w:rsidR="00FE1B8F" w:rsidRPr="00DD4B03" w:rsidRDefault="00FE1B8F" w:rsidP="00FE1B8F">
      <w:pPr>
        <w:spacing w:after="0" w:line="240" w:lineRule="auto"/>
        <w:ind w:firstLine="5387"/>
        <w:rPr>
          <w:rFonts w:ascii="Liberation Serif" w:hAnsi="Liberation Serif"/>
          <w:sz w:val="26"/>
          <w:szCs w:val="26"/>
        </w:rPr>
      </w:pPr>
      <w:r w:rsidRPr="00DD4B03">
        <w:rPr>
          <w:rFonts w:ascii="Liberation Serif" w:hAnsi="Liberation Serif"/>
          <w:sz w:val="26"/>
          <w:szCs w:val="26"/>
        </w:rPr>
        <w:t xml:space="preserve">приказом Управления </w:t>
      </w:r>
    </w:p>
    <w:p w:rsidR="00FE1B8F" w:rsidRPr="00DD4B03" w:rsidRDefault="00FE1B8F" w:rsidP="00FE1B8F">
      <w:pPr>
        <w:spacing w:after="0" w:line="240" w:lineRule="auto"/>
        <w:ind w:firstLine="5387"/>
        <w:rPr>
          <w:rFonts w:ascii="Liberation Serif" w:hAnsi="Liberation Serif"/>
          <w:sz w:val="26"/>
          <w:szCs w:val="26"/>
        </w:rPr>
      </w:pPr>
      <w:r w:rsidRPr="00DD4B03">
        <w:rPr>
          <w:rFonts w:ascii="Liberation Serif" w:hAnsi="Liberation Serif"/>
          <w:sz w:val="26"/>
          <w:szCs w:val="26"/>
        </w:rPr>
        <w:t xml:space="preserve">социальной политики № 20 </w:t>
      </w:r>
    </w:p>
    <w:p w:rsidR="00FE1B8F" w:rsidRPr="00DD4B03" w:rsidRDefault="00FE1B8F" w:rsidP="00FE1B8F">
      <w:pPr>
        <w:widowControl w:val="0"/>
        <w:autoSpaceDE w:val="0"/>
        <w:autoSpaceDN w:val="0"/>
        <w:adjustRightInd w:val="0"/>
        <w:spacing w:after="0" w:line="240" w:lineRule="auto"/>
        <w:ind w:left="4254" w:firstLine="1133"/>
        <w:rPr>
          <w:rFonts w:ascii="Liberation Serif" w:hAnsi="Liberation Serif"/>
          <w:sz w:val="26"/>
          <w:szCs w:val="26"/>
        </w:rPr>
      </w:pPr>
      <w:r w:rsidRPr="00DD4B03">
        <w:rPr>
          <w:rFonts w:ascii="Liberation Serif" w:hAnsi="Liberation Serif"/>
          <w:sz w:val="26"/>
          <w:szCs w:val="26"/>
        </w:rPr>
        <w:t>от «____» ________ 2024 № _________</w:t>
      </w:r>
    </w:p>
    <w:p w:rsidR="00FE1B8F" w:rsidRPr="00DD4B03" w:rsidRDefault="00FE1B8F" w:rsidP="00FE1B8F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Liberation Serif" w:hAnsi="Liberation Serif"/>
          <w:sz w:val="26"/>
          <w:szCs w:val="26"/>
        </w:rPr>
      </w:pPr>
      <w:r w:rsidRPr="00DD4B03">
        <w:rPr>
          <w:rFonts w:ascii="Liberation Serif" w:hAnsi="Liberation Serif"/>
          <w:sz w:val="26"/>
          <w:szCs w:val="26"/>
        </w:rPr>
        <w:t>«Об утверждении Положения 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№ 20 и порядка работы комиссии»</w:t>
      </w:r>
    </w:p>
    <w:p w:rsidR="001D02E7" w:rsidRPr="00FE1B8F" w:rsidRDefault="001D02E7" w:rsidP="001D02E7">
      <w:pPr>
        <w:ind w:firstLine="720"/>
        <w:jc w:val="both"/>
        <w:rPr>
          <w:sz w:val="26"/>
          <w:szCs w:val="26"/>
        </w:rPr>
      </w:pPr>
      <w:r w:rsidRPr="00FE1B8F">
        <w:rPr>
          <w:rFonts w:ascii="Liberation Serif" w:eastAsia="Liberation Serif" w:hAnsi="Liberation Serif" w:cs="Liberation Serif"/>
          <w:sz w:val="26"/>
          <w:szCs w:val="26"/>
        </w:rPr>
        <w:t xml:space="preserve"> </w:t>
      </w:r>
    </w:p>
    <w:p w:rsidR="001D02E7" w:rsidRPr="00FE1B8F" w:rsidRDefault="001D02E7" w:rsidP="001D02E7">
      <w:pPr>
        <w:pStyle w:val="ConsPlusTitle"/>
        <w:tabs>
          <w:tab w:val="left" w:pos="1134"/>
        </w:tabs>
        <w:jc w:val="center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ПОРЯДОК</w:t>
      </w:r>
    </w:p>
    <w:p w:rsidR="001D02E7" w:rsidRPr="00FE1B8F" w:rsidRDefault="001D02E7" w:rsidP="001D02E7">
      <w:pPr>
        <w:pStyle w:val="ConsPlusTitle"/>
        <w:tabs>
          <w:tab w:val="left" w:pos="1134"/>
        </w:tabs>
        <w:jc w:val="center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 xml:space="preserve">работы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r w:rsidR="00FE1B8F" w:rsidRPr="00FE1B8F">
        <w:rPr>
          <w:rFonts w:ascii="Liberation Serif" w:hAnsi="Liberation Serif" w:cs="Liberation Serif"/>
          <w:sz w:val="26"/>
          <w:szCs w:val="26"/>
        </w:rPr>
        <w:t>20</w:t>
      </w:r>
    </w:p>
    <w:p w:rsidR="001D02E7" w:rsidRPr="00FE1B8F" w:rsidRDefault="001D02E7" w:rsidP="001D02E7">
      <w:pPr>
        <w:pStyle w:val="ConsPlusTitle"/>
        <w:tabs>
          <w:tab w:val="left" w:pos="0"/>
        </w:tabs>
        <w:jc w:val="center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по соблюдению требований к служебному поведению государственных      гражданских служащих и урегулированию конфликта интересов</w:t>
      </w:r>
      <w:r w:rsidRPr="00FE1B8F">
        <w:rPr>
          <w:rFonts w:ascii="Liberation Serif" w:hAnsi="Liberation Serif" w:cs="Liberation Serif"/>
          <w:sz w:val="26"/>
          <w:szCs w:val="26"/>
        </w:rPr>
        <w:tab/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6"/>
          <w:szCs w:val="26"/>
        </w:rPr>
      </w:pP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 xml:space="preserve">1. Настоящий порядок определяет процедуру рассмотрения вопросов, связанных с соблюдением ограничений и запретов, требований о предотвращении или урегулировании конфликта интересов, исполнением обязанностей, установленных Федеральным законом от 25 декабря 2008 года № 273-ФЗ «О противодействии коррупции», другими федеральными законами,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 социальной политики № </w:t>
      </w:r>
      <w:r w:rsidR="00FE1B8F">
        <w:rPr>
          <w:rFonts w:ascii="Liberation Serif" w:hAnsi="Liberation Serif" w:cs="Liberation Serif"/>
          <w:sz w:val="26"/>
          <w:szCs w:val="26"/>
        </w:rPr>
        <w:t>20</w:t>
      </w:r>
      <w:r w:rsidRPr="00FE1B8F">
        <w:rPr>
          <w:rFonts w:ascii="Liberation Serif" w:hAnsi="Liberation Serif" w:cs="Liberation Serif"/>
          <w:sz w:val="26"/>
          <w:szCs w:val="26"/>
        </w:rPr>
        <w:t xml:space="preserve"> (далее — гражданские служащие), а также граждан, замещавших должности государственной гражданской службы Свердловской области в Управлении, включенные в перечень должностей государственной гражданской службы Свердловской области в Управлении, замещение которых связано с коррупционными рисками (далее — граждане), а также вопросов, связанных с осуществлением мер по предупреждению коррупции в Управлении, на заседании комиссии Управления социальной политики № </w:t>
      </w:r>
      <w:r w:rsidR="00FE1B8F">
        <w:rPr>
          <w:rFonts w:ascii="Liberation Serif" w:hAnsi="Liberation Serif" w:cs="Liberation Serif"/>
          <w:sz w:val="26"/>
          <w:szCs w:val="26"/>
        </w:rPr>
        <w:t>20</w:t>
      </w:r>
      <w:r w:rsidRPr="00FE1B8F">
        <w:rPr>
          <w:rFonts w:ascii="Liberation Serif" w:hAnsi="Liberation Serif" w:cs="Liberation Serif"/>
          <w:sz w:val="26"/>
          <w:szCs w:val="26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(далее — Комиссия).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 xml:space="preserve">2. Информация об образовании Комиссии, порядке ее работы, составе, состоявшемся заседании Комиссии и принятых решениях подлежит размещению на официальном сайте Управления социальной политики № </w:t>
      </w:r>
      <w:r w:rsidR="00FE1B8F">
        <w:rPr>
          <w:rFonts w:ascii="Liberation Serif" w:hAnsi="Liberation Serif" w:cs="Liberation Serif"/>
          <w:sz w:val="26"/>
          <w:szCs w:val="26"/>
        </w:rPr>
        <w:t>20</w:t>
      </w:r>
      <w:r w:rsidRPr="00FE1B8F">
        <w:rPr>
          <w:rFonts w:ascii="Liberation Serif" w:hAnsi="Liberation Serif" w:cs="Liberation Serif"/>
          <w:sz w:val="26"/>
          <w:szCs w:val="26"/>
        </w:rPr>
        <w:t xml:space="preserve"> (далее — Управление) в информационно-телекоммуникационной сети «Интернет» в соответствии с требованиями законодательства Российской Федерации о государственной тайне и защите персональных данных.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3. Работу Комиссии организует председатель Комиссии или по его поручению заместитель председателя 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 xml:space="preserve">4. Председатель Комиссии или по его поручению заместитель председателя Комиссии в соответствии с </w:t>
      </w:r>
      <w:hyperlink r:id="rId15" w:anchor="P39" w:history="1">
        <w:r w:rsidRPr="00FE1B8F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</w:rPr>
          <w:t>Положением</w:t>
        </w:r>
      </w:hyperlink>
      <w:r w:rsidRPr="00FE1B8F">
        <w:rPr>
          <w:rFonts w:ascii="Liberation Serif" w:hAnsi="Liberation Serif" w:cs="Liberation Serif"/>
          <w:sz w:val="26"/>
          <w:szCs w:val="26"/>
        </w:rPr>
        <w:t xml:space="preserve"> о комиссии Управления социальной политики № </w:t>
      </w:r>
      <w:r w:rsidR="00FE1B8F">
        <w:rPr>
          <w:rFonts w:ascii="Liberation Serif" w:hAnsi="Liberation Serif" w:cs="Liberation Serif"/>
          <w:sz w:val="26"/>
          <w:szCs w:val="26"/>
        </w:rPr>
        <w:t>20</w:t>
      </w:r>
      <w:r w:rsidRPr="00FE1B8F">
        <w:rPr>
          <w:rFonts w:ascii="Liberation Serif" w:hAnsi="Liberation Serif" w:cs="Liberation Serif"/>
          <w:sz w:val="26"/>
          <w:szCs w:val="26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интересов, утвержденным </w:t>
      </w:r>
      <w:r w:rsidRPr="00FE1B8F">
        <w:rPr>
          <w:rFonts w:ascii="Liberation Serif" w:hAnsi="Liberation Serif" w:cs="Liberation Serif"/>
          <w:sz w:val="26"/>
          <w:szCs w:val="26"/>
        </w:rPr>
        <w:lastRenderedPageBreak/>
        <w:t>правовыми актом Управления (далее — Положение о Комиссии):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1) осуществляет руководство деятельностью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2) назначает дату, время и место проведения заседания Комиссии, а также принимает решение о переносе заседания Комиссии на иные дату и (или) время;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3) по итогам рассмотрения материалов, представленных на Комиссию</w:t>
      </w:r>
      <w:r w:rsidR="007229A8">
        <w:rPr>
          <w:rFonts w:ascii="Liberation Serif" w:hAnsi="Liberation Serif" w:cs="Liberation Serif"/>
          <w:sz w:val="26"/>
          <w:szCs w:val="26"/>
        </w:rPr>
        <w:t>,</w:t>
      </w:r>
      <w:r w:rsidRPr="00FE1B8F">
        <w:rPr>
          <w:rFonts w:ascii="Liberation Serif" w:hAnsi="Liberation Serif" w:cs="Liberation Serif"/>
          <w:sz w:val="26"/>
          <w:szCs w:val="26"/>
        </w:rPr>
        <w:t xml:space="preserve"> принимает решение о приглашении на заседание Комиссии гражданских служащих; специалистов, которые могут дать пояснения по вопросам государственной гражданской службы и вопросам, рассматриваемым Комиссией;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представителей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4) принимает решение об отстранении члена Комиссии от участия в заседании Комиссии на основании его заявления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5) принимает решение об утверждении повестки заседания Комиссии, об изменении повестки заседания Комиссии и (или) об отмене заседания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6) ведет заседания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7) дает поручения в рамках своих полномочий членам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8) осуществляет контроль за реализацией принятых Комиссией решений;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9) принимает иные решения и выполняет иные функции в соответствии с Положением о 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 xml:space="preserve">5. Секретарь Комиссии в соответствии с </w:t>
      </w:r>
      <w:hyperlink r:id="rId16" w:anchor="P39" w:history="1">
        <w:r w:rsidRPr="007229A8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</w:rPr>
          <w:t>Положением</w:t>
        </w:r>
      </w:hyperlink>
      <w:r w:rsidRPr="00FE1B8F">
        <w:rPr>
          <w:rFonts w:ascii="Liberation Serif" w:hAnsi="Liberation Serif" w:cs="Liberation Serif"/>
          <w:sz w:val="26"/>
          <w:szCs w:val="26"/>
        </w:rPr>
        <w:t xml:space="preserve"> о Комиссии: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1) осуществляет прием поступающих в Комиссию материалов;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2) подготавливает повестку заседания Комиссии, координирует работу по подготовке необходимых материалов к заседанию Комиссии, проектов решений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3) непосредственно до начала заседания сообщает председателю Комиссии о невозможности присутствия на заседании Комиссии отдельных членов Комиссии и (или) гражданского служащего, гражданина;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4) осуществляет подсчет голосов членов Комиссии при тайном голосовании в присутствии членов Комиссии путем оглашения бюллетеней;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5) ведет протокол заседания Комиссии, в котором фиксирует решения и результаты голосования членов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6) обеспечивает ознакомление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7) приобщает к личному делу гражданского служащего копию протокола заседания комиссии или выписку из него;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8) обеспечивает направление решений Комиссии в структурные подразделения Управления для исполнения по компетенции, контроль реализации принятых Комиссией решений и подготовку информации о результатах реализации принятых Комиссией решений;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9) организует выполнение поручений председателя Комиссии и заместителя председателя Комиссии, выданных по результатам заседаний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 xml:space="preserve">10) выполняет иные поручения и функции в соответствии с Положением о </w:t>
      </w:r>
      <w:r w:rsidRPr="00FE1B8F">
        <w:rPr>
          <w:rFonts w:ascii="Liberation Serif" w:hAnsi="Liberation Serif" w:cs="Liberation Serif"/>
          <w:sz w:val="26"/>
          <w:szCs w:val="26"/>
        </w:rPr>
        <w:lastRenderedPageBreak/>
        <w:t>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6. Для ознакомления с полномочиями Комиссии, правами и обязанностями ее членов, персональным составом Комиссии, а также более детального ознакомления с материалами по вопросам, включенным в повестку заседания Комиссии, гражданский служащий, гражданин, члены Комиссии и другие лица, участвующие в заседании Комиссии, вправе обратиться к секретарю 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Ознакомление с персональными данными гражданского служащего или гражданина, в отношении которого рассматривается вопрос, включенный в повестку заседания Комиссии, осуществляется в объеме, необходимом для рассмотрения данного вопроса с учетом положений законодательства Российской Федерации.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 xml:space="preserve">7. Члены Комиссии в соответствии с </w:t>
      </w:r>
      <w:hyperlink r:id="rId17" w:anchor="P39" w:history="1">
        <w:r w:rsidRPr="007229A8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</w:rPr>
          <w:t>Положением</w:t>
        </w:r>
      </w:hyperlink>
      <w:r w:rsidRPr="00FE1B8F">
        <w:rPr>
          <w:rFonts w:ascii="Liberation Serif" w:hAnsi="Liberation Serif" w:cs="Liberation Serif"/>
          <w:sz w:val="26"/>
          <w:szCs w:val="26"/>
        </w:rPr>
        <w:t xml:space="preserve"> о Комиссии: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1) участвуют в обсуждении вопросов, рассматриваемых на заседании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2) имеют право задавать вопросы лицам, принимающим участие в заседании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3) знакомятся с документами, касающимися деятельности Комиссии и вопросов, рассматриваемых на заседании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4) заявляют о возникновении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5) имеют другие права и обязанности в соответствии с Положением о 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8. Заседание Комиссии переносится на иные дату и время по решению председателя Комиссии в случае: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1) если члены Комиссии признают вопрос недостаточно подготовленным и (или) нуждающимся в дополнительном изучении, которое невозможно произвести на том же заседании;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2) неявки гражданского служащего и (или) гражданина, явка которых была признана членами Комиссии обязательной;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3) отсутствия кворума, необходимого для проведения заседания 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9. Заявление члена Комиссии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Комиссии, осуществляется в письменной форме (с последующим приобщением к протоколу заседания Комиссии) или устно (отражается в протоколе заседания Комиссии). Указанный член Комиссии не учитывается при определении кворума по данному вопросу.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10. На заседании Комиссии изучаются обстоятельства, рассматриваются документы и материалы, имеющие значение для принятия решения.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11. Представление гражданским служащим сведений о доходах, об имуществе и обязательствах имущественного характера (уточненных сведений) после назначения даты заседания Комиссии не может служить основанием отмены заседания Комиссии и требует всестороннего рассмотрения на заседании 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12. Решение Комиссии по вопросам, указанным в пункте 12 Положения о Комиссии, принимается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При равенстве голосов членов Комиссии решающим является голос председательствующего на заседании 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13. При тайном голосовании члены Комиссии заполняют бюллетени для тайного голосования (с последующим приобщением к протоколу заседания Комиссии).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992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45"/>
        <w:gridCol w:w="4776"/>
      </w:tblGrid>
      <w:tr w:rsidR="001D02E7" w:rsidRPr="00DD4B03" w:rsidTr="007229A8">
        <w:tc>
          <w:tcPr>
            <w:tcW w:w="514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DD4B03" w:rsidRDefault="001D02E7" w:rsidP="007229A8">
            <w:pPr>
              <w:pStyle w:val="TableContents"/>
              <w:snapToGrid w:val="0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47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29A8" w:rsidRPr="00DD4B03" w:rsidRDefault="007229A8" w:rsidP="002F662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4B03">
              <w:rPr>
                <w:rFonts w:ascii="Liberation Serif" w:hAnsi="Liberation Serif"/>
                <w:sz w:val="26"/>
                <w:szCs w:val="26"/>
              </w:rPr>
              <w:t xml:space="preserve">УТВЕРЖДЕНО </w:t>
            </w:r>
          </w:p>
          <w:p w:rsidR="007229A8" w:rsidRPr="00DD4B03" w:rsidRDefault="007229A8" w:rsidP="002F662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4B03">
              <w:rPr>
                <w:rFonts w:ascii="Liberation Serif" w:hAnsi="Liberation Serif"/>
                <w:sz w:val="26"/>
                <w:szCs w:val="26"/>
              </w:rPr>
              <w:t xml:space="preserve">приказом Управления </w:t>
            </w:r>
          </w:p>
          <w:p w:rsidR="007229A8" w:rsidRPr="00DD4B03" w:rsidRDefault="007229A8" w:rsidP="002F662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4B03">
              <w:rPr>
                <w:rFonts w:ascii="Liberation Serif" w:hAnsi="Liberation Serif"/>
                <w:sz w:val="26"/>
                <w:szCs w:val="26"/>
              </w:rPr>
              <w:t xml:space="preserve">социальной политики № 20 </w:t>
            </w:r>
          </w:p>
          <w:p w:rsidR="007229A8" w:rsidRPr="00DD4B03" w:rsidRDefault="007229A8" w:rsidP="002F6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4B03">
              <w:rPr>
                <w:rFonts w:ascii="Liberation Serif" w:hAnsi="Liberation Serif"/>
                <w:sz w:val="26"/>
                <w:szCs w:val="26"/>
              </w:rPr>
              <w:t>от «____» _________ 2024 № _________</w:t>
            </w:r>
          </w:p>
          <w:p w:rsidR="001D02E7" w:rsidRPr="00DD4B03" w:rsidRDefault="007229A8" w:rsidP="002F6625">
            <w:pPr>
              <w:spacing w:after="0" w:line="240" w:lineRule="auto"/>
              <w:rPr>
                <w:sz w:val="26"/>
                <w:szCs w:val="26"/>
              </w:rPr>
            </w:pPr>
            <w:r w:rsidRPr="00DD4B03">
              <w:rPr>
                <w:rFonts w:ascii="Liberation Serif" w:hAnsi="Liberation Serif"/>
                <w:sz w:val="26"/>
                <w:szCs w:val="26"/>
              </w:rPr>
              <w:t>«Об утверждении Положения 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№ 20 и порядка работы комиссии»</w:t>
            </w:r>
          </w:p>
        </w:tc>
      </w:tr>
    </w:tbl>
    <w:p w:rsidR="00DD26BD" w:rsidRDefault="00DD26BD" w:rsidP="00DD26BD">
      <w:pPr>
        <w:tabs>
          <w:tab w:val="left" w:pos="552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12"/>
          <w:szCs w:val="12"/>
        </w:rPr>
      </w:pPr>
    </w:p>
    <w:p w:rsidR="001D02E7" w:rsidRPr="007467A6" w:rsidRDefault="001D02E7" w:rsidP="00DD26BD">
      <w:pPr>
        <w:tabs>
          <w:tab w:val="left" w:pos="5529"/>
        </w:tabs>
        <w:spacing w:after="0" w:line="240" w:lineRule="auto"/>
        <w:ind w:firstLine="720"/>
        <w:jc w:val="center"/>
        <w:rPr>
          <w:sz w:val="26"/>
          <w:szCs w:val="26"/>
        </w:rPr>
      </w:pPr>
      <w:r w:rsidRPr="007467A6">
        <w:rPr>
          <w:rFonts w:ascii="Liberation Serif" w:hAnsi="Liberation Serif" w:cs="Liberation Serif"/>
          <w:b/>
          <w:sz w:val="26"/>
          <w:szCs w:val="26"/>
        </w:rPr>
        <w:t>СОСТАВ</w:t>
      </w:r>
    </w:p>
    <w:p w:rsidR="001D02E7" w:rsidRPr="007467A6" w:rsidRDefault="001D02E7" w:rsidP="00DD26BD">
      <w:pPr>
        <w:tabs>
          <w:tab w:val="right" w:pos="4962"/>
          <w:tab w:val="center" w:pos="9639"/>
        </w:tabs>
        <w:spacing w:after="0" w:line="240" w:lineRule="auto"/>
        <w:jc w:val="center"/>
        <w:rPr>
          <w:sz w:val="26"/>
          <w:szCs w:val="26"/>
        </w:rPr>
      </w:pPr>
      <w:r w:rsidRPr="007467A6">
        <w:rPr>
          <w:rFonts w:ascii="Liberation Serif" w:hAnsi="Liberation Serif" w:cs="Liberation Serif"/>
          <w:b/>
          <w:sz w:val="26"/>
          <w:szCs w:val="26"/>
        </w:rPr>
        <w:t xml:space="preserve">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r w:rsidR="002F6625" w:rsidRPr="007467A6">
        <w:rPr>
          <w:rFonts w:ascii="Liberation Serif" w:hAnsi="Liberation Serif" w:cs="Liberation Serif"/>
          <w:b/>
          <w:sz w:val="26"/>
          <w:szCs w:val="26"/>
        </w:rPr>
        <w:t>20</w:t>
      </w:r>
      <w:r w:rsidRPr="007467A6">
        <w:rPr>
          <w:rFonts w:ascii="Liberation Serif" w:hAnsi="Liberation Serif" w:cs="Liberation Serif"/>
          <w:b/>
          <w:sz w:val="26"/>
          <w:szCs w:val="26"/>
        </w:rPr>
        <w:t xml:space="preserve">  по соблюдению требований к служебному поведению государственных гражданских служащих и урегулированию конфликта интересов</w:t>
      </w:r>
    </w:p>
    <w:tbl>
      <w:tblPr>
        <w:tblW w:w="10349" w:type="dxa"/>
        <w:tblInd w:w="-42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78"/>
        <w:gridCol w:w="7371"/>
      </w:tblGrid>
      <w:tr w:rsidR="00A77428" w:rsidRPr="00DD26BD" w:rsidTr="00DD26BD">
        <w:trPr>
          <w:trHeight w:val="163"/>
        </w:trPr>
        <w:tc>
          <w:tcPr>
            <w:tcW w:w="10349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  <w:u w:val="single"/>
              </w:rPr>
              <w:t>Председатель Комиссии</w:t>
            </w:r>
            <w:r w:rsidRPr="00DD26BD">
              <w:rPr>
                <w:rFonts w:ascii="Liberation Serif" w:hAnsi="Liberation Serif"/>
                <w:sz w:val="26"/>
                <w:szCs w:val="26"/>
              </w:rPr>
              <w:t>:</w:t>
            </w:r>
          </w:p>
        </w:tc>
      </w:tr>
      <w:tr w:rsidR="00A77428" w:rsidRPr="00DD26BD" w:rsidTr="00DD26BD">
        <w:trPr>
          <w:trHeight w:val="397"/>
        </w:trPr>
        <w:tc>
          <w:tcPr>
            <w:tcW w:w="297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 xml:space="preserve">Самкова </w:t>
            </w:r>
          </w:p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>Галина Николаевна</w:t>
            </w:r>
          </w:p>
        </w:tc>
        <w:tc>
          <w:tcPr>
            <w:tcW w:w="73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>-  заместитель начальника управления</w:t>
            </w:r>
          </w:p>
        </w:tc>
      </w:tr>
      <w:tr w:rsidR="00A77428" w:rsidRPr="00DD26BD" w:rsidTr="00DD26BD">
        <w:trPr>
          <w:trHeight w:val="369"/>
        </w:trPr>
        <w:tc>
          <w:tcPr>
            <w:tcW w:w="10349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  <w:u w:val="single"/>
              </w:rPr>
              <w:t>Заместитель председателя Комиссии</w:t>
            </w:r>
            <w:r w:rsidRPr="00DD26BD">
              <w:rPr>
                <w:rFonts w:ascii="Liberation Serif" w:hAnsi="Liberation Serif"/>
                <w:sz w:val="26"/>
                <w:szCs w:val="26"/>
              </w:rPr>
              <w:t>:</w:t>
            </w:r>
          </w:p>
        </w:tc>
      </w:tr>
      <w:tr w:rsidR="00A77428" w:rsidRPr="00DD26BD" w:rsidTr="00DD26BD">
        <w:trPr>
          <w:trHeight w:val="500"/>
        </w:trPr>
        <w:tc>
          <w:tcPr>
            <w:tcW w:w="297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6BD" w:rsidRDefault="003C2CF0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 xml:space="preserve">Киселева </w:t>
            </w:r>
          </w:p>
          <w:p w:rsidR="00A77428" w:rsidRPr="00DD26BD" w:rsidRDefault="003C2CF0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>Светлана Геннадьевна</w:t>
            </w:r>
          </w:p>
        </w:tc>
        <w:tc>
          <w:tcPr>
            <w:tcW w:w="73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Pr="00DD26BD" w:rsidRDefault="00A77428" w:rsidP="003C2CF0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 xml:space="preserve">- начальник отдела </w:t>
            </w:r>
            <w:r w:rsidR="003C2CF0" w:rsidRPr="00DD26BD">
              <w:rPr>
                <w:rFonts w:ascii="Liberation Serif" w:hAnsi="Liberation Serif"/>
                <w:sz w:val="26"/>
                <w:szCs w:val="26"/>
              </w:rPr>
              <w:t>опеки, попечительства и семейной политики</w:t>
            </w:r>
          </w:p>
        </w:tc>
      </w:tr>
      <w:tr w:rsidR="00A77428" w:rsidRPr="00DD26BD" w:rsidTr="00DD26BD">
        <w:tc>
          <w:tcPr>
            <w:tcW w:w="10349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  <w:u w:val="single"/>
              </w:rPr>
            </w:pPr>
            <w:r w:rsidRPr="00DD26BD">
              <w:rPr>
                <w:rFonts w:ascii="Liberation Serif" w:hAnsi="Liberation Serif"/>
                <w:sz w:val="26"/>
                <w:szCs w:val="26"/>
                <w:u w:val="single"/>
              </w:rPr>
              <w:t>Секретарь Комиссии:</w:t>
            </w:r>
          </w:p>
        </w:tc>
      </w:tr>
      <w:tr w:rsidR="00A77428" w:rsidRPr="00DD26BD" w:rsidTr="00DD26BD">
        <w:tc>
          <w:tcPr>
            <w:tcW w:w="297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 xml:space="preserve">Парамонова </w:t>
            </w:r>
          </w:p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>Наталья Генадьевна</w:t>
            </w:r>
          </w:p>
        </w:tc>
        <w:tc>
          <w:tcPr>
            <w:tcW w:w="73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>- ведущий специалист</w:t>
            </w:r>
          </w:p>
        </w:tc>
      </w:tr>
      <w:tr w:rsidR="00A77428" w:rsidRPr="00DD26BD" w:rsidTr="00DD26BD">
        <w:tc>
          <w:tcPr>
            <w:tcW w:w="10349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  <w:u w:val="single"/>
              </w:rPr>
            </w:pPr>
            <w:r w:rsidRPr="00DD26BD">
              <w:rPr>
                <w:rFonts w:ascii="Liberation Serif" w:hAnsi="Liberation Serif"/>
                <w:sz w:val="26"/>
                <w:szCs w:val="26"/>
                <w:u w:val="single"/>
              </w:rPr>
              <w:t>Члены Комиссии:</w:t>
            </w:r>
          </w:p>
        </w:tc>
      </w:tr>
      <w:tr w:rsidR="007467A6" w:rsidRPr="00DD26BD" w:rsidTr="00DD26BD">
        <w:tc>
          <w:tcPr>
            <w:tcW w:w="297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6BD" w:rsidRDefault="007467A6" w:rsidP="007467A6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 xml:space="preserve">Порошина </w:t>
            </w:r>
          </w:p>
          <w:p w:rsidR="007467A6" w:rsidRPr="00DD26BD" w:rsidRDefault="00DD26BD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Юлия Валерьевна</w:t>
            </w:r>
          </w:p>
        </w:tc>
        <w:tc>
          <w:tcPr>
            <w:tcW w:w="73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67A6" w:rsidRPr="00DD26BD" w:rsidRDefault="007467A6" w:rsidP="007467A6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>- ведущий специалист</w:t>
            </w:r>
          </w:p>
          <w:p w:rsidR="007467A6" w:rsidRPr="00DD26BD" w:rsidRDefault="007467A6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A77428" w:rsidRPr="00DD26BD" w:rsidTr="00DD26BD">
        <w:tc>
          <w:tcPr>
            <w:tcW w:w="297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2CF0" w:rsidRPr="00DD26BD" w:rsidRDefault="003C2CF0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</w:p>
          <w:p w:rsid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 xml:space="preserve">Фомина </w:t>
            </w:r>
          </w:p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>Екатерина Васильевна</w:t>
            </w:r>
          </w:p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</w:p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</w:p>
          <w:p w:rsid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 xml:space="preserve">Волокитина </w:t>
            </w:r>
          </w:p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 xml:space="preserve">Оксана Викторовна </w:t>
            </w:r>
          </w:p>
        </w:tc>
        <w:tc>
          <w:tcPr>
            <w:tcW w:w="73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6BD" w:rsidRDefault="00DD26BD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</w:p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>- консультант отдела контроля за соблюдением антикоррупционных норм Департамента противодействия коррупции Свердловской области</w:t>
            </w:r>
          </w:p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</w:p>
          <w:p w:rsidR="00A77428" w:rsidRPr="00DD26BD" w:rsidRDefault="00A77428" w:rsidP="007229A8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>- заместитель директора по учебной и научной работе МБОУ ДПО «Учебно-методический центр развития образования» (независимый эксперт)</w:t>
            </w:r>
          </w:p>
        </w:tc>
      </w:tr>
      <w:tr w:rsidR="00A77428" w:rsidRPr="00DD26BD" w:rsidTr="00DD26BD">
        <w:tc>
          <w:tcPr>
            <w:tcW w:w="297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6BD" w:rsidRDefault="00C96F1B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Носырева</w:t>
            </w:r>
            <w:r w:rsidR="00A77428" w:rsidRPr="00DD26BD">
              <w:rPr>
                <w:rFonts w:ascii="Liberation Serif" w:hAnsi="Liberation Serif"/>
                <w:sz w:val="26"/>
                <w:szCs w:val="26"/>
              </w:rPr>
              <w:t xml:space="preserve"> </w:t>
            </w:r>
          </w:p>
          <w:p w:rsidR="00A77428" w:rsidRPr="00DD26BD" w:rsidRDefault="00C96F1B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Анна Николаевна</w:t>
            </w:r>
          </w:p>
        </w:tc>
        <w:tc>
          <w:tcPr>
            <w:tcW w:w="73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Pr="00DD26BD" w:rsidRDefault="00C96F1B" w:rsidP="00DD26BD">
            <w:pPr>
              <w:spacing w:after="0" w:line="240" w:lineRule="auto"/>
              <w:jc w:val="both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- заместитель руководителя по учебной работе Национального исследовательского ядерного университета «МИФИ» Новоуральский технологический институт (независимый эксперт)</w:t>
            </w:r>
            <w:bookmarkStart w:id="15" w:name="_GoBack"/>
            <w:bookmarkEnd w:id="15"/>
            <w:r w:rsidR="00A77428" w:rsidRPr="00DD26BD">
              <w:rPr>
                <w:rFonts w:ascii="Liberation Serif" w:hAnsi="Liberation Serif"/>
                <w:sz w:val="26"/>
                <w:szCs w:val="26"/>
              </w:rPr>
              <w:t xml:space="preserve">            </w:t>
            </w:r>
          </w:p>
        </w:tc>
      </w:tr>
    </w:tbl>
    <w:p w:rsidR="00642C41" w:rsidRPr="00A77428" w:rsidRDefault="00642C41" w:rsidP="00A77428">
      <w:pPr>
        <w:pStyle w:val="ConsPlusNormal"/>
        <w:tabs>
          <w:tab w:val="left" w:pos="1134"/>
        </w:tabs>
        <w:jc w:val="both"/>
        <w:rPr>
          <w:rFonts w:ascii="Liberation Serif" w:hAnsi="Liberation Serif"/>
          <w:sz w:val="8"/>
          <w:szCs w:val="8"/>
        </w:rPr>
      </w:pPr>
    </w:p>
    <w:sectPr w:rsidR="00642C41" w:rsidRPr="00A77428" w:rsidSect="00A17D38">
      <w:headerReference w:type="default" r:id="rId18"/>
      <w:footerReference w:type="even" r:id="rId19"/>
      <w:pgSz w:w="11906" w:h="16838"/>
      <w:pgMar w:top="851" w:right="73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222" w:rsidRDefault="00CA5222" w:rsidP="000C5F65">
      <w:pPr>
        <w:spacing w:after="0" w:line="240" w:lineRule="auto"/>
      </w:pPr>
      <w:r>
        <w:separator/>
      </w:r>
    </w:p>
  </w:endnote>
  <w:endnote w:type="continuationSeparator" w:id="0">
    <w:p w:rsidR="00CA5222" w:rsidRDefault="00CA5222" w:rsidP="000C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9A8" w:rsidRDefault="007229A8" w:rsidP="00854C32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229A8" w:rsidRDefault="007229A8" w:rsidP="00D9154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222" w:rsidRDefault="00CA5222" w:rsidP="000C5F65">
      <w:pPr>
        <w:spacing w:after="0" w:line="240" w:lineRule="auto"/>
      </w:pPr>
      <w:r>
        <w:separator/>
      </w:r>
    </w:p>
  </w:footnote>
  <w:footnote w:type="continuationSeparator" w:id="0">
    <w:p w:rsidR="00CA5222" w:rsidRDefault="00CA5222" w:rsidP="000C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8939707"/>
      <w:docPartObj>
        <w:docPartGallery w:val="Page Numbers (Top of Page)"/>
        <w:docPartUnique/>
      </w:docPartObj>
    </w:sdtPr>
    <w:sdtEndPr/>
    <w:sdtContent>
      <w:p w:rsidR="007229A8" w:rsidRDefault="007229A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20E6">
          <w:rPr>
            <w:noProof/>
          </w:rPr>
          <w:t>25</w:t>
        </w:r>
        <w:r>
          <w:fldChar w:fldCharType="end"/>
        </w:r>
      </w:p>
    </w:sdtContent>
  </w:sdt>
  <w:p w:rsidR="007229A8" w:rsidRDefault="007229A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89E93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78A99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C261D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A7444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9D88D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208EA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90CB8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500DC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C587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EE8F7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16C4A"/>
    <w:multiLevelType w:val="hybridMultilevel"/>
    <w:tmpl w:val="351CBD74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0B6D7D7F"/>
    <w:multiLevelType w:val="hybridMultilevel"/>
    <w:tmpl w:val="88D25424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 w15:restartNumberingAfterBreak="0">
    <w:nsid w:val="0B962977"/>
    <w:multiLevelType w:val="hybridMultilevel"/>
    <w:tmpl w:val="F8BCE0B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5846F6A"/>
    <w:multiLevelType w:val="hybridMultilevel"/>
    <w:tmpl w:val="E8B4BFDA"/>
    <w:lvl w:ilvl="0" w:tplc="7DE89F8A">
      <w:start w:val="1"/>
      <w:numFmt w:val="decimal"/>
      <w:lvlText w:val="%1)"/>
      <w:lvlJc w:val="left"/>
      <w:pPr>
        <w:ind w:left="184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15" w15:restartNumberingAfterBreak="0">
    <w:nsid w:val="336E451A"/>
    <w:multiLevelType w:val="hybridMultilevel"/>
    <w:tmpl w:val="516285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37D34FAE"/>
    <w:multiLevelType w:val="hybridMultilevel"/>
    <w:tmpl w:val="38E6344A"/>
    <w:lvl w:ilvl="0" w:tplc="A4D032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39890346"/>
    <w:multiLevelType w:val="hybridMultilevel"/>
    <w:tmpl w:val="4508B954"/>
    <w:lvl w:ilvl="0" w:tplc="575AA34C">
      <w:start w:val="1"/>
      <w:numFmt w:val="decimal"/>
      <w:lvlText w:val="%1."/>
      <w:lvlJc w:val="left"/>
      <w:pPr>
        <w:ind w:left="1301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42A91E15"/>
    <w:multiLevelType w:val="hybridMultilevel"/>
    <w:tmpl w:val="84DA0CC0"/>
    <w:lvl w:ilvl="0" w:tplc="575AA34C">
      <w:start w:val="1"/>
      <w:numFmt w:val="decimal"/>
      <w:lvlText w:val="%1."/>
      <w:lvlJc w:val="left"/>
      <w:pPr>
        <w:ind w:left="1868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 w15:restartNumberingAfterBreak="0">
    <w:nsid w:val="42E4717A"/>
    <w:multiLevelType w:val="hybridMultilevel"/>
    <w:tmpl w:val="53CE8D66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 w15:restartNumberingAfterBreak="0">
    <w:nsid w:val="49BE3A1A"/>
    <w:multiLevelType w:val="hybridMultilevel"/>
    <w:tmpl w:val="8C1A3AE6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 w15:restartNumberingAfterBreak="0">
    <w:nsid w:val="4F9540CF"/>
    <w:multiLevelType w:val="hybridMultilevel"/>
    <w:tmpl w:val="6AB2A3FC"/>
    <w:lvl w:ilvl="0" w:tplc="7DE89F8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A10825BA">
      <w:start w:val="1"/>
      <w:numFmt w:val="decimal"/>
      <w:lvlText w:val="%2."/>
      <w:lvlJc w:val="left"/>
      <w:pPr>
        <w:ind w:left="1804" w:hanging="37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 w15:restartNumberingAfterBreak="0">
    <w:nsid w:val="6297112B"/>
    <w:multiLevelType w:val="hybridMultilevel"/>
    <w:tmpl w:val="F7960108"/>
    <w:lvl w:ilvl="0" w:tplc="1A0EF57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6FC4059B"/>
    <w:multiLevelType w:val="hybridMultilevel"/>
    <w:tmpl w:val="5E52E018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 w15:restartNumberingAfterBreak="0">
    <w:nsid w:val="72CE0D9E"/>
    <w:multiLevelType w:val="hybridMultilevel"/>
    <w:tmpl w:val="2DC6546C"/>
    <w:lvl w:ilvl="0" w:tplc="3E2A2B66">
      <w:start w:val="1"/>
      <w:numFmt w:val="decimal"/>
      <w:lvlText w:val="%1)"/>
      <w:lvlJc w:val="left"/>
      <w:pPr>
        <w:ind w:left="1211" w:hanging="360"/>
      </w:pPr>
      <w:rPr>
        <w:rFonts w:ascii="Liberation Serif" w:hAnsi="Liberation Serif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6" w15:restartNumberingAfterBreak="0">
    <w:nsid w:val="7E4B5B68"/>
    <w:multiLevelType w:val="hybridMultilevel"/>
    <w:tmpl w:val="D19A9CD8"/>
    <w:lvl w:ilvl="0" w:tplc="7D3E1986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3"/>
  </w:num>
  <w:num w:numId="2">
    <w:abstractNumId w:val="16"/>
  </w:num>
  <w:num w:numId="3">
    <w:abstractNumId w:val="17"/>
  </w:num>
  <w:num w:numId="4">
    <w:abstractNumId w:val="26"/>
  </w:num>
  <w:num w:numId="5">
    <w:abstractNumId w:val="18"/>
  </w:num>
  <w:num w:numId="6">
    <w:abstractNumId w:val="25"/>
  </w:num>
  <w:num w:numId="7">
    <w:abstractNumId w:val="12"/>
  </w:num>
  <w:num w:numId="8">
    <w:abstractNumId w:val="22"/>
  </w:num>
  <w:num w:numId="9">
    <w:abstractNumId w:val="19"/>
  </w:num>
  <w:num w:numId="10">
    <w:abstractNumId w:val="10"/>
  </w:num>
  <w:num w:numId="11">
    <w:abstractNumId w:val="21"/>
  </w:num>
  <w:num w:numId="12">
    <w:abstractNumId w:val="24"/>
  </w:num>
  <w:num w:numId="13">
    <w:abstractNumId w:val="14"/>
  </w:num>
  <w:num w:numId="14">
    <w:abstractNumId w:val="11"/>
  </w:num>
  <w:num w:numId="15">
    <w:abstractNumId w:val="2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15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217"/>
    <w:rsid w:val="000074D1"/>
    <w:rsid w:val="00007506"/>
    <w:rsid w:val="00020908"/>
    <w:rsid w:val="000226FC"/>
    <w:rsid w:val="000251A3"/>
    <w:rsid w:val="00027DC4"/>
    <w:rsid w:val="00030B63"/>
    <w:rsid w:val="00033530"/>
    <w:rsid w:val="00034B1A"/>
    <w:rsid w:val="00035581"/>
    <w:rsid w:val="000407BE"/>
    <w:rsid w:val="0005029C"/>
    <w:rsid w:val="00051AF9"/>
    <w:rsid w:val="00052BAB"/>
    <w:rsid w:val="0006144F"/>
    <w:rsid w:val="00067735"/>
    <w:rsid w:val="000760C3"/>
    <w:rsid w:val="00081A4E"/>
    <w:rsid w:val="00082965"/>
    <w:rsid w:val="00085645"/>
    <w:rsid w:val="00085E99"/>
    <w:rsid w:val="00086021"/>
    <w:rsid w:val="00086B6B"/>
    <w:rsid w:val="00093FF5"/>
    <w:rsid w:val="000A7743"/>
    <w:rsid w:val="000B3EA9"/>
    <w:rsid w:val="000B55F1"/>
    <w:rsid w:val="000C246F"/>
    <w:rsid w:val="000C5F65"/>
    <w:rsid w:val="000C716D"/>
    <w:rsid w:val="000D0E9B"/>
    <w:rsid w:val="000D2CB2"/>
    <w:rsid w:val="000D32F9"/>
    <w:rsid w:val="000E1D6A"/>
    <w:rsid w:val="000E51EE"/>
    <w:rsid w:val="000E6652"/>
    <w:rsid w:val="000F3CAC"/>
    <w:rsid w:val="00100E57"/>
    <w:rsid w:val="00101635"/>
    <w:rsid w:val="00112570"/>
    <w:rsid w:val="00112B27"/>
    <w:rsid w:val="001166CB"/>
    <w:rsid w:val="0011687E"/>
    <w:rsid w:val="001222B5"/>
    <w:rsid w:val="001229BA"/>
    <w:rsid w:val="00126DDC"/>
    <w:rsid w:val="00127D1E"/>
    <w:rsid w:val="001327FA"/>
    <w:rsid w:val="001367E8"/>
    <w:rsid w:val="00144E02"/>
    <w:rsid w:val="0014724F"/>
    <w:rsid w:val="00155D53"/>
    <w:rsid w:val="001625C5"/>
    <w:rsid w:val="00172148"/>
    <w:rsid w:val="00173A6F"/>
    <w:rsid w:val="00175542"/>
    <w:rsid w:val="00177C79"/>
    <w:rsid w:val="00180DA5"/>
    <w:rsid w:val="00184134"/>
    <w:rsid w:val="00186FB7"/>
    <w:rsid w:val="0019031F"/>
    <w:rsid w:val="00193736"/>
    <w:rsid w:val="00197188"/>
    <w:rsid w:val="001A1881"/>
    <w:rsid w:val="001C4D93"/>
    <w:rsid w:val="001D02E7"/>
    <w:rsid w:val="001D2A7E"/>
    <w:rsid w:val="001D476D"/>
    <w:rsid w:val="001E18A7"/>
    <w:rsid w:val="001E333D"/>
    <w:rsid w:val="001F47DA"/>
    <w:rsid w:val="002104BD"/>
    <w:rsid w:val="00214831"/>
    <w:rsid w:val="00216137"/>
    <w:rsid w:val="002271FB"/>
    <w:rsid w:val="00247D7B"/>
    <w:rsid w:val="00250BC3"/>
    <w:rsid w:val="00250CF1"/>
    <w:rsid w:val="002519F5"/>
    <w:rsid w:val="00281F77"/>
    <w:rsid w:val="00290388"/>
    <w:rsid w:val="00291C84"/>
    <w:rsid w:val="00291F15"/>
    <w:rsid w:val="002934BA"/>
    <w:rsid w:val="0029651F"/>
    <w:rsid w:val="002A30E1"/>
    <w:rsid w:val="002A4096"/>
    <w:rsid w:val="002A76AE"/>
    <w:rsid w:val="002B7820"/>
    <w:rsid w:val="002C42AE"/>
    <w:rsid w:val="002C62C2"/>
    <w:rsid w:val="002C71B2"/>
    <w:rsid w:val="002D276F"/>
    <w:rsid w:val="002E3CB6"/>
    <w:rsid w:val="002E5D47"/>
    <w:rsid w:val="002F6528"/>
    <w:rsid w:val="002F6625"/>
    <w:rsid w:val="002F6D7C"/>
    <w:rsid w:val="00300462"/>
    <w:rsid w:val="003066D2"/>
    <w:rsid w:val="003159A5"/>
    <w:rsid w:val="003243A0"/>
    <w:rsid w:val="00325B97"/>
    <w:rsid w:val="00330921"/>
    <w:rsid w:val="0033363B"/>
    <w:rsid w:val="00341210"/>
    <w:rsid w:val="0034192B"/>
    <w:rsid w:val="003557EC"/>
    <w:rsid w:val="003653EC"/>
    <w:rsid w:val="00371872"/>
    <w:rsid w:val="00373EA3"/>
    <w:rsid w:val="00384668"/>
    <w:rsid w:val="00392D7F"/>
    <w:rsid w:val="003B13B2"/>
    <w:rsid w:val="003B4705"/>
    <w:rsid w:val="003C2CF0"/>
    <w:rsid w:val="003D4F8F"/>
    <w:rsid w:val="003D61C5"/>
    <w:rsid w:val="003D6497"/>
    <w:rsid w:val="003D7B6C"/>
    <w:rsid w:val="003E1769"/>
    <w:rsid w:val="003E2BE9"/>
    <w:rsid w:val="003E6535"/>
    <w:rsid w:val="003F1CC1"/>
    <w:rsid w:val="003F54AA"/>
    <w:rsid w:val="00410AF8"/>
    <w:rsid w:val="00431C7F"/>
    <w:rsid w:val="00432239"/>
    <w:rsid w:val="004432F6"/>
    <w:rsid w:val="0045371B"/>
    <w:rsid w:val="00455A43"/>
    <w:rsid w:val="00460C6E"/>
    <w:rsid w:val="00463D78"/>
    <w:rsid w:val="0046786B"/>
    <w:rsid w:val="00470E76"/>
    <w:rsid w:val="00471146"/>
    <w:rsid w:val="004730FE"/>
    <w:rsid w:val="00475B17"/>
    <w:rsid w:val="0048184D"/>
    <w:rsid w:val="00484053"/>
    <w:rsid w:val="004856D8"/>
    <w:rsid w:val="0049055D"/>
    <w:rsid w:val="00493156"/>
    <w:rsid w:val="004931EB"/>
    <w:rsid w:val="00494250"/>
    <w:rsid w:val="00496950"/>
    <w:rsid w:val="004A104B"/>
    <w:rsid w:val="004A56C6"/>
    <w:rsid w:val="004A7B99"/>
    <w:rsid w:val="004B762D"/>
    <w:rsid w:val="004B7D21"/>
    <w:rsid w:val="004C0551"/>
    <w:rsid w:val="004C432C"/>
    <w:rsid w:val="004D1BA6"/>
    <w:rsid w:val="004E063F"/>
    <w:rsid w:val="004F0124"/>
    <w:rsid w:val="004F229F"/>
    <w:rsid w:val="004F2816"/>
    <w:rsid w:val="004F55CC"/>
    <w:rsid w:val="005041F7"/>
    <w:rsid w:val="0050701D"/>
    <w:rsid w:val="0051317D"/>
    <w:rsid w:val="0051629E"/>
    <w:rsid w:val="00516AC5"/>
    <w:rsid w:val="00517A59"/>
    <w:rsid w:val="00521811"/>
    <w:rsid w:val="00524F0E"/>
    <w:rsid w:val="005302C9"/>
    <w:rsid w:val="005337D8"/>
    <w:rsid w:val="00536CD7"/>
    <w:rsid w:val="00540C98"/>
    <w:rsid w:val="00542EB1"/>
    <w:rsid w:val="00552768"/>
    <w:rsid w:val="00553C7C"/>
    <w:rsid w:val="00562E9D"/>
    <w:rsid w:val="005757A1"/>
    <w:rsid w:val="00577C23"/>
    <w:rsid w:val="00581BF5"/>
    <w:rsid w:val="0058405B"/>
    <w:rsid w:val="005C3273"/>
    <w:rsid w:val="005C60F5"/>
    <w:rsid w:val="005C6544"/>
    <w:rsid w:val="005D2A21"/>
    <w:rsid w:val="005D6EFD"/>
    <w:rsid w:val="005E0BC4"/>
    <w:rsid w:val="005E6626"/>
    <w:rsid w:val="005F4B7A"/>
    <w:rsid w:val="005F515D"/>
    <w:rsid w:val="006128F4"/>
    <w:rsid w:val="00614A84"/>
    <w:rsid w:val="00617896"/>
    <w:rsid w:val="00624E29"/>
    <w:rsid w:val="00626B2B"/>
    <w:rsid w:val="00642C41"/>
    <w:rsid w:val="0064467A"/>
    <w:rsid w:val="00661567"/>
    <w:rsid w:val="0066321C"/>
    <w:rsid w:val="00666522"/>
    <w:rsid w:val="0068384E"/>
    <w:rsid w:val="006839C8"/>
    <w:rsid w:val="00686556"/>
    <w:rsid w:val="006910BC"/>
    <w:rsid w:val="00694886"/>
    <w:rsid w:val="00697295"/>
    <w:rsid w:val="006A5400"/>
    <w:rsid w:val="006B1988"/>
    <w:rsid w:val="006B7076"/>
    <w:rsid w:val="006C17A3"/>
    <w:rsid w:val="006C2910"/>
    <w:rsid w:val="006C5A79"/>
    <w:rsid w:val="006C72FA"/>
    <w:rsid w:val="006D6143"/>
    <w:rsid w:val="006E1093"/>
    <w:rsid w:val="006E4775"/>
    <w:rsid w:val="006E75AF"/>
    <w:rsid w:val="00701541"/>
    <w:rsid w:val="00704BC6"/>
    <w:rsid w:val="007212A2"/>
    <w:rsid w:val="00721B0E"/>
    <w:rsid w:val="007229A8"/>
    <w:rsid w:val="0073722E"/>
    <w:rsid w:val="00737C04"/>
    <w:rsid w:val="00740379"/>
    <w:rsid w:val="007467A6"/>
    <w:rsid w:val="00750D9D"/>
    <w:rsid w:val="007543DE"/>
    <w:rsid w:val="00762475"/>
    <w:rsid w:val="00763462"/>
    <w:rsid w:val="007650B4"/>
    <w:rsid w:val="00765C9E"/>
    <w:rsid w:val="007855A4"/>
    <w:rsid w:val="00791E45"/>
    <w:rsid w:val="007A7800"/>
    <w:rsid w:val="007C2485"/>
    <w:rsid w:val="007D4911"/>
    <w:rsid w:val="0080457C"/>
    <w:rsid w:val="008048FE"/>
    <w:rsid w:val="00813675"/>
    <w:rsid w:val="0084206E"/>
    <w:rsid w:val="00851CEB"/>
    <w:rsid w:val="00854C32"/>
    <w:rsid w:val="00854D03"/>
    <w:rsid w:val="00860826"/>
    <w:rsid w:val="00864A8E"/>
    <w:rsid w:val="008715E2"/>
    <w:rsid w:val="0087160F"/>
    <w:rsid w:val="00872410"/>
    <w:rsid w:val="008835FF"/>
    <w:rsid w:val="008849C8"/>
    <w:rsid w:val="00897C25"/>
    <w:rsid w:val="008A2173"/>
    <w:rsid w:val="008A2306"/>
    <w:rsid w:val="008A24E9"/>
    <w:rsid w:val="008A54A8"/>
    <w:rsid w:val="008B0B88"/>
    <w:rsid w:val="008B2A8E"/>
    <w:rsid w:val="008C2A06"/>
    <w:rsid w:val="008C65CF"/>
    <w:rsid w:val="008D33EF"/>
    <w:rsid w:val="008D46CB"/>
    <w:rsid w:val="008E5C35"/>
    <w:rsid w:val="008E5E0D"/>
    <w:rsid w:val="0090202B"/>
    <w:rsid w:val="009060F4"/>
    <w:rsid w:val="009070C9"/>
    <w:rsid w:val="00911D4F"/>
    <w:rsid w:val="00914F6D"/>
    <w:rsid w:val="00924738"/>
    <w:rsid w:val="0093106D"/>
    <w:rsid w:val="0093145F"/>
    <w:rsid w:val="009343AE"/>
    <w:rsid w:val="009414B4"/>
    <w:rsid w:val="009446D4"/>
    <w:rsid w:val="00944E2D"/>
    <w:rsid w:val="0096248F"/>
    <w:rsid w:val="0096696A"/>
    <w:rsid w:val="00971B19"/>
    <w:rsid w:val="009769AA"/>
    <w:rsid w:val="009776D6"/>
    <w:rsid w:val="00983DFE"/>
    <w:rsid w:val="00987C98"/>
    <w:rsid w:val="0099006A"/>
    <w:rsid w:val="00991C53"/>
    <w:rsid w:val="00991CD4"/>
    <w:rsid w:val="00992AA0"/>
    <w:rsid w:val="0099381C"/>
    <w:rsid w:val="009A191D"/>
    <w:rsid w:val="009A5314"/>
    <w:rsid w:val="009B4B4E"/>
    <w:rsid w:val="009C2E21"/>
    <w:rsid w:val="009C4062"/>
    <w:rsid w:val="009C48FE"/>
    <w:rsid w:val="009D0199"/>
    <w:rsid w:val="009D4AA0"/>
    <w:rsid w:val="009D60D2"/>
    <w:rsid w:val="009E6C91"/>
    <w:rsid w:val="009F05EF"/>
    <w:rsid w:val="009F5C45"/>
    <w:rsid w:val="009F77CA"/>
    <w:rsid w:val="00A01A8E"/>
    <w:rsid w:val="00A06F87"/>
    <w:rsid w:val="00A1383D"/>
    <w:rsid w:val="00A13A62"/>
    <w:rsid w:val="00A17D38"/>
    <w:rsid w:val="00A22BE4"/>
    <w:rsid w:val="00A237BD"/>
    <w:rsid w:val="00A25433"/>
    <w:rsid w:val="00A261A6"/>
    <w:rsid w:val="00A33709"/>
    <w:rsid w:val="00A36E6A"/>
    <w:rsid w:val="00A37EA8"/>
    <w:rsid w:val="00A37F3E"/>
    <w:rsid w:val="00A47CF1"/>
    <w:rsid w:val="00A54261"/>
    <w:rsid w:val="00A55E69"/>
    <w:rsid w:val="00A57A72"/>
    <w:rsid w:val="00A57F46"/>
    <w:rsid w:val="00A66CB8"/>
    <w:rsid w:val="00A6762A"/>
    <w:rsid w:val="00A742C7"/>
    <w:rsid w:val="00A77176"/>
    <w:rsid w:val="00A77205"/>
    <w:rsid w:val="00A77428"/>
    <w:rsid w:val="00A8282C"/>
    <w:rsid w:val="00A84AAA"/>
    <w:rsid w:val="00AA1595"/>
    <w:rsid w:val="00AA5B11"/>
    <w:rsid w:val="00AB4B6A"/>
    <w:rsid w:val="00AB57FF"/>
    <w:rsid w:val="00AC296F"/>
    <w:rsid w:val="00AC2B43"/>
    <w:rsid w:val="00AC3CFD"/>
    <w:rsid w:val="00AD13B7"/>
    <w:rsid w:val="00AD5AA5"/>
    <w:rsid w:val="00AF24EB"/>
    <w:rsid w:val="00AF3DED"/>
    <w:rsid w:val="00AF4C22"/>
    <w:rsid w:val="00AF5E41"/>
    <w:rsid w:val="00B00434"/>
    <w:rsid w:val="00B004B2"/>
    <w:rsid w:val="00B01349"/>
    <w:rsid w:val="00B02F69"/>
    <w:rsid w:val="00B07DC0"/>
    <w:rsid w:val="00B22B12"/>
    <w:rsid w:val="00B25BA4"/>
    <w:rsid w:val="00B308B3"/>
    <w:rsid w:val="00B331BB"/>
    <w:rsid w:val="00B345A1"/>
    <w:rsid w:val="00B36071"/>
    <w:rsid w:val="00B37F5E"/>
    <w:rsid w:val="00B45D42"/>
    <w:rsid w:val="00B45D9B"/>
    <w:rsid w:val="00B4747E"/>
    <w:rsid w:val="00B51D14"/>
    <w:rsid w:val="00B60925"/>
    <w:rsid w:val="00B6521B"/>
    <w:rsid w:val="00B6712D"/>
    <w:rsid w:val="00B720E6"/>
    <w:rsid w:val="00B737D4"/>
    <w:rsid w:val="00B861D2"/>
    <w:rsid w:val="00B95B24"/>
    <w:rsid w:val="00BA23BC"/>
    <w:rsid w:val="00BB19BB"/>
    <w:rsid w:val="00BB395C"/>
    <w:rsid w:val="00BB7564"/>
    <w:rsid w:val="00BC210C"/>
    <w:rsid w:val="00BD3EF0"/>
    <w:rsid w:val="00BE506A"/>
    <w:rsid w:val="00BE662B"/>
    <w:rsid w:val="00BE7C0B"/>
    <w:rsid w:val="00C041C8"/>
    <w:rsid w:val="00C228C7"/>
    <w:rsid w:val="00C2305C"/>
    <w:rsid w:val="00C27D3E"/>
    <w:rsid w:val="00C309C7"/>
    <w:rsid w:val="00C41AA0"/>
    <w:rsid w:val="00C64AE4"/>
    <w:rsid w:val="00C660AE"/>
    <w:rsid w:val="00C678A5"/>
    <w:rsid w:val="00C67ECF"/>
    <w:rsid w:val="00C74911"/>
    <w:rsid w:val="00C74C12"/>
    <w:rsid w:val="00C75562"/>
    <w:rsid w:val="00C7635B"/>
    <w:rsid w:val="00C77F8B"/>
    <w:rsid w:val="00C836B7"/>
    <w:rsid w:val="00C94EFA"/>
    <w:rsid w:val="00C96F1B"/>
    <w:rsid w:val="00CA27DF"/>
    <w:rsid w:val="00CA2DDD"/>
    <w:rsid w:val="00CA5222"/>
    <w:rsid w:val="00CB0F2A"/>
    <w:rsid w:val="00CB1255"/>
    <w:rsid w:val="00CC626B"/>
    <w:rsid w:val="00CC7922"/>
    <w:rsid w:val="00CE72C6"/>
    <w:rsid w:val="00CF380A"/>
    <w:rsid w:val="00D00946"/>
    <w:rsid w:val="00D13801"/>
    <w:rsid w:val="00D15862"/>
    <w:rsid w:val="00D158B3"/>
    <w:rsid w:val="00D215AE"/>
    <w:rsid w:val="00D21A06"/>
    <w:rsid w:val="00D3265E"/>
    <w:rsid w:val="00D3634A"/>
    <w:rsid w:val="00D376AB"/>
    <w:rsid w:val="00D42DE1"/>
    <w:rsid w:val="00D435CA"/>
    <w:rsid w:val="00D437AF"/>
    <w:rsid w:val="00D55C76"/>
    <w:rsid w:val="00D7329C"/>
    <w:rsid w:val="00D761D7"/>
    <w:rsid w:val="00D778C6"/>
    <w:rsid w:val="00D803BA"/>
    <w:rsid w:val="00D84BF2"/>
    <w:rsid w:val="00D867F3"/>
    <w:rsid w:val="00D9076A"/>
    <w:rsid w:val="00D911D7"/>
    <w:rsid w:val="00D91548"/>
    <w:rsid w:val="00DA3A7C"/>
    <w:rsid w:val="00DA44A0"/>
    <w:rsid w:val="00DA579B"/>
    <w:rsid w:val="00DA7196"/>
    <w:rsid w:val="00DB20A3"/>
    <w:rsid w:val="00DC0490"/>
    <w:rsid w:val="00DC681C"/>
    <w:rsid w:val="00DD0CBE"/>
    <w:rsid w:val="00DD26BD"/>
    <w:rsid w:val="00DD3D75"/>
    <w:rsid w:val="00DD4B03"/>
    <w:rsid w:val="00DD4C34"/>
    <w:rsid w:val="00DD5D8A"/>
    <w:rsid w:val="00DE2DA7"/>
    <w:rsid w:val="00DF2E93"/>
    <w:rsid w:val="00DF659F"/>
    <w:rsid w:val="00DF782D"/>
    <w:rsid w:val="00E06B91"/>
    <w:rsid w:val="00E072ED"/>
    <w:rsid w:val="00E10E85"/>
    <w:rsid w:val="00E170C9"/>
    <w:rsid w:val="00E21F0E"/>
    <w:rsid w:val="00E22A27"/>
    <w:rsid w:val="00E255C4"/>
    <w:rsid w:val="00E275E3"/>
    <w:rsid w:val="00E33554"/>
    <w:rsid w:val="00E4104C"/>
    <w:rsid w:val="00E50F16"/>
    <w:rsid w:val="00E53809"/>
    <w:rsid w:val="00E652E5"/>
    <w:rsid w:val="00E7071C"/>
    <w:rsid w:val="00E72D1B"/>
    <w:rsid w:val="00E746E9"/>
    <w:rsid w:val="00EA4ADA"/>
    <w:rsid w:val="00EB2523"/>
    <w:rsid w:val="00EB3873"/>
    <w:rsid w:val="00EC1131"/>
    <w:rsid w:val="00EC3E95"/>
    <w:rsid w:val="00ED2D3C"/>
    <w:rsid w:val="00EE07F5"/>
    <w:rsid w:val="00EF1217"/>
    <w:rsid w:val="00EF19D4"/>
    <w:rsid w:val="00EF6B59"/>
    <w:rsid w:val="00EF798C"/>
    <w:rsid w:val="00F0702C"/>
    <w:rsid w:val="00F1204A"/>
    <w:rsid w:val="00F21709"/>
    <w:rsid w:val="00F267C2"/>
    <w:rsid w:val="00F40842"/>
    <w:rsid w:val="00F40E91"/>
    <w:rsid w:val="00F4222F"/>
    <w:rsid w:val="00F436AE"/>
    <w:rsid w:val="00F4538F"/>
    <w:rsid w:val="00F4780F"/>
    <w:rsid w:val="00F64139"/>
    <w:rsid w:val="00F64289"/>
    <w:rsid w:val="00F7591C"/>
    <w:rsid w:val="00F86E5A"/>
    <w:rsid w:val="00F87D66"/>
    <w:rsid w:val="00F9084B"/>
    <w:rsid w:val="00F9220E"/>
    <w:rsid w:val="00F92FB0"/>
    <w:rsid w:val="00F96FC5"/>
    <w:rsid w:val="00FA2C35"/>
    <w:rsid w:val="00FA2D30"/>
    <w:rsid w:val="00FB78C9"/>
    <w:rsid w:val="00FC245F"/>
    <w:rsid w:val="00FC47FB"/>
    <w:rsid w:val="00FC5D04"/>
    <w:rsid w:val="00FD7B72"/>
    <w:rsid w:val="00FE0042"/>
    <w:rsid w:val="00FE092F"/>
    <w:rsid w:val="00FE1B8F"/>
    <w:rsid w:val="00FE37DC"/>
    <w:rsid w:val="00FF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25C4BF"/>
  <w14:defaultImageDpi w14:val="0"/>
  <w15:docId w15:val="{8765FF0A-4E1C-4A78-A2A9-CE4BE0BDA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48F"/>
    <w:pPr>
      <w:spacing w:after="200" w:line="276" w:lineRule="auto"/>
    </w:pPr>
    <w:rPr>
      <w:rFonts w:cs="Times New Roman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186FB7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D3265E"/>
    <w:pPr>
      <w:keepNext/>
      <w:keepLines/>
      <w:spacing w:before="40" w:after="0"/>
      <w:outlineLvl w:val="3"/>
    </w:pPr>
    <w:rPr>
      <w:rFonts w:asciiTheme="majorHAnsi" w:eastAsiaTheme="majorEastAsia" w:hAnsiTheme="majorHAns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186FB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40">
    <w:name w:val="Заголовок 4 Знак"/>
    <w:basedOn w:val="a0"/>
    <w:link w:val="4"/>
    <w:uiPriority w:val="9"/>
    <w:locked/>
    <w:rsid w:val="00D3265E"/>
    <w:rPr>
      <w:rFonts w:asciiTheme="majorHAnsi" w:eastAsiaTheme="majorEastAsia" w:hAnsiTheme="majorHAnsi" w:cs="Times New Roman"/>
      <w:i/>
      <w:iCs/>
      <w:color w:val="365F91" w:themeColor="accent1" w:themeShade="BF"/>
      <w:lang w:val="x-none" w:eastAsia="en-US"/>
    </w:rPr>
  </w:style>
  <w:style w:type="character" w:customStyle="1" w:styleId="Heading2Char">
    <w:name w:val="Heading 2 Char"/>
    <w:basedOn w:val="a0"/>
    <w:uiPriority w:val="99"/>
    <w:semiHidden/>
    <w:locked/>
    <w:rsid w:val="00AD5AA5"/>
    <w:rPr>
      <w:rFonts w:ascii="Cambria" w:hAnsi="Cambria" w:cs="Times New Roman"/>
      <w:b/>
      <w:bCs/>
      <w:i/>
      <w:iCs/>
      <w:sz w:val="28"/>
      <w:szCs w:val="28"/>
      <w:lang w:val="x-none" w:eastAsia="en-US"/>
    </w:rPr>
  </w:style>
  <w:style w:type="paragraph" w:customStyle="1" w:styleId="ConsPlusNonformat">
    <w:name w:val="ConsPlusNonformat"/>
    <w:rsid w:val="00EF121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rsid w:val="00250CF1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48184D"/>
    <w:pPr>
      <w:ind w:left="720"/>
      <w:contextualSpacing/>
    </w:pPr>
  </w:style>
  <w:style w:type="paragraph" w:styleId="a5">
    <w:name w:val="header"/>
    <w:basedOn w:val="a"/>
    <w:link w:val="a6"/>
    <w:rsid w:val="000C5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0C5F65"/>
    <w:rPr>
      <w:rFonts w:cs="Times New Roman"/>
    </w:rPr>
  </w:style>
  <w:style w:type="paragraph" w:styleId="a7">
    <w:name w:val="footer"/>
    <w:basedOn w:val="a"/>
    <w:link w:val="a8"/>
    <w:uiPriority w:val="99"/>
    <w:rsid w:val="000C5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0C5F65"/>
    <w:rPr>
      <w:rFonts w:cs="Times New Roman"/>
    </w:rPr>
  </w:style>
  <w:style w:type="character" w:customStyle="1" w:styleId="a9">
    <w:name w:val="Основной текст_"/>
    <w:basedOn w:val="a0"/>
    <w:link w:val="21"/>
    <w:uiPriority w:val="99"/>
    <w:locked/>
    <w:rsid w:val="00B07DC0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B07DC0"/>
    <w:rPr>
      <w:rFonts w:ascii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21">
    <w:name w:val="Основной текст2"/>
    <w:basedOn w:val="a"/>
    <w:link w:val="a9"/>
    <w:rsid w:val="00B07DC0"/>
    <w:pPr>
      <w:widowControl w:val="0"/>
      <w:shd w:val="clear" w:color="auto" w:fill="FFFFFF"/>
      <w:spacing w:before="60" w:after="0" w:line="274" w:lineRule="exact"/>
    </w:pPr>
    <w:rPr>
      <w:rFonts w:ascii="Times New Roman" w:hAnsi="Times New Roman"/>
      <w:sz w:val="23"/>
      <w:szCs w:val="23"/>
    </w:rPr>
  </w:style>
  <w:style w:type="paragraph" w:customStyle="1" w:styleId="60">
    <w:name w:val="Основной текст (6)"/>
    <w:basedOn w:val="a"/>
    <w:link w:val="6"/>
    <w:uiPriority w:val="99"/>
    <w:rsid w:val="00B07DC0"/>
    <w:pPr>
      <w:widowControl w:val="0"/>
      <w:shd w:val="clear" w:color="auto" w:fill="FFFFFF"/>
      <w:spacing w:after="0" w:line="182" w:lineRule="exact"/>
      <w:jc w:val="both"/>
    </w:pPr>
    <w:rPr>
      <w:rFonts w:ascii="Times New Roman" w:hAnsi="Times New Roman"/>
      <w:b/>
      <w:bCs/>
      <w:sz w:val="14"/>
      <w:szCs w:val="14"/>
    </w:rPr>
  </w:style>
  <w:style w:type="character" w:styleId="aa">
    <w:name w:val="page number"/>
    <w:basedOn w:val="a0"/>
    <w:uiPriority w:val="99"/>
    <w:rsid w:val="00D91548"/>
    <w:rPr>
      <w:rFonts w:cs="Times New Roman"/>
    </w:rPr>
  </w:style>
  <w:style w:type="paragraph" w:customStyle="1" w:styleId="s52">
    <w:name w:val="s_52"/>
    <w:basedOn w:val="a"/>
    <w:rsid w:val="00D326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FE37DC"/>
    <w:rPr>
      <w:rFonts w:ascii="Segoe UI" w:hAnsi="Segoe UI" w:cs="Segoe UI"/>
      <w:sz w:val="18"/>
      <w:szCs w:val="18"/>
      <w:lang w:val="x-none" w:eastAsia="en-US"/>
    </w:rPr>
  </w:style>
  <w:style w:type="character" w:customStyle="1" w:styleId="blk">
    <w:name w:val="blk"/>
    <w:basedOn w:val="a0"/>
    <w:rsid w:val="002934BA"/>
    <w:rPr>
      <w:rFonts w:cs="Times New Roman"/>
    </w:rPr>
  </w:style>
  <w:style w:type="paragraph" w:customStyle="1" w:styleId="ConsPlusNormal">
    <w:name w:val="ConsPlusNormal"/>
    <w:rsid w:val="002A4096"/>
    <w:pPr>
      <w:widowControl w:val="0"/>
      <w:autoSpaceDE w:val="0"/>
      <w:autoSpaceDN w:val="0"/>
    </w:pPr>
    <w:rPr>
      <w:rFonts w:eastAsiaTheme="minorEastAsia"/>
    </w:rPr>
  </w:style>
  <w:style w:type="paragraph" w:customStyle="1" w:styleId="Textbody">
    <w:name w:val="Text body"/>
    <w:basedOn w:val="a"/>
    <w:rsid w:val="002A4096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hAnsi="Times New Roman"/>
      <w:sz w:val="28"/>
      <w:szCs w:val="20"/>
      <w:lang w:eastAsia="zh-CN"/>
    </w:rPr>
  </w:style>
  <w:style w:type="paragraph" w:customStyle="1" w:styleId="Textbodyindent">
    <w:name w:val="Text body indent"/>
    <w:basedOn w:val="a"/>
    <w:rsid w:val="002A4096"/>
    <w:pPr>
      <w:suppressAutoHyphens/>
      <w:overflowPunct w:val="0"/>
      <w:autoSpaceDE w:val="0"/>
      <w:autoSpaceDN w:val="0"/>
      <w:spacing w:after="120" w:line="240" w:lineRule="auto"/>
      <w:ind w:left="283"/>
      <w:textAlignment w:val="baseline"/>
    </w:pPr>
    <w:rPr>
      <w:rFonts w:ascii="Times New Roman" w:hAnsi="Times New Roman"/>
      <w:sz w:val="20"/>
      <w:szCs w:val="20"/>
      <w:lang w:eastAsia="zh-CN"/>
    </w:rPr>
  </w:style>
  <w:style w:type="paragraph" w:customStyle="1" w:styleId="TableContents">
    <w:name w:val="Table Contents"/>
    <w:basedOn w:val="a"/>
    <w:rsid w:val="002A4096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zh-CN"/>
    </w:rPr>
  </w:style>
  <w:style w:type="paragraph" w:customStyle="1" w:styleId="ConsPlusTitle">
    <w:name w:val="ConsPlusTitle"/>
    <w:rsid w:val="002A4096"/>
    <w:pPr>
      <w:widowControl w:val="0"/>
      <w:suppressAutoHyphens/>
      <w:autoSpaceDE w:val="0"/>
      <w:autoSpaceDN w:val="0"/>
      <w:textAlignment w:val="baseline"/>
    </w:pPr>
    <w:rPr>
      <w:rFonts w:eastAsia="Calibri"/>
      <w:b/>
      <w:szCs w:val="20"/>
      <w:lang w:eastAsia="zh-CN"/>
    </w:rPr>
  </w:style>
  <w:style w:type="table" w:styleId="ad">
    <w:name w:val="Table Grid"/>
    <w:basedOn w:val="a1"/>
    <w:locked/>
    <w:rsid w:val="003653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caption"/>
    <w:basedOn w:val="a"/>
    <w:locked/>
    <w:rsid w:val="00D00946"/>
    <w:pPr>
      <w:suppressLineNumbers/>
      <w:suppressAutoHyphens/>
      <w:autoSpaceDN w:val="0"/>
      <w:spacing w:before="120" w:after="120" w:line="240" w:lineRule="auto"/>
      <w:textAlignment w:val="baseline"/>
    </w:pPr>
    <w:rPr>
      <w:rFonts w:ascii="Times New Roman" w:hAnsi="Times New Roman" w:cs="Arial"/>
      <w:i/>
      <w:iCs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40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31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/" TargetMode="External"/><Relationship Id="rId13" Type="http://schemas.openxmlformats.org/officeDocument/2006/relationships/hyperlink" Target="http://www.pravo.gov66.ru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pravo.gov66.ru/" TargetMode="External"/><Relationship Id="rId12" Type="http://schemas.openxmlformats.org/officeDocument/2006/relationships/hyperlink" Target="http://www.pravo.gov66.ru/" TargetMode="External"/><Relationship Id="rId17" Type="http://schemas.openxmlformats.org/officeDocument/2006/relationships/hyperlink" Target="file:///D:\chuk-tu\AppData\AppData\Local\AppData\Local\Microsoft\Windows\INetCache\IE\0HO8H480\prikaz-300.docx" TargetMode="External"/><Relationship Id="rId2" Type="http://schemas.openxmlformats.org/officeDocument/2006/relationships/styles" Target="styles.xml"/><Relationship Id="rId16" Type="http://schemas.openxmlformats.org/officeDocument/2006/relationships/hyperlink" Target="file:///D:\chuk-tu\AppData\AppData\Local\AppData\Local\Microsoft\Windows\INetCache\IE\0HO8H480\prikaz-300.docx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ravo.gov66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D:\chuk-tu\AppData\AppData\Local\AppData\Local\Microsoft\Windows\INetCache\IE\0HO8H480\prikaz-300.docx" TargetMode="External"/><Relationship Id="rId10" Type="http://schemas.openxmlformats.org/officeDocument/2006/relationships/hyperlink" Target="http://www.pravo.gov66.ru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avo.gov66.ru/" TargetMode="External"/><Relationship Id="rId14" Type="http://schemas.openxmlformats.org/officeDocument/2006/relationships/hyperlink" Target="http://www.pravo.gov66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7097</Words>
  <Characters>56320</Characters>
  <Application>Microsoft Office Word</Application>
  <DocSecurity>0</DocSecurity>
  <Lines>469</Lines>
  <Paragraphs>126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>ПРАВИТЕЛЬСТВО СВЕРДЛОВСКОЙ ОБЛАСТИ</vt:lpstr>
      <vt:lpstr>    МИНИСТЕРСТВО СОЦИАЛЬНОЙ ПОЛИТИКИ СВЕРДЛОВСКОЙ ОБЛАСТИ</vt:lpstr>
      <vt:lpstr>    Территориальный отраслевой исполнительный орган государственной власти </vt:lpstr>
      <vt:lpstr>    Свердловской области - Управление социальной политики  </vt:lpstr>
      <vt:lpstr>    Министерства социальной политики </vt:lpstr>
      <vt:lpstr>    Свердловской области № 20 </vt:lpstr>
      <vt:lpstr>    (Управление социальной политики № 20)</vt:lpstr>
      <vt:lpstr>    </vt:lpstr>
    </vt:vector>
  </TitlesOfParts>
  <Company/>
  <LinksUpToDate>false</LinksUpToDate>
  <CharactersWithSpaces>63291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subject/>
  <dc:creator>Саичкина Валентина Михайловна</dc:creator>
  <cp:keywords/>
  <dc:description/>
  <cp:lastModifiedBy>Парамонова Наталья Генадьевна</cp:lastModifiedBy>
  <cp:revision>2</cp:revision>
  <cp:lastPrinted>2024-04-11T09:56:00Z</cp:lastPrinted>
  <dcterms:created xsi:type="dcterms:W3CDTF">2024-04-11T09:59:00Z</dcterms:created>
  <dcterms:modified xsi:type="dcterms:W3CDTF">2024-04-11T09:59:00Z</dcterms:modified>
</cp:coreProperties>
</file>