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5A2D" w:rsidRPr="00A15A2D" w:rsidRDefault="00A15A2D" w:rsidP="00A15A2D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A15A2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Приложение №1</w:t>
      </w:r>
    </w:p>
    <w:p w:rsidR="00A15A2D" w:rsidRPr="00A15A2D" w:rsidRDefault="00A15A2D" w:rsidP="00A15A2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К приказу №01-09/719</w:t>
      </w:r>
      <w:r w:rsidRPr="00A15A2D">
        <w:rPr>
          <w:rFonts w:ascii="Times New Roman" w:hAnsi="Times New Roman" w:cs="Times New Roman"/>
          <w:sz w:val="24"/>
          <w:szCs w:val="24"/>
        </w:rPr>
        <w:t xml:space="preserve"> от 30.12.2020г.</w:t>
      </w:r>
    </w:p>
    <w:p w:rsidR="00A15A2D" w:rsidRPr="00A15A2D" w:rsidRDefault="00A15A2D" w:rsidP="00306D7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5A2D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</w:t>
      </w:r>
      <w:bookmarkStart w:id="0" w:name="_GoBack"/>
      <w:bookmarkEnd w:id="0"/>
    </w:p>
    <w:p w:rsidR="00377119" w:rsidRDefault="00377119" w:rsidP="00377119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377119" w:rsidRDefault="00377119" w:rsidP="00E81516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81516" w:rsidRDefault="00E81516" w:rsidP="00E81516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Перечень</w:t>
      </w:r>
    </w:p>
    <w:p w:rsidR="00E81516" w:rsidRDefault="00E81516" w:rsidP="00E8151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Государственных нормативных правовых актов, обязательных для соблюдения в ГАУ «КЦСОН города Каменска-Уральского» в соответствии с осуществляемой деятельностью в области пожарной безопасности.</w:t>
      </w:r>
    </w:p>
    <w:p w:rsidR="00E81516" w:rsidRDefault="00E81516" w:rsidP="00E8151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81516" w:rsidRDefault="00E81516" w:rsidP="00E81516">
      <w:pPr>
        <w:jc w:val="lef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Федеральные законы:</w:t>
      </w:r>
    </w:p>
    <w:p w:rsidR="00E81516" w:rsidRDefault="00E81516" w:rsidP="00E23C4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Федеральный закон от 22 июля 2008 г. (ред. от 30.04.2021</w:t>
      </w:r>
      <w:r w:rsidR="00DC5B50">
        <w:rPr>
          <w:rFonts w:ascii="Times New Roman" w:hAnsi="Times New Roman" w:cs="Times New Roman"/>
          <w:sz w:val="28"/>
          <w:szCs w:val="28"/>
        </w:rPr>
        <w:t>)</w:t>
      </w:r>
      <w:r w:rsidR="0097674A">
        <w:rPr>
          <w:rFonts w:ascii="Times New Roman" w:hAnsi="Times New Roman" w:cs="Times New Roman"/>
          <w:sz w:val="28"/>
          <w:szCs w:val="28"/>
        </w:rPr>
        <w:t xml:space="preserve"> </w:t>
      </w:r>
      <w:r w:rsidR="001022B7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123-ФЗ «Технический регламент о требованиях пожарной безопасности»</w:t>
      </w:r>
      <w:r w:rsidR="001022B7">
        <w:rPr>
          <w:rFonts w:ascii="Times New Roman" w:hAnsi="Times New Roman" w:cs="Times New Roman"/>
          <w:sz w:val="28"/>
          <w:szCs w:val="28"/>
        </w:rPr>
        <w:t>;</w:t>
      </w:r>
    </w:p>
    <w:p w:rsidR="001022B7" w:rsidRDefault="001022B7" w:rsidP="00E23C4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Федеральный закон от 10 июл</w:t>
      </w:r>
      <w:r w:rsidR="0097674A">
        <w:rPr>
          <w:rFonts w:ascii="Times New Roman" w:hAnsi="Times New Roman" w:cs="Times New Roman"/>
          <w:sz w:val="28"/>
          <w:szCs w:val="28"/>
        </w:rPr>
        <w:t xml:space="preserve">я 2012 г. (ред. от 30.07.2017) </w:t>
      </w:r>
      <w:r>
        <w:rPr>
          <w:rFonts w:ascii="Times New Roman" w:hAnsi="Times New Roman" w:cs="Times New Roman"/>
          <w:sz w:val="28"/>
          <w:szCs w:val="28"/>
        </w:rPr>
        <w:t xml:space="preserve">№117-ФЗ </w:t>
      </w:r>
    </w:p>
    <w:p w:rsidR="001022B7" w:rsidRDefault="001022B7" w:rsidP="00E23C4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 О внесении изменений  в Федеральный закон от 22 июл</w:t>
      </w:r>
      <w:r w:rsidR="0097674A">
        <w:rPr>
          <w:rFonts w:ascii="Times New Roman" w:hAnsi="Times New Roman" w:cs="Times New Roman"/>
          <w:sz w:val="28"/>
          <w:szCs w:val="28"/>
        </w:rPr>
        <w:t xml:space="preserve">я 2008 г. (ред. от 30.04.2021) </w:t>
      </w:r>
      <w:r>
        <w:rPr>
          <w:rFonts w:ascii="Times New Roman" w:hAnsi="Times New Roman" w:cs="Times New Roman"/>
          <w:sz w:val="28"/>
          <w:szCs w:val="28"/>
        </w:rPr>
        <w:t>№123-ФЗ «Технический регламент о требованиях пожарной безопасности»;</w:t>
      </w:r>
    </w:p>
    <w:p w:rsidR="001022B7" w:rsidRDefault="00EA5247" w:rsidP="00E23C4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Комментарий МЧС России к некоторым статьям Федерального закона от 22 июл</w:t>
      </w:r>
      <w:r w:rsidR="0097674A">
        <w:rPr>
          <w:rFonts w:ascii="Times New Roman" w:hAnsi="Times New Roman" w:cs="Times New Roman"/>
          <w:sz w:val="28"/>
          <w:szCs w:val="28"/>
        </w:rPr>
        <w:t xml:space="preserve">я 2008 г. (ред. от 30.04.2021) </w:t>
      </w:r>
      <w:r>
        <w:rPr>
          <w:rFonts w:ascii="Times New Roman" w:hAnsi="Times New Roman" w:cs="Times New Roman"/>
          <w:sz w:val="28"/>
          <w:szCs w:val="28"/>
        </w:rPr>
        <w:t>№123-ФЗ «Технический регламент о требованиях пожарной безопасности»;</w:t>
      </w:r>
    </w:p>
    <w:p w:rsidR="0097674A" w:rsidRDefault="0097674A" w:rsidP="00E23C4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Федеральный закон от 21 декабря1994 г. (ред. от 22.12.2020) №69-ФЗ «О пожарной безопасно</w:t>
      </w:r>
      <w:r w:rsidR="00621E1F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ти»;</w:t>
      </w:r>
    </w:p>
    <w:p w:rsidR="004F5C0F" w:rsidRDefault="004F5C0F" w:rsidP="00E23C4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Федеральный закон от</w:t>
      </w:r>
      <w:r w:rsidR="00E23C48">
        <w:rPr>
          <w:rFonts w:ascii="Times New Roman" w:hAnsi="Times New Roman" w:cs="Times New Roman"/>
          <w:sz w:val="28"/>
          <w:szCs w:val="28"/>
        </w:rPr>
        <w:t xml:space="preserve"> 26 декабря </w:t>
      </w:r>
      <w:r>
        <w:rPr>
          <w:rFonts w:ascii="Times New Roman" w:hAnsi="Times New Roman" w:cs="Times New Roman"/>
          <w:sz w:val="28"/>
          <w:szCs w:val="28"/>
        </w:rPr>
        <w:t>2002 г. (ред. от</w:t>
      </w:r>
      <w:r w:rsidR="00940916">
        <w:rPr>
          <w:rFonts w:ascii="Times New Roman" w:hAnsi="Times New Roman" w:cs="Times New Roman"/>
          <w:sz w:val="28"/>
          <w:szCs w:val="28"/>
        </w:rPr>
        <w:t xml:space="preserve"> 08.12.2020</w:t>
      </w:r>
      <w:r w:rsidR="00E23C48">
        <w:rPr>
          <w:rFonts w:ascii="Times New Roman" w:hAnsi="Times New Roman" w:cs="Times New Roman"/>
          <w:sz w:val="28"/>
          <w:szCs w:val="28"/>
        </w:rPr>
        <w:t>) №29</w:t>
      </w:r>
      <w:r>
        <w:rPr>
          <w:rFonts w:ascii="Times New Roman" w:hAnsi="Times New Roman" w:cs="Times New Roman"/>
          <w:sz w:val="28"/>
          <w:szCs w:val="28"/>
        </w:rPr>
        <w:t>4-ФЗ «</w:t>
      </w:r>
      <w:r w:rsidR="00E23C48">
        <w:rPr>
          <w:rFonts w:ascii="Times New Roman" w:hAnsi="Times New Roman" w:cs="Times New Roman"/>
          <w:sz w:val="28"/>
          <w:szCs w:val="28"/>
        </w:rPr>
        <w:t xml:space="preserve">О защите прав юридических </w:t>
      </w:r>
      <w:proofErr w:type="spellStart"/>
      <w:r w:rsidR="00E23C48">
        <w:rPr>
          <w:rFonts w:ascii="Times New Roman" w:hAnsi="Times New Roman" w:cs="Times New Roman"/>
          <w:sz w:val="28"/>
          <w:szCs w:val="28"/>
        </w:rPr>
        <w:t>лици</w:t>
      </w:r>
      <w:proofErr w:type="spellEnd"/>
      <w:r w:rsidR="00E23C48">
        <w:rPr>
          <w:rFonts w:ascii="Times New Roman" w:hAnsi="Times New Roman" w:cs="Times New Roman"/>
          <w:sz w:val="28"/>
          <w:szCs w:val="28"/>
        </w:rPr>
        <w:t xml:space="preserve"> индивидуальных предпринимателей при осуществлении государственного контроля (надзора) и муниципального контроля</w:t>
      </w:r>
      <w:r>
        <w:rPr>
          <w:rFonts w:ascii="Times New Roman" w:hAnsi="Times New Roman" w:cs="Times New Roman"/>
          <w:sz w:val="28"/>
          <w:szCs w:val="28"/>
        </w:rPr>
        <w:t>»</w:t>
      </w:r>
      <w:r w:rsidR="00940916">
        <w:rPr>
          <w:rFonts w:ascii="Times New Roman" w:hAnsi="Times New Roman" w:cs="Times New Roman"/>
          <w:sz w:val="28"/>
          <w:szCs w:val="28"/>
        </w:rPr>
        <w:t>;</w:t>
      </w:r>
    </w:p>
    <w:p w:rsidR="00940916" w:rsidRDefault="00940916" w:rsidP="00E23C4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Федеральный закон от 06 мая 2011 г. (ред. от 30.04.2021) №100-ФЗ «О добровольной пожарной охране»</w:t>
      </w:r>
      <w:r w:rsidR="00A36D10">
        <w:rPr>
          <w:rFonts w:ascii="Times New Roman" w:hAnsi="Times New Roman" w:cs="Times New Roman"/>
          <w:sz w:val="28"/>
          <w:szCs w:val="28"/>
        </w:rPr>
        <w:t>.</w:t>
      </w:r>
    </w:p>
    <w:p w:rsidR="00D56B96" w:rsidRDefault="00D56B96" w:rsidP="00D56B9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>Постановления правительства:</w:t>
      </w:r>
    </w:p>
    <w:p w:rsidR="00D56B96" w:rsidRDefault="005D19C0" w:rsidP="001E3D60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3D60">
        <w:rPr>
          <w:rFonts w:ascii="Times New Roman" w:hAnsi="Times New Roman" w:cs="Times New Roman"/>
          <w:sz w:val="28"/>
          <w:szCs w:val="28"/>
        </w:rPr>
        <w:t>Постановление Правительства</w:t>
      </w:r>
      <w:r w:rsidR="00A36D10">
        <w:rPr>
          <w:rFonts w:ascii="Times New Roman" w:hAnsi="Times New Roman" w:cs="Times New Roman"/>
          <w:sz w:val="28"/>
          <w:szCs w:val="28"/>
        </w:rPr>
        <w:t xml:space="preserve"> РФ от 16.09.2020 </w:t>
      </w:r>
      <w:r w:rsidR="001E3D60" w:rsidRPr="001E3D60">
        <w:rPr>
          <w:rFonts w:ascii="Times New Roman" w:hAnsi="Times New Roman" w:cs="Times New Roman"/>
          <w:sz w:val="28"/>
          <w:szCs w:val="28"/>
        </w:rPr>
        <w:t>№1479 «Об утверждении правил противопожарного режима в Российской Федерации»;</w:t>
      </w:r>
    </w:p>
    <w:p w:rsidR="00A36D10" w:rsidRDefault="001E3D60" w:rsidP="001E3D60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3D60">
        <w:rPr>
          <w:rFonts w:ascii="Times New Roman" w:hAnsi="Times New Roman" w:cs="Times New Roman"/>
          <w:sz w:val="28"/>
          <w:szCs w:val="28"/>
        </w:rPr>
        <w:t>Постановление Правительства РФ от</w:t>
      </w:r>
      <w:r>
        <w:rPr>
          <w:rFonts w:ascii="Times New Roman" w:hAnsi="Times New Roman" w:cs="Times New Roman"/>
          <w:sz w:val="28"/>
          <w:szCs w:val="28"/>
        </w:rPr>
        <w:t xml:space="preserve"> 12.04.2012 №290 «О федеральном государственном пожарном надзоре»</w:t>
      </w:r>
      <w:r w:rsidR="00A36D10">
        <w:rPr>
          <w:rFonts w:ascii="Times New Roman" w:hAnsi="Times New Roman" w:cs="Times New Roman"/>
          <w:sz w:val="28"/>
          <w:szCs w:val="28"/>
        </w:rPr>
        <w:t>;</w:t>
      </w:r>
    </w:p>
    <w:p w:rsidR="001E3D60" w:rsidRDefault="001E3D60" w:rsidP="001E3D60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36D10">
        <w:rPr>
          <w:rFonts w:ascii="Times New Roman" w:hAnsi="Times New Roman" w:cs="Times New Roman"/>
          <w:sz w:val="28"/>
          <w:szCs w:val="28"/>
        </w:rPr>
        <w:t xml:space="preserve">Постановление Правительства РФ </w:t>
      </w:r>
      <w:r w:rsidR="00A36D10" w:rsidRPr="001E3D60">
        <w:rPr>
          <w:rFonts w:ascii="Times New Roman" w:hAnsi="Times New Roman" w:cs="Times New Roman"/>
          <w:sz w:val="28"/>
          <w:szCs w:val="28"/>
        </w:rPr>
        <w:t>от</w:t>
      </w:r>
      <w:r w:rsidR="00A36D10">
        <w:rPr>
          <w:rFonts w:ascii="Times New Roman" w:hAnsi="Times New Roman" w:cs="Times New Roman"/>
          <w:sz w:val="28"/>
          <w:szCs w:val="28"/>
        </w:rPr>
        <w:t xml:space="preserve"> 22.07.2020 №1084 «О порядке проведения расчетов по оценке пожарного риска» (вместе с «Правилами проведения расчетов по оценке пожарного риска»).</w:t>
      </w:r>
    </w:p>
    <w:p w:rsidR="00382C91" w:rsidRDefault="00382C91" w:rsidP="00382C91">
      <w:pPr>
        <w:spacing w:line="240" w:lineRule="auto"/>
        <w:jc w:val="left"/>
        <w:rPr>
          <w:rFonts w:ascii="Times New Roman" w:hAnsi="Times New Roman" w:cs="Times New Roman"/>
          <w:b/>
          <w:sz w:val="32"/>
          <w:szCs w:val="32"/>
        </w:rPr>
      </w:pPr>
      <w:r w:rsidRPr="00382C91">
        <w:rPr>
          <w:rFonts w:ascii="Times New Roman" w:hAnsi="Times New Roman" w:cs="Times New Roman"/>
          <w:b/>
          <w:sz w:val="32"/>
          <w:szCs w:val="32"/>
        </w:rPr>
        <w:t>Приказы МЧС России</w:t>
      </w:r>
      <w:r>
        <w:rPr>
          <w:rFonts w:ascii="Times New Roman" w:hAnsi="Times New Roman" w:cs="Times New Roman"/>
          <w:b/>
          <w:sz w:val="32"/>
          <w:szCs w:val="32"/>
        </w:rPr>
        <w:t>:</w:t>
      </w:r>
    </w:p>
    <w:p w:rsidR="003F7B03" w:rsidRDefault="003F7B03" w:rsidP="003F7B03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F7B03">
        <w:rPr>
          <w:rFonts w:ascii="Times New Roman" w:hAnsi="Times New Roman" w:cs="Times New Roman"/>
          <w:sz w:val="28"/>
          <w:szCs w:val="28"/>
        </w:rPr>
        <w:t>Приказ МЧС России от 16.03.2020 №171 «Об утверждении Административного регламента Министерства Российской Федерации по делам гражданской обороны, чрезвычайным ситуациям и ликвидации последствий стихийных бедствий по предоставлению государственной услуги по регистрации декларации пожарной безопасности и формы декларации пожарной безопасности».</w:t>
      </w:r>
    </w:p>
    <w:p w:rsidR="00830F75" w:rsidRPr="001E5F9E" w:rsidRDefault="00830F75" w:rsidP="003F7B03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  <w:highlight w:val="green"/>
        </w:rPr>
      </w:pPr>
      <w:r w:rsidRPr="00161F07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1E5F9E">
        <w:rPr>
          <w:rFonts w:ascii="Times New Roman" w:hAnsi="Times New Roman" w:cs="Times New Roman"/>
          <w:sz w:val="28"/>
          <w:szCs w:val="28"/>
          <w:highlight w:val="green"/>
        </w:rPr>
        <w:t>Приказ МЧС РФ от 12 декабря 2007 г. № 645 с изменениями (в редакции Приказов МЧС РФ от 27 января 2009 г. № 35, от 22 июня 2010 г. № 289) Об утверждении Норм пожарной безопасности "Обучение мерам пожарной безопасности работников организаций"</w:t>
      </w:r>
    </w:p>
    <w:p w:rsidR="00161F07" w:rsidRDefault="00161F07" w:rsidP="003F7B03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61F07">
        <w:rPr>
          <w:rFonts w:ascii="Times New Roman" w:hAnsi="Times New Roman" w:cs="Times New Roman"/>
          <w:sz w:val="28"/>
          <w:szCs w:val="28"/>
        </w:rPr>
        <w:t xml:space="preserve"> Приказ МЧС России от 16.03.2007 №140 с изменениями в ред. Приказов МЧС РФ от 07.02.2008 "N 58", от 28.12.2011 N 782) «Об утверждении Инструкции о порядке разработки органами исполнительной власти субъектов Российской Федерации, органами местного самоуправления и организациями нормативных документов по пожарной безопасности, введения их в действие и применения».</w:t>
      </w:r>
    </w:p>
    <w:p w:rsidR="00161F07" w:rsidRDefault="00161F07" w:rsidP="00161F07">
      <w:pPr>
        <w:spacing w:line="240" w:lineRule="auto"/>
        <w:jc w:val="lef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Своды правил:</w:t>
      </w:r>
    </w:p>
    <w:p w:rsidR="00B93966" w:rsidRDefault="00B93966" w:rsidP="00B93966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3966">
        <w:rPr>
          <w:rFonts w:ascii="Times New Roman" w:hAnsi="Times New Roman" w:cs="Times New Roman"/>
          <w:sz w:val="28"/>
          <w:szCs w:val="28"/>
        </w:rPr>
        <w:t xml:space="preserve">СП 1.13130.2020. Системы противопожарной защиты. Эвакуационные пути и выходы. </w:t>
      </w:r>
    </w:p>
    <w:p w:rsidR="00B93966" w:rsidRDefault="00B93966" w:rsidP="00B93966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3966">
        <w:rPr>
          <w:rFonts w:ascii="Times New Roman" w:hAnsi="Times New Roman" w:cs="Times New Roman"/>
          <w:sz w:val="28"/>
          <w:szCs w:val="28"/>
        </w:rPr>
        <w:t xml:space="preserve"> СП 2.13130.2020. Системы противопожарной защиты. Обеспечение</w:t>
      </w:r>
      <w:r>
        <w:rPr>
          <w:rFonts w:ascii="Times New Roman" w:hAnsi="Times New Roman" w:cs="Times New Roman"/>
          <w:sz w:val="28"/>
          <w:szCs w:val="28"/>
        </w:rPr>
        <w:t xml:space="preserve"> огнестойкости объектов защиты.</w:t>
      </w:r>
    </w:p>
    <w:p w:rsidR="00B93966" w:rsidRDefault="00B93966" w:rsidP="00B93966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3966">
        <w:rPr>
          <w:rFonts w:ascii="Times New Roman" w:hAnsi="Times New Roman" w:cs="Times New Roman"/>
          <w:sz w:val="28"/>
          <w:szCs w:val="28"/>
        </w:rPr>
        <w:t xml:space="preserve"> СП 3.13130.2009. Системы противопожарной защиты. Система оповещения и управления эвакуацией людей при пожаре. Требования пожарной безопасности. </w:t>
      </w:r>
    </w:p>
    <w:p w:rsidR="00B93966" w:rsidRDefault="00B93966" w:rsidP="00B93966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3966">
        <w:rPr>
          <w:rFonts w:ascii="Times New Roman" w:hAnsi="Times New Roman" w:cs="Times New Roman"/>
          <w:sz w:val="28"/>
          <w:szCs w:val="28"/>
        </w:rPr>
        <w:t xml:space="preserve"> СП 4.13130.2013. Системы противопожарной защиты. Ограничение распространения пожара на объектах защиты. Требования к объемно-планировочным и конструктивным решениям. </w:t>
      </w:r>
    </w:p>
    <w:p w:rsidR="00B93966" w:rsidRDefault="00B93966" w:rsidP="00B93966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3966">
        <w:rPr>
          <w:rFonts w:ascii="Times New Roman" w:hAnsi="Times New Roman" w:cs="Times New Roman"/>
          <w:sz w:val="28"/>
          <w:szCs w:val="28"/>
        </w:rPr>
        <w:t xml:space="preserve"> СП 5.13130.2009. Системы противопожарной защиты. Установки пожарной сигнализации и пожаротушения автоматические. Нормы и правила проектирования. (Взамен СП 5.13130.2009 в части требований к системам пожарной сигнализации и аппаратуре управления установок пожаротушения с 01.03.2021 вводится в действие СП 484.1311500.2020). </w:t>
      </w:r>
    </w:p>
    <w:p w:rsidR="00B93966" w:rsidRDefault="00B93966" w:rsidP="00B93966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3966">
        <w:rPr>
          <w:rFonts w:ascii="Times New Roman" w:hAnsi="Times New Roman" w:cs="Times New Roman"/>
          <w:sz w:val="28"/>
          <w:szCs w:val="28"/>
        </w:rPr>
        <w:t xml:space="preserve"> СП 6.13130.2013. Системы противопожарной защиты. Электрооборудование. Требования пожарной безопасности. </w:t>
      </w:r>
    </w:p>
    <w:p w:rsidR="00B93966" w:rsidRDefault="00B93966" w:rsidP="00B93966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3966">
        <w:rPr>
          <w:rFonts w:ascii="Times New Roman" w:hAnsi="Times New Roman" w:cs="Times New Roman"/>
          <w:sz w:val="28"/>
          <w:szCs w:val="28"/>
        </w:rPr>
        <w:t xml:space="preserve"> СП 7.13130.2013. Отопление, вентиляция и кондиционирование. Требования пожарной безопасности. </w:t>
      </w:r>
    </w:p>
    <w:p w:rsidR="00B93966" w:rsidRDefault="00B93966" w:rsidP="00B93966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3966">
        <w:rPr>
          <w:rFonts w:ascii="Times New Roman" w:hAnsi="Times New Roman" w:cs="Times New Roman"/>
          <w:sz w:val="28"/>
          <w:szCs w:val="28"/>
        </w:rPr>
        <w:t xml:space="preserve"> СП 8.13130.2020. Системы противопожарной защиты. Источники наружного противопожарного водоснабжения. Требования пожарной безопасности. </w:t>
      </w:r>
    </w:p>
    <w:p w:rsidR="00B93966" w:rsidRDefault="00B93966" w:rsidP="00B93966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3966">
        <w:rPr>
          <w:rFonts w:ascii="Times New Roman" w:hAnsi="Times New Roman" w:cs="Times New Roman"/>
          <w:sz w:val="28"/>
          <w:szCs w:val="28"/>
        </w:rPr>
        <w:t xml:space="preserve"> СП 9.13130.2009. Техника пожарная. Огнетушители. Требования к эксплуатации. </w:t>
      </w:r>
    </w:p>
    <w:p w:rsidR="00B93966" w:rsidRDefault="00B93966" w:rsidP="00B93966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3966">
        <w:rPr>
          <w:rFonts w:ascii="Times New Roman" w:hAnsi="Times New Roman" w:cs="Times New Roman"/>
          <w:sz w:val="28"/>
          <w:szCs w:val="28"/>
        </w:rPr>
        <w:t xml:space="preserve"> СП 10.13130.2020. Системы противопожарной защиты. Внутренний противопожарный водопровод. Нормы и правила проектирования). </w:t>
      </w:r>
    </w:p>
    <w:p w:rsidR="00B93966" w:rsidRDefault="00530F7A" w:rsidP="00B93966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СП </w:t>
      </w:r>
      <w:r w:rsidR="00B93966" w:rsidRPr="00B93966">
        <w:rPr>
          <w:rFonts w:ascii="Times New Roman" w:hAnsi="Times New Roman" w:cs="Times New Roman"/>
          <w:sz w:val="28"/>
          <w:szCs w:val="28"/>
        </w:rPr>
        <w:t>11.13130.2009</w:t>
      </w:r>
      <w:r>
        <w:rPr>
          <w:rFonts w:ascii="Times New Roman" w:hAnsi="Times New Roman" w:cs="Times New Roman"/>
          <w:sz w:val="28"/>
          <w:szCs w:val="28"/>
        </w:rPr>
        <w:t>.</w:t>
      </w:r>
      <w:r w:rsidR="00B93966" w:rsidRPr="00B93966">
        <w:rPr>
          <w:rFonts w:ascii="Times New Roman" w:hAnsi="Times New Roman" w:cs="Times New Roman"/>
          <w:sz w:val="28"/>
          <w:szCs w:val="28"/>
        </w:rPr>
        <w:t xml:space="preserve"> "Места дислокации подразделений пожарной охраны. Порядок и методика определения" </w:t>
      </w:r>
    </w:p>
    <w:p w:rsidR="00B93966" w:rsidRDefault="00B93966" w:rsidP="00B93966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3966">
        <w:rPr>
          <w:rFonts w:ascii="Times New Roman" w:hAnsi="Times New Roman" w:cs="Times New Roman"/>
          <w:sz w:val="28"/>
          <w:szCs w:val="28"/>
        </w:rPr>
        <w:t xml:space="preserve"> СП 12.13130.2009. Определение категорий помещений, зданий и наружных установок по взрывопожарной и пожарной опасности.</w:t>
      </w:r>
    </w:p>
    <w:p w:rsidR="00B93966" w:rsidRPr="004C362E" w:rsidRDefault="00B93966" w:rsidP="004C362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362E">
        <w:rPr>
          <w:rFonts w:ascii="Times New Roman" w:hAnsi="Times New Roman" w:cs="Times New Roman"/>
          <w:b/>
          <w:sz w:val="32"/>
          <w:szCs w:val="32"/>
        </w:rPr>
        <w:t>Национальные стандарты:</w:t>
      </w:r>
      <w:r w:rsidRPr="004C362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3966" w:rsidRPr="000A308F" w:rsidRDefault="00E80BAD" w:rsidP="00E42BB2">
      <w:pPr>
        <w:pStyle w:val="a3"/>
        <w:numPr>
          <w:ilvl w:val="0"/>
          <w:numId w:val="14"/>
        </w:numPr>
        <w:spacing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0A308F">
        <w:rPr>
          <w:rFonts w:ascii="Times New Roman" w:hAnsi="Times New Roman" w:cs="Times New Roman"/>
          <w:sz w:val="28"/>
          <w:szCs w:val="28"/>
        </w:rPr>
        <w:lastRenderedPageBreak/>
        <w:t>ГОСТ 12.1.004-91. Межгосударственный стандарт. Система стандартов безопасности труда. Пожарная безопасность. Общие требования.</w:t>
      </w:r>
    </w:p>
    <w:p w:rsidR="00E42BB2" w:rsidRPr="000A308F" w:rsidRDefault="00E42BB2" w:rsidP="00E42BB2">
      <w:pPr>
        <w:pStyle w:val="a3"/>
        <w:numPr>
          <w:ilvl w:val="0"/>
          <w:numId w:val="14"/>
        </w:numPr>
        <w:spacing w:line="240" w:lineRule="auto"/>
        <w:jc w:val="left"/>
        <w:rPr>
          <w:rFonts w:ascii="Times New Roman" w:hAnsi="Times New Roman" w:cs="Times New Roman"/>
          <w:b/>
          <w:sz w:val="28"/>
          <w:szCs w:val="28"/>
        </w:rPr>
      </w:pPr>
      <w:r w:rsidRPr="000A308F">
        <w:rPr>
          <w:rFonts w:ascii="Times New Roman" w:hAnsi="Times New Roman" w:cs="Times New Roman"/>
          <w:sz w:val="28"/>
          <w:szCs w:val="28"/>
        </w:rPr>
        <w:t xml:space="preserve">СП 8.13130.2020. Системы противопожарной защиты. Источники наружного противопожарного водоснабжения. Требования пожарной безопасности. </w:t>
      </w:r>
    </w:p>
    <w:p w:rsidR="000A308F" w:rsidRPr="000A308F" w:rsidRDefault="000A308F" w:rsidP="00E42BB2">
      <w:pPr>
        <w:pStyle w:val="a3"/>
        <w:numPr>
          <w:ilvl w:val="0"/>
          <w:numId w:val="14"/>
        </w:numPr>
        <w:spacing w:line="240" w:lineRule="auto"/>
        <w:jc w:val="left"/>
        <w:rPr>
          <w:rFonts w:ascii="Times New Roman" w:hAnsi="Times New Roman" w:cs="Times New Roman"/>
          <w:b/>
          <w:sz w:val="28"/>
          <w:szCs w:val="28"/>
        </w:rPr>
      </w:pPr>
      <w:r w:rsidRPr="000A308F">
        <w:rPr>
          <w:rFonts w:ascii="Times New Roman" w:hAnsi="Times New Roman" w:cs="Times New Roman"/>
          <w:sz w:val="28"/>
          <w:szCs w:val="28"/>
        </w:rPr>
        <w:t xml:space="preserve"> ГОСТ Р 53300-2009. Национальный стандарт Российской Федерации. </w:t>
      </w:r>
      <w:proofErr w:type="spellStart"/>
      <w:r w:rsidRPr="000A308F">
        <w:rPr>
          <w:rFonts w:ascii="Times New Roman" w:hAnsi="Times New Roman" w:cs="Times New Roman"/>
          <w:sz w:val="28"/>
          <w:szCs w:val="28"/>
        </w:rPr>
        <w:t>Противодымная</w:t>
      </w:r>
      <w:proofErr w:type="spellEnd"/>
      <w:r w:rsidRPr="000A308F">
        <w:rPr>
          <w:rFonts w:ascii="Times New Roman" w:hAnsi="Times New Roman" w:cs="Times New Roman"/>
          <w:sz w:val="28"/>
          <w:szCs w:val="28"/>
        </w:rPr>
        <w:t xml:space="preserve"> защита зданий и сооружений. Методы приемосдаточных и периодических испытаний</w:t>
      </w:r>
    </w:p>
    <w:p w:rsidR="000A308F" w:rsidRPr="000A308F" w:rsidRDefault="000A308F" w:rsidP="000A308F">
      <w:pPr>
        <w:spacing w:line="240" w:lineRule="auto"/>
        <w:ind w:left="36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0A308F">
        <w:rPr>
          <w:rFonts w:ascii="Times New Roman" w:hAnsi="Times New Roman" w:cs="Times New Roman"/>
          <w:sz w:val="28"/>
          <w:szCs w:val="28"/>
        </w:rPr>
        <w:t xml:space="preserve">Полный перечень документов в области стандартизации, в результате применения которых на добровольной основе обеспечивается соблюдение требований Федерального закона от 22 июля 2008 г. N 123-ФЗ "Технический регламент о требованиях пожарной безопасности" приведен в Приказе </w:t>
      </w:r>
      <w:proofErr w:type="spellStart"/>
      <w:r w:rsidRPr="000A308F">
        <w:rPr>
          <w:rFonts w:ascii="Times New Roman" w:hAnsi="Times New Roman" w:cs="Times New Roman"/>
          <w:sz w:val="28"/>
          <w:szCs w:val="28"/>
        </w:rPr>
        <w:t>Росстандарта</w:t>
      </w:r>
      <w:proofErr w:type="spellEnd"/>
      <w:r w:rsidRPr="000A308F">
        <w:rPr>
          <w:rFonts w:ascii="Times New Roman" w:hAnsi="Times New Roman" w:cs="Times New Roman"/>
          <w:sz w:val="28"/>
          <w:szCs w:val="28"/>
        </w:rPr>
        <w:t xml:space="preserve"> от 14.07.2020 N 1190</w:t>
      </w:r>
    </w:p>
    <w:sectPr w:rsidR="000A308F" w:rsidRPr="000A308F" w:rsidSect="00FD63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0132F2"/>
    <w:multiLevelType w:val="hybridMultilevel"/>
    <w:tmpl w:val="48BCDCF8"/>
    <w:lvl w:ilvl="0" w:tplc="0419000F">
      <w:start w:val="1"/>
      <w:numFmt w:val="decimal"/>
      <w:lvlText w:val="%1."/>
      <w:lvlJc w:val="left"/>
      <w:pPr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CB95989"/>
    <w:multiLevelType w:val="hybridMultilevel"/>
    <w:tmpl w:val="263ACB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C24A61"/>
    <w:multiLevelType w:val="hybridMultilevel"/>
    <w:tmpl w:val="1CDA1C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EB2FB3"/>
    <w:multiLevelType w:val="hybridMultilevel"/>
    <w:tmpl w:val="62166C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FC00BB"/>
    <w:multiLevelType w:val="hybridMultilevel"/>
    <w:tmpl w:val="5658C66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0565ADC"/>
    <w:multiLevelType w:val="hybridMultilevel"/>
    <w:tmpl w:val="DA9640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070817"/>
    <w:multiLevelType w:val="hybridMultilevel"/>
    <w:tmpl w:val="21F061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174D93"/>
    <w:multiLevelType w:val="hybridMultilevel"/>
    <w:tmpl w:val="45007688"/>
    <w:lvl w:ilvl="0" w:tplc="98F8EB4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5BF87C9A"/>
    <w:multiLevelType w:val="hybridMultilevel"/>
    <w:tmpl w:val="E57443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E83B36"/>
    <w:multiLevelType w:val="hybridMultilevel"/>
    <w:tmpl w:val="2034E8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ED4259"/>
    <w:multiLevelType w:val="hybridMultilevel"/>
    <w:tmpl w:val="16028D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AE343B"/>
    <w:multiLevelType w:val="hybridMultilevel"/>
    <w:tmpl w:val="110668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1752DD"/>
    <w:multiLevelType w:val="hybridMultilevel"/>
    <w:tmpl w:val="430813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83487E"/>
    <w:multiLevelType w:val="hybridMultilevel"/>
    <w:tmpl w:val="A01AB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12"/>
  </w:num>
  <w:num w:numId="4">
    <w:abstractNumId w:val="10"/>
  </w:num>
  <w:num w:numId="5">
    <w:abstractNumId w:val="0"/>
  </w:num>
  <w:num w:numId="6">
    <w:abstractNumId w:val="3"/>
  </w:num>
  <w:num w:numId="7">
    <w:abstractNumId w:val="6"/>
  </w:num>
  <w:num w:numId="8">
    <w:abstractNumId w:val="11"/>
  </w:num>
  <w:num w:numId="9">
    <w:abstractNumId w:val="13"/>
  </w:num>
  <w:num w:numId="10">
    <w:abstractNumId w:val="9"/>
  </w:num>
  <w:num w:numId="11">
    <w:abstractNumId w:val="8"/>
  </w:num>
  <w:num w:numId="12">
    <w:abstractNumId w:val="4"/>
  </w:num>
  <w:num w:numId="13">
    <w:abstractNumId w:val="7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81516"/>
    <w:rsid w:val="00011636"/>
    <w:rsid w:val="000525AA"/>
    <w:rsid w:val="000A308F"/>
    <w:rsid w:val="001022B7"/>
    <w:rsid w:val="00112F7C"/>
    <w:rsid w:val="00161F07"/>
    <w:rsid w:val="001E3D60"/>
    <w:rsid w:val="001E5F9E"/>
    <w:rsid w:val="002D7DC3"/>
    <w:rsid w:val="00306D7C"/>
    <w:rsid w:val="00377119"/>
    <w:rsid w:val="00382C91"/>
    <w:rsid w:val="003F7B03"/>
    <w:rsid w:val="0048203A"/>
    <w:rsid w:val="00491F67"/>
    <w:rsid w:val="004C362E"/>
    <w:rsid w:val="004E0BE6"/>
    <w:rsid w:val="004F5C0F"/>
    <w:rsid w:val="0050618D"/>
    <w:rsid w:val="00530F7A"/>
    <w:rsid w:val="005A5E23"/>
    <w:rsid w:val="005D19C0"/>
    <w:rsid w:val="00621E1F"/>
    <w:rsid w:val="007F7C8A"/>
    <w:rsid w:val="00803955"/>
    <w:rsid w:val="00830F75"/>
    <w:rsid w:val="00940916"/>
    <w:rsid w:val="0097674A"/>
    <w:rsid w:val="009F2D63"/>
    <w:rsid w:val="00A15A2D"/>
    <w:rsid w:val="00A36D10"/>
    <w:rsid w:val="00A55982"/>
    <w:rsid w:val="00B93966"/>
    <w:rsid w:val="00BE4938"/>
    <w:rsid w:val="00D56B96"/>
    <w:rsid w:val="00DA2DE1"/>
    <w:rsid w:val="00DC5B50"/>
    <w:rsid w:val="00E23C48"/>
    <w:rsid w:val="00E42BB2"/>
    <w:rsid w:val="00E80BAD"/>
    <w:rsid w:val="00E81516"/>
    <w:rsid w:val="00EA5247"/>
    <w:rsid w:val="00FD6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51FC23-272A-43D5-B395-65F4849A0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00" w:lineRule="atLeast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63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15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01F5F7-B883-4ECF-9E3C-A5E3C8A43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1</Pages>
  <Words>758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HomutovaOP</dc:creator>
  <cp:keywords/>
  <dc:description/>
  <cp:lastModifiedBy>Андреева Татьяна Ивановна</cp:lastModifiedBy>
  <cp:revision>23</cp:revision>
  <dcterms:created xsi:type="dcterms:W3CDTF">2021-05-17T10:25:00Z</dcterms:created>
  <dcterms:modified xsi:type="dcterms:W3CDTF">2024-04-03T09:13:00Z</dcterms:modified>
</cp:coreProperties>
</file>