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49" w:rsidRDefault="00033949" w:rsidP="00E91465">
      <w:pPr>
        <w:jc w:val="center"/>
        <w:rPr>
          <w:sz w:val="28"/>
          <w:szCs w:val="28"/>
        </w:rPr>
      </w:pPr>
      <w:r w:rsidRPr="007D798F">
        <w:rPr>
          <w:sz w:val="28"/>
          <w:szCs w:val="28"/>
        </w:rPr>
        <w:t>ГАУ «КЦСОН города Каменск-Уральского»</w:t>
      </w:r>
    </w:p>
    <w:p w:rsidR="0033538F" w:rsidRPr="007D798F" w:rsidRDefault="0033538F" w:rsidP="00E91465">
      <w:pPr>
        <w:jc w:val="center"/>
        <w:rPr>
          <w:sz w:val="28"/>
          <w:szCs w:val="28"/>
        </w:rPr>
      </w:pPr>
    </w:p>
    <w:p w:rsidR="00033949" w:rsidRPr="00617D62" w:rsidRDefault="00033949" w:rsidP="00E91465">
      <w:pPr>
        <w:jc w:val="center"/>
        <w:rPr>
          <w:sz w:val="24"/>
          <w:szCs w:val="24"/>
        </w:rPr>
      </w:pPr>
    </w:p>
    <w:p w:rsidR="00033949" w:rsidRDefault="00033949" w:rsidP="00E91465">
      <w:pPr>
        <w:jc w:val="center"/>
        <w:rPr>
          <w:sz w:val="40"/>
          <w:szCs w:val="40"/>
        </w:rPr>
      </w:pPr>
      <w:r w:rsidRPr="007D798F">
        <w:rPr>
          <w:sz w:val="40"/>
          <w:szCs w:val="40"/>
        </w:rPr>
        <w:t>Школа пожилого возраста</w:t>
      </w:r>
    </w:p>
    <w:p w:rsidR="0033538F" w:rsidRPr="007D798F" w:rsidRDefault="0033538F" w:rsidP="00E91465">
      <w:pPr>
        <w:jc w:val="center"/>
        <w:rPr>
          <w:sz w:val="40"/>
          <w:szCs w:val="40"/>
        </w:rPr>
      </w:pPr>
    </w:p>
    <w:p w:rsidR="00033949" w:rsidRPr="00C562F1" w:rsidRDefault="00033949" w:rsidP="00E91465">
      <w:pPr>
        <w:jc w:val="center"/>
        <w:rPr>
          <w:rFonts w:ascii="Times New Roman" w:hAnsi="Times New Roman" w:cs="Times New Roman"/>
          <w:sz w:val="32"/>
          <w:szCs w:val="32"/>
        </w:rPr>
      </w:pPr>
      <w:r w:rsidRPr="00C562F1">
        <w:rPr>
          <w:rFonts w:ascii="Times New Roman" w:hAnsi="Times New Roman" w:cs="Times New Roman"/>
          <w:sz w:val="32"/>
          <w:szCs w:val="32"/>
        </w:rPr>
        <w:t>По направлению: «Краеведение»</w:t>
      </w:r>
      <w:r w:rsidR="00C562F1" w:rsidRPr="00C562F1">
        <w:rPr>
          <w:rFonts w:ascii="Times New Roman" w:hAnsi="Times New Roman" w:cs="Times New Roman"/>
          <w:sz w:val="32"/>
          <w:szCs w:val="32"/>
        </w:rPr>
        <w:t>.</w:t>
      </w:r>
    </w:p>
    <w:p w:rsidR="00033949" w:rsidRPr="00C562F1" w:rsidRDefault="00033949" w:rsidP="00E91465">
      <w:pPr>
        <w:jc w:val="center"/>
        <w:rPr>
          <w:rFonts w:ascii="Times New Roman" w:hAnsi="Times New Roman" w:cs="Times New Roman"/>
          <w:sz w:val="48"/>
          <w:szCs w:val="48"/>
        </w:rPr>
      </w:pPr>
      <w:r w:rsidRPr="00C562F1">
        <w:rPr>
          <w:rFonts w:ascii="Times New Roman" w:hAnsi="Times New Roman" w:cs="Times New Roman"/>
          <w:sz w:val="48"/>
          <w:szCs w:val="48"/>
        </w:rPr>
        <w:t>Тема: «</w:t>
      </w:r>
      <w:r w:rsidR="00066C2B" w:rsidRPr="00C562F1">
        <w:rPr>
          <w:rFonts w:ascii="Times New Roman" w:hAnsi="Times New Roman" w:cs="Times New Roman"/>
          <w:sz w:val="48"/>
          <w:szCs w:val="48"/>
        </w:rPr>
        <w:t xml:space="preserve">Храм на крови и Ганина яма. </w:t>
      </w:r>
      <w:r w:rsidR="00F101C3" w:rsidRPr="00C562F1">
        <w:rPr>
          <w:rFonts w:ascii="Times New Roman" w:hAnsi="Times New Roman" w:cs="Times New Roman"/>
          <w:sz w:val="48"/>
          <w:szCs w:val="48"/>
        </w:rPr>
        <w:t>История царской семьи Романовых</w:t>
      </w:r>
      <w:r w:rsidRPr="00C562F1">
        <w:rPr>
          <w:rFonts w:ascii="Times New Roman" w:hAnsi="Times New Roman" w:cs="Times New Roman"/>
          <w:sz w:val="48"/>
          <w:szCs w:val="48"/>
        </w:rPr>
        <w:t>».</w:t>
      </w:r>
    </w:p>
    <w:p w:rsidR="00C562F1" w:rsidRDefault="00C562F1" w:rsidP="00E91465">
      <w:pPr>
        <w:jc w:val="center"/>
        <w:rPr>
          <w:rFonts w:ascii="Times New Roman" w:hAnsi="Times New Roman" w:cs="Times New Roman"/>
          <w:sz w:val="32"/>
          <w:szCs w:val="32"/>
        </w:rPr>
      </w:pPr>
    </w:p>
    <w:p w:rsidR="00C562F1" w:rsidRDefault="00C562F1" w:rsidP="00E91465">
      <w:pPr>
        <w:jc w:val="center"/>
        <w:rPr>
          <w:rFonts w:ascii="Times New Roman" w:hAnsi="Times New Roman" w:cs="Times New Roman"/>
          <w:sz w:val="32"/>
          <w:szCs w:val="32"/>
        </w:rPr>
      </w:pPr>
    </w:p>
    <w:p w:rsidR="00033949" w:rsidRPr="00C562F1" w:rsidRDefault="00C562F1" w:rsidP="00E91465">
      <w:pPr>
        <w:jc w:val="center"/>
        <w:rPr>
          <w:rFonts w:ascii="Times New Roman" w:hAnsi="Times New Roman" w:cs="Times New Roman"/>
          <w:sz w:val="32"/>
          <w:szCs w:val="32"/>
        </w:rPr>
      </w:pPr>
      <w:r w:rsidRPr="00C562F1">
        <w:rPr>
          <w:rFonts w:ascii="Times New Roman" w:hAnsi="Times New Roman" w:cs="Times New Roman"/>
          <w:sz w:val="32"/>
          <w:szCs w:val="32"/>
        </w:rPr>
        <w:t>Руководитель: С</w:t>
      </w:r>
      <w:r w:rsidR="00033949" w:rsidRPr="00C562F1">
        <w:rPr>
          <w:rFonts w:ascii="Times New Roman" w:hAnsi="Times New Roman" w:cs="Times New Roman"/>
          <w:sz w:val="32"/>
          <w:szCs w:val="32"/>
        </w:rPr>
        <w:t>пециалист по социальной работе:</w:t>
      </w:r>
    </w:p>
    <w:p w:rsidR="00277846" w:rsidRPr="00C562F1" w:rsidRDefault="00033949" w:rsidP="00E91465">
      <w:pPr>
        <w:jc w:val="center"/>
        <w:rPr>
          <w:rFonts w:ascii="Times New Roman" w:hAnsi="Times New Roman" w:cs="Times New Roman"/>
          <w:sz w:val="32"/>
          <w:szCs w:val="32"/>
        </w:rPr>
      </w:pPr>
      <w:r w:rsidRPr="00C562F1">
        <w:rPr>
          <w:rFonts w:ascii="Times New Roman" w:hAnsi="Times New Roman" w:cs="Times New Roman"/>
          <w:sz w:val="32"/>
          <w:szCs w:val="32"/>
        </w:rPr>
        <w:t>Окулова Галина Фёдорова</w:t>
      </w:r>
    </w:p>
    <w:p w:rsidR="00277846" w:rsidRPr="00617D62" w:rsidRDefault="00277846" w:rsidP="00617D62">
      <w:pPr>
        <w:rPr>
          <w:sz w:val="24"/>
          <w:szCs w:val="24"/>
        </w:rPr>
      </w:pPr>
      <w:r w:rsidRPr="00617D62">
        <w:rPr>
          <w:noProof/>
          <w:sz w:val="24"/>
          <w:szCs w:val="24"/>
        </w:rPr>
        <w:drawing>
          <wp:anchor distT="0" distB="0" distL="114300" distR="114300" simplePos="0" relativeHeight="251659264" behindDoc="0" locked="0" layoutInCell="1" allowOverlap="1">
            <wp:simplePos x="0" y="0"/>
            <wp:positionH relativeFrom="column">
              <wp:posOffset>-330835</wp:posOffset>
            </wp:positionH>
            <wp:positionV relativeFrom="paragraph">
              <wp:posOffset>457835</wp:posOffset>
            </wp:positionV>
            <wp:extent cx="5940425" cy="3987800"/>
            <wp:effectExtent l="19050" t="0" r="3175"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0425" cy="3987800"/>
                    </a:xfrm>
                    <a:prstGeom prst="rect">
                      <a:avLst/>
                    </a:prstGeom>
                  </pic:spPr>
                </pic:pic>
              </a:graphicData>
            </a:graphic>
          </wp:anchor>
        </w:drawing>
      </w:r>
      <w:r w:rsidRPr="00617D62">
        <w:rPr>
          <w:sz w:val="24"/>
          <w:szCs w:val="24"/>
        </w:rPr>
        <w:br w:type="page"/>
      </w:r>
    </w:p>
    <w:p w:rsidR="00AA3C4B" w:rsidRPr="00C562F1" w:rsidRDefault="004F31D6" w:rsidP="00C562F1">
      <w:pPr>
        <w:jc w:val="both"/>
        <w:rPr>
          <w:rFonts w:ascii="Times New Roman" w:hAnsi="Times New Roman" w:cs="Times New Roman"/>
          <w:sz w:val="24"/>
          <w:szCs w:val="24"/>
        </w:rPr>
      </w:pPr>
      <w:r w:rsidRPr="00C562F1">
        <w:rPr>
          <w:rFonts w:ascii="Times New Roman" w:hAnsi="Times New Roman" w:cs="Times New Roman"/>
          <w:sz w:val="24"/>
          <w:szCs w:val="24"/>
        </w:rPr>
        <w:lastRenderedPageBreak/>
        <w:t>Царский дом Романовых стоял во главе России на протяжении более чем 300 лет. На их плечах лежал колоссальный груз ответственности, они оказали огромное влияние на исторический путь Росс</w:t>
      </w:r>
      <w:proofErr w:type="gramStart"/>
      <w:r w:rsidRPr="00C562F1">
        <w:rPr>
          <w:rFonts w:ascii="Times New Roman" w:hAnsi="Times New Roman" w:cs="Times New Roman"/>
          <w:sz w:val="24"/>
          <w:szCs w:val="24"/>
        </w:rPr>
        <w:t>ии и ее</w:t>
      </w:r>
      <w:proofErr w:type="gramEnd"/>
      <w:r w:rsidRPr="00C562F1">
        <w:rPr>
          <w:rFonts w:ascii="Times New Roman" w:hAnsi="Times New Roman" w:cs="Times New Roman"/>
          <w:sz w:val="24"/>
          <w:szCs w:val="24"/>
        </w:rPr>
        <w:t xml:space="preserve"> роль на международной арене. </w:t>
      </w:r>
    </w:p>
    <w:p w:rsidR="003752B2" w:rsidRPr="00C562F1" w:rsidRDefault="004F31D6"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Вместе с тем Николай II по множеству причин и предпосылок оказался самым непопулярным царем на российском престоле за последние более чем сто лет монархии в России. В заговор против Николая II была вовлечена самым глубоким образом даже семья императорского дома в широком смысле, исключая жену и детей. Одной из причин послужил внутрисемейный конфликт между матерью Николая II, Марией Федоровной, и его супругой, Александрой Федоровной. Общие претензии заключались в том, что Александра Федоровна слишком вмешивалась в государственные дела и мало заботилась о престиже мужа. </w:t>
      </w:r>
    </w:p>
    <w:p w:rsidR="003752B2" w:rsidRPr="00C562F1" w:rsidRDefault="004F31D6" w:rsidP="00C562F1">
      <w:pPr>
        <w:jc w:val="both"/>
        <w:rPr>
          <w:rFonts w:ascii="Times New Roman" w:hAnsi="Times New Roman" w:cs="Times New Roman"/>
          <w:sz w:val="24"/>
          <w:szCs w:val="24"/>
        </w:rPr>
      </w:pPr>
      <w:r w:rsidRPr="00C562F1">
        <w:rPr>
          <w:rFonts w:ascii="Times New Roman" w:hAnsi="Times New Roman" w:cs="Times New Roman"/>
          <w:sz w:val="24"/>
          <w:szCs w:val="24"/>
        </w:rPr>
        <w:t>Члены императорского дома были недовольны политикой Николая II, в императрице многие видели немецкую шпионку, реакционерку и т. п. Неспроста царские родственники непосредственно участвовали в убийстве Григория Распутина.</w:t>
      </w:r>
    </w:p>
    <w:p w:rsidR="00F101C3" w:rsidRPr="00C562F1" w:rsidRDefault="004F31D6"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 Кстати говоря, и сам Николай II мало заботился о создании собственного благоприятного образа, опасался общественности, а в народных умах тем временем шла </w:t>
      </w:r>
      <w:proofErr w:type="spellStart"/>
      <w:r w:rsidRPr="00C562F1">
        <w:rPr>
          <w:rFonts w:ascii="Times New Roman" w:hAnsi="Times New Roman" w:cs="Times New Roman"/>
          <w:sz w:val="24"/>
          <w:szCs w:val="24"/>
        </w:rPr>
        <w:t>десакрализация</w:t>
      </w:r>
      <w:proofErr w:type="spellEnd"/>
      <w:r w:rsidRPr="00C562F1">
        <w:rPr>
          <w:rFonts w:ascii="Times New Roman" w:hAnsi="Times New Roman" w:cs="Times New Roman"/>
          <w:sz w:val="24"/>
          <w:szCs w:val="24"/>
        </w:rPr>
        <w:t xml:space="preserve"> царского образа. Все это послужило одной из главных причин поражения Николая II как политического деятеля и монархии в целом в России.</w:t>
      </w:r>
    </w:p>
    <w:p w:rsidR="00B670CE" w:rsidRPr="00C562F1" w:rsidRDefault="00537D38"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После отречения Николая II от российского престола 2 марта 1917 года, фактически отменившего монархию в России, Временное правительство 7 марта приняло решение о помещении бывшей императорской семьи под арест. </w:t>
      </w:r>
    </w:p>
    <w:p w:rsidR="00B670CE" w:rsidRPr="00C562F1" w:rsidRDefault="00537D38"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Приближенным и слугам, пребывавшим в царском дворце, разрешили самостоятельно решить, остаться им или уйти. Это произошло, невзирая на то, что, по свидетельству одной из фрейлин императрицы, Николай II был готов просить своих врагов лишь об одном: не изгонять его из страны и дать жить с семьей «самым простым крестьянином». </w:t>
      </w:r>
    </w:p>
    <w:p w:rsidR="004A762E" w:rsidRPr="00C562F1" w:rsidRDefault="00C562F1" w:rsidP="00C562F1">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simplePos x="0" y="0"/>
            <wp:positionH relativeFrom="column">
              <wp:posOffset>354965</wp:posOffset>
            </wp:positionH>
            <wp:positionV relativeFrom="paragraph">
              <wp:posOffset>317500</wp:posOffset>
            </wp:positionV>
            <wp:extent cx="4671060" cy="3462020"/>
            <wp:effectExtent l="19050" t="0" r="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71060" cy="3462020"/>
                    </a:xfrm>
                    <a:prstGeom prst="rect">
                      <a:avLst/>
                    </a:prstGeom>
                  </pic:spPr>
                </pic:pic>
              </a:graphicData>
            </a:graphic>
          </wp:anchor>
        </w:drawing>
      </w:r>
      <w:r w:rsidR="00537D38" w:rsidRPr="00C562F1">
        <w:rPr>
          <w:rFonts w:ascii="Times New Roman" w:hAnsi="Times New Roman" w:cs="Times New Roman"/>
          <w:sz w:val="24"/>
          <w:szCs w:val="24"/>
        </w:rPr>
        <w:t xml:space="preserve">9 марта приехавшего в Царское Село бывшего царя встречали как почти обычного </w:t>
      </w:r>
      <w:r w:rsidR="00537D38" w:rsidRPr="00C562F1">
        <w:rPr>
          <w:rFonts w:ascii="Times New Roman" w:hAnsi="Times New Roman" w:cs="Times New Roman"/>
          <w:sz w:val="24"/>
          <w:szCs w:val="24"/>
        </w:rPr>
        <w:lastRenderedPageBreak/>
        <w:t xml:space="preserve">человека. Солдаты охраны порой были грубы, но это не задевало Николая. И из-за потери трона он вроде бы не переживал, даже был несколько обрадован, поскольку удалось избежать гражданской войны, как тогда казалось. </w:t>
      </w:r>
    </w:p>
    <w:p w:rsidR="008C09E7" w:rsidRPr="00C562F1" w:rsidRDefault="00537D38"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В конце марта глава Временного правительства Керенский, не доверяя Александре Федоровне в силу ее характера и влияния на Николая, запретил супругам спать вместе. Отныне видеться они могли лишь за общим </w:t>
      </w:r>
      <w:proofErr w:type="gramStart"/>
      <w:r w:rsidRPr="00C562F1">
        <w:rPr>
          <w:rFonts w:ascii="Times New Roman" w:hAnsi="Times New Roman" w:cs="Times New Roman"/>
          <w:sz w:val="24"/>
          <w:szCs w:val="24"/>
        </w:rPr>
        <w:t>столом</w:t>
      </w:r>
      <w:proofErr w:type="gramEnd"/>
      <w:r w:rsidRPr="00C562F1">
        <w:rPr>
          <w:rFonts w:ascii="Times New Roman" w:hAnsi="Times New Roman" w:cs="Times New Roman"/>
          <w:sz w:val="24"/>
          <w:szCs w:val="24"/>
        </w:rPr>
        <w:t xml:space="preserve"> и говорить только по-русски. В Царском Селе был устроен огород, на котором трудилась и царская семья, и оставшаяся прислуга, и приближенные, и даже кто-то из караульных солдат. На гуляющих заключенных Николая с семьей прохожие смотрели из-за </w:t>
      </w:r>
      <w:proofErr w:type="gramStart"/>
      <w:r w:rsidRPr="00C562F1">
        <w:rPr>
          <w:rFonts w:ascii="Times New Roman" w:hAnsi="Times New Roman" w:cs="Times New Roman"/>
          <w:sz w:val="24"/>
          <w:szCs w:val="24"/>
        </w:rPr>
        <w:t>забора</w:t>
      </w:r>
      <w:proofErr w:type="gramEnd"/>
      <w:r w:rsidRPr="00C562F1">
        <w:rPr>
          <w:rFonts w:ascii="Times New Roman" w:hAnsi="Times New Roman" w:cs="Times New Roman"/>
          <w:sz w:val="24"/>
          <w:szCs w:val="24"/>
        </w:rPr>
        <w:t xml:space="preserve"> словно на зверей, но они старались радоваться простым бытовым мелочам и тому, что было разрешено.</w:t>
      </w:r>
    </w:p>
    <w:p w:rsidR="00C0001C" w:rsidRPr="00C562F1" w:rsidRDefault="00877D07"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В августе 1917 года императорскую семью выслали в Тобольск, с ними отправились некоторые приближенные. Жили все тихо, в бывшем доме губернатора. Тем не </w:t>
      </w:r>
      <w:proofErr w:type="gramStart"/>
      <w:r w:rsidRPr="00C562F1">
        <w:rPr>
          <w:rFonts w:ascii="Times New Roman" w:hAnsi="Times New Roman" w:cs="Times New Roman"/>
          <w:sz w:val="24"/>
          <w:szCs w:val="24"/>
        </w:rPr>
        <w:t>менее</w:t>
      </w:r>
      <w:proofErr w:type="gramEnd"/>
      <w:r w:rsidRPr="00C562F1">
        <w:rPr>
          <w:rFonts w:ascii="Times New Roman" w:hAnsi="Times New Roman" w:cs="Times New Roman"/>
          <w:sz w:val="24"/>
          <w:szCs w:val="24"/>
        </w:rPr>
        <w:t xml:space="preserve"> семью всячески притесняли и ограничивали, переписку просматривали, даже ледяную горку для детей зимой сломали, чтобы арестованные через забор с нее не смотрели. </w:t>
      </w:r>
    </w:p>
    <w:p w:rsidR="00C0001C" w:rsidRPr="00C562F1" w:rsidRDefault="00877D07"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Семья старалась во всем сохранять мирный и привычный уклад жизни, Рождество справили, а бывший царь занимался всевозможным физическим трудом, по хозяйству. В конце февраля 1918 года большевики отменили ту часть содержания императорской семьи, которая собиралась из народных денег, и отныне им полагался солдатский паек и кое-какие деньги из личных средств раз в месяц. </w:t>
      </w:r>
    </w:p>
    <w:p w:rsidR="00537D38" w:rsidRPr="00C562F1" w:rsidRDefault="00877D07"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На пропитание стало не хватать, но помогали местные жители, подкармливали. Дети переболели краснухой. Уже потом, в Екатеринбурге, в </w:t>
      </w:r>
      <w:proofErr w:type="spellStart"/>
      <w:r w:rsidRPr="00C562F1">
        <w:rPr>
          <w:rFonts w:ascii="Times New Roman" w:hAnsi="Times New Roman" w:cs="Times New Roman"/>
          <w:sz w:val="24"/>
          <w:szCs w:val="24"/>
        </w:rPr>
        <w:t>Ипатьевском</w:t>
      </w:r>
      <w:proofErr w:type="spellEnd"/>
      <w:r w:rsidRPr="00C562F1">
        <w:rPr>
          <w:rFonts w:ascii="Times New Roman" w:hAnsi="Times New Roman" w:cs="Times New Roman"/>
          <w:sz w:val="24"/>
          <w:szCs w:val="24"/>
        </w:rPr>
        <w:t xml:space="preserve"> «доме особого назначения», куда царская семья попадет весной 1918 года, они будут вспоминать тобольский быт как тихий и спокойный.</w:t>
      </w:r>
    </w:p>
    <w:p w:rsidR="004B76CA" w:rsidRPr="00C562F1" w:rsidRDefault="004B76CA" w:rsidP="00C562F1">
      <w:pPr>
        <w:jc w:val="both"/>
        <w:rPr>
          <w:rFonts w:ascii="Times New Roman" w:hAnsi="Times New Roman" w:cs="Times New Roman"/>
          <w:sz w:val="24"/>
          <w:szCs w:val="24"/>
        </w:rPr>
      </w:pPr>
    </w:p>
    <w:p w:rsidR="004B76CA" w:rsidRPr="00C562F1" w:rsidRDefault="004B76CA" w:rsidP="00C562F1">
      <w:pPr>
        <w:jc w:val="both"/>
        <w:rPr>
          <w:rFonts w:ascii="Times New Roman" w:hAnsi="Times New Roman" w:cs="Times New Roman"/>
          <w:sz w:val="24"/>
          <w:szCs w:val="24"/>
        </w:rPr>
      </w:pPr>
    </w:p>
    <w:p w:rsidR="004E7A53" w:rsidRPr="00C562F1" w:rsidRDefault="004E7A53" w:rsidP="00C562F1">
      <w:pPr>
        <w:jc w:val="both"/>
        <w:rPr>
          <w:rFonts w:ascii="Times New Roman" w:hAnsi="Times New Roman" w:cs="Times New Roman"/>
          <w:sz w:val="24"/>
          <w:szCs w:val="24"/>
        </w:rPr>
      </w:pPr>
      <w:r w:rsidRPr="00C562F1">
        <w:rPr>
          <w:rFonts w:ascii="Times New Roman" w:hAnsi="Times New Roman" w:cs="Times New Roman"/>
          <w:noProof/>
          <w:sz w:val="24"/>
          <w:szCs w:val="24"/>
        </w:rPr>
        <w:drawing>
          <wp:anchor distT="0" distB="0" distL="114300" distR="114300" simplePos="0" relativeHeight="251661312" behindDoc="0" locked="0" layoutInCell="1" allowOverlap="1">
            <wp:simplePos x="0" y="0"/>
            <wp:positionH relativeFrom="column">
              <wp:posOffset>172720</wp:posOffset>
            </wp:positionH>
            <wp:positionV relativeFrom="paragraph">
              <wp:posOffset>222885</wp:posOffset>
            </wp:positionV>
            <wp:extent cx="4220210" cy="3094990"/>
            <wp:effectExtent l="0" t="0" r="8890" b="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20210" cy="3094990"/>
                    </a:xfrm>
                    <a:prstGeom prst="rect">
                      <a:avLst/>
                    </a:prstGeom>
                  </pic:spPr>
                </pic:pic>
              </a:graphicData>
            </a:graphic>
          </wp:anchor>
        </w:drawing>
      </w:r>
    </w:p>
    <w:p w:rsidR="007417F8" w:rsidRPr="00C562F1" w:rsidRDefault="00582CDB" w:rsidP="00C562F1">
      <w:pPr>
        <w:jc w:val="both"/>
        <w:rPr>
          <w:rFonts w:ascii="Times New Roman" w:hAnsi="Times New Roman" w:cs="Times New Roman"/>
          <w:sz w:val="24"/>
          <w:szCs w:val="24"/>
        </w:rPr>
      </w:pPr>
      <w:proofErr w:type="gramStart"/>
      <w:r w:rsidRPr="00C562F1">
        <w:rPr>
          <w:rFonts w:ascii="Times New Roman" w:hAnsi="Times New Roman" w:cs="Times New Roman"/>
          <w:sz w:val="24"/>
          <w:szCs w:val="24"/>
        </w:rPr>
        <w:lastRenderedPageBreak/>
        <w:t>В Екатеринбурге большевиками все делалось так, чтобы жизнь императорской семьи была похожа на тюремную: строгий распорядок дня, проверка комнат, один час прогулки, запрет на любой физический труд (Николай как-то попросил разрешения чистить сад, но получил отказ).</w:t>
      </w:r>
      <w:proofErr w:type="gramEnd"/>
    </w:p>
    <w:p w:rsidR="007417F8" w:rsidRPr="00C562F1" w:rsidRDefault="00582CDB"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 Фактически семья, привыкшая в последние месяцы развлекать себя колкой дров и работой на грядках, была лишена даже элементарной возможности вскипятить воду – надо было караул просить. Самовар им все же выделили, но окна в доме, которые было запрещено открывать, закрасили: чтобы на улицу не глядели. </w:t>
      </w:r>
    </w:p>
    <w:p w:rsidR="008F0472" w:rsidRPr="00C562F1" w:rsidRDefault="00582CDB" w:rsidP="00C562F1">
      <w:pPr>
        <w:jc w:val="both"/>
        <w:rPr>
          <w:rFonts w:ascii="Times New Roman" w:hAnsi="Times New Roman" w:cs="Times New Roman"/>
          <w:sz w:val="24"/>
          <w:szCs w:val="24"/>
        </w:rPr>
      </w:pPr>
      <w:r w:rsidRPr="00C562F1">
        <w:rPr>
          <w:rFonts w:ascii="Times New Roman" w:hAnsi="Times New Roman" w:cs="Times New Roman"/>
          <w:sz w:val="24"/>
          <w:szCs w:val="24"/>
        </w:rPr>
        <w:t>Со сменой коменданта, которым стал Яков Юровский, притеснений стало только больше. Например, он запретил членам царской семьи часто принимать ванны – дескать, воды на арестантов не хватает. Семья же продолжала жить так, словно впереди еще многие годы. Но настала ночь с 16 на 17 июля 1918 года, когда царская семья была расстреляна.</w:t>
      </w:r>
    </w:p>
    <w:p w:rsidR="00C1568C" w:rsidRPr="00C562F1" w:rsidRDefault="00D93048"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Члены царской семьи, их доктор Евгений Боткин и трое слуг были расстреляны в ночь на 17 июля 1918 года в доме инженера Ипатьева в Екатеринбурге. </w:t>
      </w:r>
    </w:p>
    <w:p w:rsidR="00C1568C" w:rsidRPr="00C562F1" w:rsidRDefault="00C1568C"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Долгие годы было непонятно, кто приказал ликвидировать царскую семью: большевистская верхушка или же местная власть. Согласно опубликованным СК России материалам, революционеры спорили о судьбе монарха. Одни предлагали немедленно его уничтожить — прежде </w:t>
      </w:r>
      <w:proofErr w:type="gramStart"/>
      <w:r w:rsidRPr="00C562F1">
        <w:rPr>
          <w:rFonts w:ascii="Times New Roman" w:hAnsi="Times New Roman" w:cs="Times New Roman"/>
          <w:sz w:val="24"/>
          <w:szCs w:val="24"/>
        </w:rPr>
        <w:t>всего</w:t>
      </w:r>
      <w:proofErr w:type="gramEnd"/>
      <w:r w:rsidRPr="00C562F1">
        <w:rPr>
          <w:rFonts w:ascii="Times New Roman" w:hAnsi="Times New Roman" w:cs="Times New Roman"/>
          <w:sz w:val="24"/>
          <w:szCs w:val="24"/>
        </w:rPr>
        <w:t xml:space="preserve"> представители левых эсеров в Уральском облисполкоме. Другие хотели масштабно обставить "последние дни царизма": Ленин продвигал идею всенародного суда, который окончится смертным приговором. Вождь планировал сделать процесс максимально публичным в пропагандистских целях. Обвинителем должен был выступить сам Лев Троцкий, на тот момент самый популярный и авторитетный из политбюро.</w:t>
      </w:r>
    </w:p>
    <w:p w:rsidR="00C1568C" w:rsidRPr="00C562F1" w:rsidRDefault="00C1568C" w:rsidP="00C562F1">
      <w:pPr>
        <w:jc w:val="both"/>
        <w:rPr>
          <w:rFonts w:ascii="Times New Roman" w:hAnsi="Times New Roman" w:cs="Times New Roman"/>
          <w:sz w:val="24"/>
          <w:szCs w:val="24"/>
        </w:rPr>
      </w:pPr>
      <w:r w:rsidRPr="00C562F1">
        <w:rPr>
          <w:rFonts w:ascii="Times New Roman" w:hAnsi="Times New Roman" w:cs="Times New Roman"/>
          <w:sz w:val="24"/>
          <w:szCs w:val="24"/>
        </w:rPr>
        <w:t>Однако отцы революции не учли одного: к столице Урала быстро продвигались чехословацкие корпуса белогвардейцев. К началу июля 1918-го стало ясно, что город вот-вот возьмут. Уральский облисполком закидывал центр телеграммами только с одним вопросом: "Что делать с царем?"</w:t>
      </w:r>
    </w:p>
    <w:p w:rsidR="00C35D7D" w:rsidRPr="00C562F1" w:rsidRDefault="00C35D7D" w:rsidP="00C562F1">
      <w:pPr>
        <w:jc w:val="both"/>
        <w:rPr>
          <w:rFonts w:ascii="Times New Roman" w:hAnsi="Times New Roman" w:cs="Times New Roman"/>
          <w:sz w:val="24"/>
          <w:szCs w:val="24"/>
        </w:rPr>
      </w:pPr>
    </w:p>
    <w:p w:rsidR="00C35D7D" w:rsidRPr="00C562F1" w:rsidRDefault="00A95035" w:rsidP="00C562F1">
      <w:pPr>
        <w:jc w:val="both"/>
        <w:rPr>
          <w:rFonts w:ascii="Times New Roman" w:hAnsi="Times New Roman" w:cs="Times New Roman"/>
          <w:sz w:val="24"/>
          <w:szCs w:val="24"/>
        </w:rPr>
      </w:pPr>
      <w:r w:rsidRPr="00C562F1">
        <w:rPr>
          <w:rFonts w:ascii="Times New Roman" w:hAnsi="Times New Roman" w:cs="Times New Roman"/>
          <w:noProof/>
          <w:sz w:val="24"/>
          <w:szCs w:val="24"/>
        </w:rPr>
        <w:drawing>
          <wp:anchor distT="0" distB="0" distL="114300" distR="114300" simplePos="0" relativeHeight="251663360" behindDoc="0" locked="0" layoutInCell="1" allowOverlap="1">
            <wp:simplePos x="0" y="0"/>
            <wp:positionH relativeFrom="column">
              <wp:posOffset>541655</wp:posOffset>
            </wp:positionH>
            <wp:positionV relativeFrom="paragraph">
              <wp:posOffset>194945</wp:posOffset>
            </wp:positionV>
            <wp:extent cx="4259580" cy="2397760"/>
            <wp:effectExtent l="0" t="0" r="7620" b="2540"/>
            <wp:wrapTopAndBottom/>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59580" cy="2397760"/>
                    </a:xfrm>
                    <a:prstGeom prst="rect">
                      <a:avLst/>
                    </a:prstGeom>
                  </pic:spPr>
                </pic:pic>
              </a:graphicData>
            </a:graphic>
          </wp:anchor>
        </w:drawing>
      </w:r>
    </w:p>
    <w:p w:rsidR="00C1568C" w:rsidRPr="00C562F1" w:rsidRDefault="00C1568C" w:rsidP="00C562F1">
      <w:pPr>
        <w:jc w:val="both"/>
        <w:rPr>
          <w:rFonts w:ascii="Times New Roman" w:hAnsi="Times New Roman" w:cs="Times New Roman"/>
          <w:sz w:val="24"/>
          <w:szCs w:val="24"/>
        </w:rPr>
      </w:pPr>
      <w:r w:rsidRPr="00C562F1">
        <w:rPr>
          <w:rFonts w:ascii="Times New Roman" w:hAnsi="Times New Roman" w:cs="Times New Roman"/>
          <w:sz w:val="24"/>
          <w:szCs w:val="24"/>
        </w:rPr>
        <w:lastRenderedPageBreak/>
        <w:t>На местах не хотели самостоятельно решать судьбу столь значимой фигуры. В Москве тоже никто не брал на себя ответственность, опасаясь народной мести.</w:t>
      </w:r>
    </w:p>
    <w:p w:rsidR="00C1568C" w:rsidRPr="00C562F1" w:rsidRDefault="00C1568C" w:rsidP="00C562F1">
      <w:pPr>
        <w:jc w:val="both"/>
        <w:rPr>
          <w:rFonts w:ascii="Times New Roman" w:hAnsi="Times New Roman" w:cs="Times New Roman"/>
          <w:sz w:val="24"/>
          <w:szCs w:val="24"/>
        </w:rPr>
      </w:pPr>
      <w:r w:rsidRPr="00C562F1">
        <w:rPr>
          <w:rFonts w:ascii="Times New Roman" w:hAnsi="Times New Roman" w:cs="Times New Roman"/>
          <w:sz w:val="24"/>
          <w:szCs w:val="24"/>
        </w:rPr>
        <w:t>Официального приказа об убийстве, по сути, не поступило. Из представленных СК архивов следует, что центр даже раздумывал, как "отмыться": мол, это самодеятельность на Урале. Но свидетельства очевидцев сходятся: на самом деле политбюро было в курсе.</w:t>
      </w:r>
    </w:p>
    <w:p w:rsidR="00C1568C" w:rsidRPr="00C562F1" w:rsidRDefault="00C1568C"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Поэтому казнь Романовых засекретили. И придумали повод: царская семья от слуг </w:t>
      </w:r>
      <w:proofErr w:type="gramStart"/>
      <w:r w:rsidRPr="00C562F1">
        <w:rPr>
          <w:rFonts w:ascii="Times New Roman" w:hAnsi="Times New Roman" w:cs="Times New Roman"/>
          <w:sz w:val="24"/>
          <w:szCs w:val="24"/>
        </w:rPr>
        <w:t>прознала</w:t>
      </w:r>
      <w:proofErr w:type="gramEnd"/>
      <w:r w:rsidRPr="00C562F1">
        <w:rPr>
          <w:rFonts w:ascii="Times New Roman" w:hAnsi="Times New Roman" w:cs="Times New Roman"/>
          <w:sz w:val="24"/>
          <w:szCs w:val="24"/>
        </w:rPr>
        <w:t xml:space="preserve"> о наступлении белых и разработала план побега.</w:t>
      </w:r>
    </w:p>
    <w:p w:rsidR="00FD123E" w:rsidRPr="00C562F1" w:rsidRDefault="00570300"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 За пару недель до гибели здесь сменилась охрана: новым комендантом назначили Якова Юровского. Именно он вместе с Петром Ермаковым, Михаилом Медведевым (Кудриным) и Петром Медведевым обсуждали, кого и как казнить. Сначала думали только про Романовых — но один вспомнил, как кто-то из прислуги передавал узникам письма из внешнего мира. В итоге решили убить всех семерых членов семьи и четырех слуг: врача Евгения Боткина, повара Ивана Харитонова, лакея Алексея Труппа и горничную Анну Демидову. Лишь одиннадцатилетнего поваренка Леню </w:t>
      </w:r>
      <w:proofErr w:type="spellStart"/>
      <w:r w:rsidRPr="00C562F1">
        <w:rPr>
          <w:rFonts w:ascii="Times New Roman" w:hAnsi="Times New Roman" w:cs="Times New Roman"/>
          <w:sz w:val="24"/>
          <w:szCs w:val="24"/>
        </w:rPr>
        <w:t>Седнева</w:t>
      </w:r>
      <w:proofErr w:type="spellEnd"/>
      <w:r w:rsidRPr="00C562F1">
        <w:rPr>
          <w:rFonts w:ascii="Times New Roman" w:hAnsi="Times New Roman" w:cs="Times New Roman"/>
          <w:sz w:val="24"/>
          <w:szCs w:val="24"/>
        </w:rPr>
        <w:t xml:space="preserve"> пощадили. </w:t>
      </w:r>
    </w:p>
    <w:p w:rsidR="009362AF" w:rsidRPr="00C562F1" w:rsidRDefault="004373BE" w:rsidP="00C562F1">
      <w:pPr>
        <w:jc w:val="both"/>
        <w:rPr>
          <w:rFonts w:ascii="Times New Roman" w:hAnsi="Times New Roman" w:cs="Times New Roman"/>
          <w:sz w:val="24"/>
          <w:szCs w:val="24"/>
        </w:rPr>
      </w:pPr>
      <w:r w:rsidRPr="00C562F1">
        <w:rPr>
          <w:rFonts w:ascii="Times New Roman" w:hAnsi="Times New Roman" w:cs="Times New Roman"/>
          <w:sz w:val="24"/>
          <w:szCs w:val="24"/>
        </w:rPr>
        <w:t>В ночь на 17 июля узников неожиданно разбудили и велели собираться в дорогу, но при этом "ничего не брать с собой". На улице гудел мотор грузовика — его завели специально, чтобы приглушить звуки выстрелов. Романовы подумали, что туда можно погрузить вещи, поэтому все же взяли с собой пару мешков, а также постельное белье и подушки. Захватили и трех собачек. А драгоценности, коих было немало, припрятали: императрица и дочери вшили их в корсеты.</w:t>
      </w:r>
    </w:p>
    <w:p w:rsidR="00195797" w:rsidRPr="00C562F1" w:rsidRDefault="00195797" w:rsidP="00C562F1">
      <w:pPr>
        <w:jc w:val="both"/>
        <w:rPr>
          <w:rFonts w:ascii="Times New Roman" w:hAnsi="Times New Roman" w:cs="Times New Roman"/>
          <w:sz w:val="24"/>
          <w:szCs w:val="24"/>
        </w:rPr>
      </w:pPr>
      <w:r w:rsidRPr="00C562F1">
        <w:rPr>
          <w:rFonts w:ascii="Times New Roman" w:hAnsi="Times New Roman" w:cs="Times New Roman"/>
          <w:sz w:val="24"/>
          <w:szCs w:val="24"/>
        </w:rPr>
        <w:t>Нашли бриллианты уже после расстрела, который четко спланировали: палачи заранее распределили жертв между собой. Многие хотели убить именно государя, но эту "почетную роль" взял на себя Юровский. Он же зачитал приговор, полный текст которого не сохранился. Следователи восстановили последние слова: "А потому ваша жизнь покончена!"</w:t>
      </w:r>
    </w:p>
    <w:p w:rsidR="00A95035" w:rsidRPr="00C562F1" w:rsidRDefault="00195797" w:rsidP="00C562F1">
      <w:pPr>
        <w:jc w:val="both"/>
        <w:rPr>
          <w:rFonts w:ascii="Times New Roman" w:hAnsi="Times New Roman" w:cs="Times New Roman"/>
          <w:sz w:val="24"/>
          <w:szCs w:val="24"/>
        </w:rPr>
      </w:pPr>
      <w:r w:rsidRPr="00C562F1">
        <w:rPr>
          <w:rFonts w:ascii="Times New Roman" w:hAnsi="Times New Roman" w:cs="Times New Roman"/>
          <w:sz w:val="24"/>
          <w:szCs w:val="24"/>
        </w:rPr>
        <w:t>После этой фразы началась беспорядочная пальба. Когда дым рассеялся, выяснилось, что погибли не все: три великие княжны — Татьяна, Ольга и Анастасия — остались живы благодаря вшитым в корсет бриллиантам</w:t>
      </w:r>
      <w:r w:rsidR="008B627F" w:rsidRPr="00C562F1">
        <w:rPr>
          <w:rFonts w:ascii="Times New Roman" w:hAnsi="Times New Roman" w:cs="Times New Roman"/>
          <w:sz w:val="24"/>
          <w:szCs w:val="24"/>
        </w:rPr>
        <w:t>.</w:t>
      </w:r>
      <w:r w:rsidR="00444176" w:rsidRPr="00C562F1">
        <w:rPr>
          <w:rFonts w:ascii="Times New Roman" w:hAnsi="Times New Roman" w:cs="Times New Roman"/>
          <w:sz w:val="24"/>
          <w:szCs w:val="24"/>
        </w:rPr>
        <w:t xml:space="preserve"> Но в дальнейшем их расстреляли в упор.</w:t>
      </w:r>
    </w:p>
    <w:p w:rsidR="00821E90" w:rsidRPr="00C562F1" w:rsidRDefault="00C562F1" w:rsidP="00C562F1">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2336" behindDoc="0" locked="0" layoutInCell="1" allowOverlap="1">
            <wp:simplePos x="0" y="0"/>
            <wp:positionH relativeFrom="column">
              <wp:posOffset>837565</wp:posOffset>
            </wp:positionH>
            <wp:positionV relativeFrom="paragraph">
              <wp:posOffset>550545</wp:posOffset>
            </wp:positionV>
            <wp:extent cx="3695700" cy="2628900"/>
            <wp:effectExtent l="19050" t="0" r="0" b="0"/>
            <wp:wrapTopAndBottom/>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95700" cy="2628900"/>
                    </a:xfrm>
                    <a:prstGeom prst="rect">
                      <a:avLst/>
                    </a:prstGeom>
                  </pic:spPr>
                </pic:pic>
              </a:graphicData>
            </a:graphic>
          </wp:anchor>
        </w:drawing>
      </w:r>
      <w:r w:rsidR="00D93048" w:rsidRPr="00C562F1">
        <w:rPr>
          <w:rFonts w:ascii="Times New Roman" w:hAnsi="Times New Roman" w:cs="Times New Roman"/>
          <w:sz w:val="24"/>
          <w:szCs w:val="24"/>
        </w:rPr>
        <w:t>В советское время среди исследователей гибели Романовых существовали разные предположения по поводу того, что стало с останками.</w:t>
      </w:r>
    </w:p>
    <w:p w:rsidR="00866409" w:rsidRPr="00C562F1" w:rsidRDefault="00896C3C" w:rsidP="00C562F1">
      <w:pPr>
        <w:jc w:val="both"/>
        <w:rPr>
          <w:rFonts w:ascii="Times New Roman" w:hAnsi="Times New Roman" w:cs="Times New Roman"/>
          <w:sz w:val="24"/>
          <w:szCs w:val="24"/>
        </w:rPr>
      </w:pPr>
      <w:r w:rsidRPr="00C562F1">
        <w:rPr>
          <w:rFonts w:ascii="Times New Roman" w:hAnsi="Times New Roman" w:cs="Times New Roman"/>
          <w:sz w:val="24"/>
          <w:szCs w:val="24"/>
        </w:rPr>
        <w:lastRenderedPageBreak/>
        <w:t>По официальной версии </w:t>
      </w:r>
      <w:hyperlink r:id="rId10" w:tgtFrame="_blank" w:history="1">
        <w:r w:rsidRPr="00C562F1">
          <w:rPr>
            <w:rStyle w:val="a3"/>
            <w:rFonts w:ascii="Times New Roman" w:hAnsi="Times New Roman" w:cs="Times New Roman"/>
            <w:sz w:val="24"/>
            <w:szCs w:val="24"/>
          </w:rPr>
          <w:t>РПЦ</w:t>
        </w:r>
      </w:hyperlink>
      <w:r w:rsidRPr="00C562F1">
        <w:rPr>
          <w:rFonts w:ascii="Times New Roman" w:hAnsi="Times New Roman" w:cs="Times New Roman"/>
          <w:sz w:val="24"/>
          <w:szCs w:val="24"/>
        </w:rPr>
        <w:t>, тела членов царской семьи сбросили в шахту в урочище Ганина Яма. Там сейчас стоит известный монастырь.</w:t>
      </w:r>
    </w:p>
    <w:p w:rsidR="0080200A" w:rsidRPr="00C562F1" w:rsidRDefault="0080200A"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Однако в конце 1970-х предполагаемые останки жертв нашли в местечке </w:t>
      </w:r>
      <w:proofErr w:type="spellStart"/>
      <w:r w:rsidRPr="00C562F1">
        <w:rPr>
          <w:rFonts w:ascii="Times New Roman" w:hAnsi="Times New Roman" w:cs="Times New Roman"/>
          <w:sz w:val="24"/>
          <w:szCs w:val="24"/>
        </w:rPr>
        <w:t>Поросенков</w:t>
      </w:r>
      <w:proofErr w:type="spellEnd"/>
      <w:r w:rsidRPr="00C562F1">
        <w:rPr>
          <w:rFonts w:ascii="Times New Roman" w:hAnsi="Times New Roman" w:cs="Times New Roman"/>
          <w:sz w:val="24"/>
          <w:szCs w:val="24"/>
        </w:rPr>
        <w:t xml:space="preserve"> Лог, что в нескольких километрах. В 1990-е экспертиза признала их подлинность, но </w:t>
      </w:r>
      <w:hyperlink r:id="rId11" w:tgtFrame="_blank" w:history="1">
        <w:r w:rsidRPr="00C562F1">
          <w:rPr>
            <w:rStyle w:val="a3"/>
            <w:rFonts w:ascii="Times New Roman" w:hAnsi="Times New Roman" w:cs="Times New Roman"/>
            <w:sz w:val="24"/>
            <w:szCs w:val="24"/>
          </w:rPr>
          <w:t>Московская патриархия</w:t>
        </w:r>
      </w:hyperlink>
      <w:r w:rsidRPr="00C562F1">
        <w:rPr>
          <w:rFonts w:ascii="Times New Roman" w:hAnsi="Times New Roman" w:cs="Times New Roman"/>
          <w:sz w:val="24"/>
          <w:szCs w:val="24"/>
        </w:rPr>
        <w:t> с выводами не согласилась. В итоге в 2015-м СК России начал новое, полномасштабное расследование.</w:t>
      </w:r>
    </w:p>
    <w:p w:rsidR="0080200A" w:rsidRPr="00C562F1" w:rsidRDefault="0080200A"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Согласно материалам следствия, Юровский действительно хотел оставить тела в Ганиной Яме. Для этого подготовили специальную группу рабочих </w:t>
      </w:r>
      <w:proofErr w:type="spellStart"/>
      <w:r w:rsidRPr="00C562F1">
        <w:rPr>
          <w:rFonts w:ascii="Times New Roman" w:hAnsi="Times New Roman" w:cs="Times New Roman"/>
          <w:sz w:val="24"/>
          <w:szCs w:val="24"/>
        </w:rPr>
        <w:t>Верх-Исетского</w:t>
      </w:r>
      <w:proofErr w:type="spellEnd"/>
      <w:r w:rsidRPr="00C562F1">
        <w:rPr>
          <w:rFonts w:ascii="Times New Roman" w:hAnsi="Times New Roman" w:cs="Times New Roman"/>
          <w:sz w:val="24"/>
          <w:szCs w:val="24"/>
        </w:rPr>
        <w:t xml:space="preserve"> завода</w:t>
      </w:r>
      <w:r w:rsidR="003A0604" w:rsidRPr="00C562F1">
        <w:rPr>
          <w:rFonts w:ascii="Times New Roman" w:hAnsi="Times New Roman" w:cs="Times New Roman"/>
          <w:sz w:val="24"/>
          <w:szCs w:val="24"/>
        </w:rPr>
        <w:t>.</w:t>
      </w:r>
    </w:p>
    <w:p w:rsidR="00675D18" w:rsidRPr="00C562F1" w:rsidRDefault="00675D18" w:rsidP="00C562F1">
      <w:pPr>
        <w:jc w:val="both"/>
        <w:rPr>
          <w:rFonts w:ascii="Times New Roman" w:hAnsi="Times New Roman" w:cs="Times New Roman"/>
          <w:sz w:val="24"/>
          <w:szCs w:val="24"/>
        </w:rPr>
      </w:pPr>
      <w:r w:rsidRPr="00C562F1">
        <w:rPr>
          <w:rFonts w:ascii="Times New Roman" w:hAnsi="Times New Roman" w:cs="Times New Roman"/>
          <w:sz w:val="24"/>
          <w:szCs w:val="24"/>
        </w:rPr>
        <w:t>Выбрали одну из ям глубиной в несколько метров. На дне была вода, а под ней, как подумали палачи, вязкая тина: она-то и затянет тела, чтобы их никто никогда не нашел</w:t>
      </w:r>
      <w:proofErr w:type="gramStart"/>
      <w:r w:rsidRPr="00C562F1">
        <w:rPr>
          <w:rFonts w:ascii="Times New Roman" w:hAnsi="Times New Roman" w:cs="Times New Roman"/>
          <w:sz w:val="24"/>
          <w:szCs w:val="24"/>
        </w:rPr>
        <w:t>.</w:t>
      </w:r>
      <w:r w:rsidR="00690D4B" w:rsidRPr="00C562F1">
        <w:rPr>
          <w:rFonts w:ascii="Times New Roman" w:hAnsi="Times New Roman" w:cs="Times New Roman"/>
          <w:sz w:val="24"/>
          <w:szCs w:val="24"/>
        </w:rPr>
        <w:t>Н</w:t>
      </w:r>
      <w:proofErr w:type="gramEnd"/>
      <w:r w:rsidR="00690D4B" w:rsidRPr="00C562F1">
        <w:rPr>
          <w:rFonts w:ascii="Times New Roman" w:hAnsi="Times New Roman" w:cs="Times New Roman"/>
          <w:sz w:val="24"/>
          <w:szCs w:val="24"/>
        </w:rPr>
        <w:t xml:space="preserve">о, оказалось, дно заледенело. Большевики испугались: уже светало, скоро крестьяне выйдут на работы. Поэтому Юровский решил поступить по-другому: </w:t>
      </w:r>
      <w:r w:rsidR="0077755B" w:rsidRPr="00C562F1">
        <w:rPr>
          <w:rFonts w:ascii="Times New Roman" w:hAnsi="Times New Roman" w:cs="Times New Roman"/>
          <w:sz w:val="24"/>
          <w:szCs w:val="24"/>
        </w:rPr>
        <w:t xml:space="preserve">одни </w:t>
      </w:r>
      <w:r w:rsidR="001808AE" w:rsidRPr="00C562F1">
        <w:rPr>
          <w:rFonts w:ascii="Times New Roman" w:hAnsi="Times New Roman" w:cs="Times New Roman"/>
          <w:sz w:val="24"/>
          <w:szCs w:val="24"/>
        </w:rPr>
        <w:t>о</w:t>
      </w:r>
      <w:r w:rsidR="00690D4B" w:rsidRPr="00C562F1">
        <w:rPr>
          <w:rFonts w:ascii="Times New Roman" w:hAnsi="Times New Roman" w:cs="Times New Roman"/>
          <w:sz w:val="24"/>
          <w:szCs w:val="24"/>
        </w:rPr>
        <w:t>станк</w:t>
      </w:r>
      <w:r w:rsidR="001808AE" w:rsidRPr="00C562F1">
        <w:rPr>
          <w:rFonts w:ascii="Times New Roman" w:hAnsi="Times New Roman" w:cs="Times New Roman"/>
          <w:sz w:val="24"/>
          <w:szCs w:val="24"/>
        </w:rPr>
        <w:t xml:space="preserve">и </w:t>
      </w:r>
      <w:r w:rsidR="00690D4B" w:rsidRPr="00C562F1">
        <w:rPr>
          <w:rFonts w:ascii="Times New Roman" w:hAnsi="Times New Roman" w:cs="Times New Roman"/>
          <w:sz w:val="24"/>
          <w:szCs w:val="24"/>
        </w:rPr>
        <w:t>растворить в серной кислоте, остальные — сжечь. Весь день 17 июля палачи "добывали керосин". К яме приставили охрану, объяснив местным, что ведут "</w:t>
      </w:r>
      <w:proofErr w:type="spellStart"/>
      <w:r w:rsidR="00690D4B" w:rsidRPr="00C562F1">
        <w:rPr>
          <w:rFonts w:ascii="Times New Roman" w:hAnsi="Times New Roman" w:cs="Times New Roman"/>
          <w:sz w:val="24"/>
          <w:szCs w:val="24"/>
        </w:rPr>
        <w:t>разыскные</w:t>
      </w:r>
      <w:proofErr w:type="spellEnd"/>
      <w:r w:rsidR="00690D4B" w:rsidRPr="00C562F1">
        <w:rPr>
          <w:rFonts w:ascii="Times New Roman" w:hAnsi="Times New Roman" w:cs="Times New Roman"/>
          <w:sz w:val="24"/>
          <w:szCs w:val="24"/>
        </w:rPr>
        <w:t xml:space="preserve"> мероприятия".</w:t>
      </w:r>
    </w:p>
    <w:p w:rsidR="00CB5740" w:rsidRPr="00C562F1" w:rsidRDefault="00CB5740" w:rsidP="00C562F1">
      <w:pPr>
        <w:jc w:val="both"/>
        <w:rPr>
          <w:rFonts w:ascii="Times New Roman" w:hAnsi="Times New Roman" w:cs="Times New Roman"/>
          <w:sz w:val="24"/>
          <w:szCs w:val="24"/>
        </w:rPr>
      </w:pPr>
      <w:r w:rsidRPr="00C562F1">
        <w:rPr>
          <w:rFonts w:ascii="Times New Roman" w:hAnsi="Times New Roman" w:cs="Times New Roman"/>
          <w:sz w:val="24"/>
          <w:szCs w:val="24"/>
        </w:rPr>
        <w:t>В ночь с 17 на 18 июля в Ганиной Яме развели костры. Уничтожали тела медленно: члены команды устали, к тому же переругались из-за найденных бриллиантов. Горючки не жалели, но это не помогло: неожиданно пошел сильный дождь. Ничего не оставалось, как поехать на близлежащий Московский тракт, возле которого было несколько глубоких шахт</w:t>
      </w:r>
      <w:proofErr w:type="gramStart"/>
      <w:r w:rsidRPr="00C562F1">
        <w:rPr>
          <w:rFonts w:ascii="Times New Roman" w:hAnsi="Times New Roman" w:cs="Times New Roman"/>
          <w:sz w:val="24"/>
          <w:szCs w:val="24"/>
        </w:rPr>
        <w:t>.И</w:t>
      </w:r>
      <w:proofErr w:type="gramEnd"/>
      <w:r w:rsidRPr="00C562F1">
        <w:rPr>
          <w:rFonts w:ascii="Times New Roman" w:hAnsi="Times New Roman" w:cs="Times New Roman"/>
          <w:sz w:val="24"/>
          <w:szCs w:val="24"/>
        </w:rPr>
        <w:t xml:space="preserve"> тут неудача: грузовики застряли в грязи. Пришлось спешно копать могилу самим, чтобы успеть до рассвета. </w:t>
      </w:r>
    </w:p>
    <w:p w:rsidR="006B34ED" w:rsidRPr="00C562F1" w:rsidRDefault="00BB4853" w:rsidP="00C562F1">
      <w:pPr>
        <w:jc w:val="both"/>
        <w:rPr>
          <w:rFonts w:ascii="Times New Roman" w:hAnsi="Times New Roman" w:cs="Times New Roman"/>
          <w:sz w:val="24"/>
          <w:szCs w:val="24"/>
        </w:rPr>
      </w:pPr>
      <w:r w:rsidRPr="00C562F1">
        <w:rPr>
          <w:rFonts w:ascii="Times New Roman" w:hAnsi="Times New Roman" w:cs="Times New Roman"/>
          <w:noProof/>
          <w:sz w:val="24"/>
          <w:szCs w:val="24"/>
        </w:rPr>
        <w:drawing>
          <wp:anchor distT="0" distB="0" distL="114300" distR="114300" simplePos="0" relativeHeight="251664384" behindDoc="0" locked="0" layoutInCell="1" allowOverlap="1">
            <wp:simplePos x="0" y="0"/>
            <wp:positionH relativeFrom="column">
              <wp:posOffset>659765</wp:posOffset>
            </wp:positionH>
            <wp:positionV relativeFrom="paragraph">
              <wp:posOffset>1390015</wp:posOffset>
            </wp:positionV>
            <wp:extent cx="4610100" cy="3073400"/>
            <wp:effectExtent l="19050" t="0" r="0" b="0"/>
            <wp:wrapTopAndBottom/>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10100" cy="3073400"/>
                    </a:xfrm>
                    <a:prstGeom prst="rect">
                      <a:avLst/>
                    </a:prstGeom>
                  </pic:spPr>
                </pic:pic>
              </a:graphicData>
            </a:graphic>
          </wp:anchor>
        </w:drawing>
      </w:r>
      <w:r w:rsidR="00537040" w:rsidRPr="00C562F1">
        <w:rPr>
          <w:rFonts w:ascii="Times New Roman" w:hAnsi="Times New Roman" w:cs="Times New Roman"/>
          <w:sz w:val="24"/>
          <w:szCs w:val="24"/>
        </w:rPr>
        <w:t xml:space="preserve">В конце </w:t>
      </w:r>
      <w:proofErr w:type="gramStart"/>
      <w:r w:rsidR="00537040" w:rsidRPr="00C562F1">
        <w:rPr>
          <w:rFonts w:ascii="Times New Roman" w:hAnsi="Times New Roman" w:cs="Times New Roman"/>
          <w:sz w:val="24"/>
          <w:szCs w:val="24"/>
        </w:rPr>
        <w:t>концов</w:t>
      </w:r>
      <w:proofErr w:type="gramEnd"/>
      <w:r w:rsidR="00537040" w:rsidRPr="00C562F1">
        <w:rPr>
          <w:rFonts w:ascii="Times New Roman" w:hAnsi="Times New Roman" w:cs="Times New Roman"/>
          <w:sz w:val="24"/>
          <w:szCs w:val="24"/>
        </w:rPr>
        <w:t xml:space="preserve"> палачи перезахоронили останки в </w:t>
      </w:r>
      <w:proofErr w:type="spellStart"/>
      <w:r w:rsidR="00537040" w:rsidRPr="00C562F1">
        <w:rPr>
          <w:rFonts w:ascii="Times New Roman" w:hAnsi="Times New Roman" w:cs="Times New Roman"/>
          <w:sz w:val="24"/>
          <w:szCs w:val="24"/>
        </w:rPr>
        <w:t>Поросенковом</w:t>
      </w:r>
      <w:proofErr w:type="spellEnd"/>
      <w:r w:rsidR="00537040" w:rsidRPr="00C562F1">
        <w:rPr>
          <w:rFonts w:ascii="Times New Roman" w:hAnsi="Times New Roman" w:cs="Times New Roman"/>
          <w:sz w:val="24"/>
          <w:szCs w:val="24"/>
        </w:rPr>
        <w:t xml:space="preserve"> Логу. Это следует как из показаний членов расстрельной команды, так и из рассказов местных жителей. Впрочем, большевики надежно спрятали тела: расследование белогвардейцев, захвативших Екатеринбург летом 1918-го, ни к чему не привело</w:t>
      </w:r>
      <w:proofErr w:type="gramStart"/>
      <w:r w:rsidR="00537040" w:rsidRPr="00C562F1">
        <w:rPr>
          <w:rFonts w:ascii="Times New Roman" w:hAnsi="Times New Roman" w:cs="Times New Roman"/>
          <w:sz w:val="24"/>
          <w:szCs w:val="24"/>
        </w:rPr>
        <w:t>.О</w:t>
      </w:r>
      <w:proofErr w:type="gramEnd"/>
      <w:r w:rsidR="00537040" w:rsidRPr="00C562F1">
        <w:rPr>
          <w:rFonts w:ascii="Times New Roman" w:hAnsi="Times New Roman" w:cs="Times New Roman"/>
          <w:sz w:val="24"/>
          <w:szCs w:val="24"/>
        </w:rPr>
        <w:t>бстоятельства преступления удалось реконструировать лишь спустя сто лет.</w:t>
      </w:r>
    </w:p>
    <w:p w:rsidR="006B34ED" w:rsidRPr="00C562F1" w:rsidRDefault="006B34ED" w:rsidP="00C562F1">
      <w:pPr>
        <w:jc w:val="both"/>
        <w:rPr>
          <w:rFonts w:ascii="Times New Roman" w:hAnsi="Times New Roman" w:cs="Times New Roman"/>
          <w:sz w:val="24"/>
          <w:szCs w:val="24"/>
        </w:rPr>
      </w:pPr>
      <w:r w:rsidRPr="00C562F1">
        <w:rPr>
          <w:rFonts w:ascii="Times New Roman" w:hAnsi="Times New Roman" w:cs="Times New Roman"/>
          <w:sz w:val="24"/>
          <w:szCs w:val="24"/>
        </w:rPr>
        <w:t>Ганина Яма</w:t>
      </w:r>
    </w:p>
    <w:p w:rsidR="00AB5C20" w:rsidRPr="00C562F1" w:rsidRDefault="0045211D" w:rsidP="00C562F1">
      <w:pPr>
        <w:jc w:val="both"/>
        <w:rPr>
          <w:rFonts w:ascii="Times New Roman" w:hAnsi="Times New Roman" w:cs="Times New Roman"/>
          <w:sz w:val="24"/>
          <w:szCs w:val="24"/>
        </w:rPr>
      </w:pPr>
      <w:r w:rsidRPr="00C562F1">
        <w:rPr>
          <w:rFonts w:ascii="Times New Roman" w:hAnsi="Times New Roman" w:cs="Times New Roman"/>
          <w:sz w:val="24"/>
          <w:szCs w:val="24"/>
        </w:rPr>
        <w:lastRenderedPageBreak/>
        <w:t xml:space="preserve">На месте шахты Ганина яма построен </w:t>
      </w:r>
      <w:r w:rsidR="00F56C59" w:rsidRPr="00C562F1">
        <w:rPr>
          <w:rFonts w:ascii="Times New Roman" w:hAnsi="Times New Roman" w:cs="Times New Roman"/>
          <w:sz w:val="24"/>
          <w:szCs w:val="24"/>
        </w:rPr>
        <w:t>Монастырь в честь Святых Царственных Страстотерпцев.</w:t>
      </w:r>
      <w:r w:rsidR="002F5D2B" w:rsidRPr="00C562F1">
        <w:rPr>
          <w:rFonts w:ascii="Times New Roman" w:hAnsi="Times New Roman" w:cs="Times New Roman"/>
          <w:sz w:val="24"/>
          <w:szCs w:val="24"/>
        </w:rPr>
        <w:t xml:space="preserve"> Это одно из самых популярных православных паломнических объектов Среднего Урала</w:t>
      </w:r>
      <w:r w:rsidR="00D3532E" w:rsidRPr="00C562F1">
        <w:rPr>
          <w:rFonts w:ascii="Times New Roman" w:hAnsi="Times New Roman" w:cs="Times New Roman"/>
          <w:sz w:val="24"/>
          <w:szCs w:val="24"/>
        </w:rPr>
        <w:t>.</w:t>
      </w:r>
    </w:p>
    <w:p w:rsidR="005170DB" w:rsidRPr="00C562F1" w:rsidRDefault="00A74244" w:rsidP="00C562F1">
      <w:pPr>
        <w:jc w:val="both"/>
        <w:rPr>
          <w:rFonts w:ascii="Times New Roman" w:hAnsi="Times New Roman" w:cs="Times New Roman"/>
          <w:sz w:val="24"/>
          <w:szCs w:val="24"/>
        </w:rPr>
      </w:pPr>
      <w:r w:rsidRPr="00C562F1">
        <w:rPr>
          <w:rFonts w:ascii="Times New Roman" w:hAnsi="Times New Roman" w:cs="Times New Roman"/>
          <w:sz w:val="24"/>
          <w:szCs w:val="24"/>
        </w:rPr>
        <w:t>В наши дни Ганину Яму посещают десятки тысяч паломников ежегодно. При этом они считают, что находятся именно на месте последнего пристанища императорской семьи. В то же время на более чем скромный Мемориал Романовых в </w:t>
      </w:r>
      <w:proofErr w:type="spellStart"/>
      <w:r w:rsidRPr="00C562F1">
        <w:rPr>
          <w:rFonts w:ascii="Times New Roman" w:hAnsi="Times New Roman" w:cs="Times New Roman"/>
          <w:sz w:val="24"/>
          <w:szCs w:val="24"/>
        </w:rPr>
        <w:t>Поросенковом</w:t>
      </w:r>
      <w:proofErr w:type="spellEnd"/>
      <w:r w:rsidRPr="00C562F1">
        <w:rPr>
          <w:rFonts w:ascii="Times New Roman" w:hAnsi="Times New Roman" w:cs="Times New Roman"/>
          <w:sz w:val="24"/>
          <w:szCs w:val="24"/>
        </w:rPr>
        <w:t xml:space="preserve"> Логу (где, в отличие от Ганиной Ямы, Романовы действительно покоились более 70 лет) бывают лишь редкие случайные посетители. Такая вот историческая несправедливость.</w:t>
      </w:r>
    </w:p>
    <w:p w:rsidR="001E00EB" w:rsidRPr="00C562F1" w:rsidRDefault="001E00EB"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Но </w:t>
      </w:r>
      <w:proofErr w:type="gramStart"/>
      <w:r w:rsidRPr="00C562F1">
        <w:rPr>
          <w:rFonts w:ascii="Times New Roman" w:hAnsi="Times New Roman" w:cs="Times New Roman"/>
          <w:sz w:val="24"/>
          <w:szCs w:val="24"/>
        </w:rPr>
        <w:t>все</w:t>
      </w:r>
      <w:proofErr w:type="gramEnd"/>
      <w:r w:rsidRPr="00C562F1">
        <w:rPr>
          <w:rFonts w:ascii="Times New Roman" w:hAnsi="Times New Roman" w:cs="Times New Roman"/>
          <w:sz w:val="24"/>
          <w:szCs w:val="24"/>
        </w:rPr>
        <w:t xml:space="preserve"> же вернемся после этого небольшого отступления к монастырю на Ганиной Яме. Впервые православная атрибутика в этом месте возникла в 1991 году, когда в урочище</w:t>
      </w:r>
      <w:proofErr w:type="gramStart"/>
      <w:r w:rsidRPr="00C562F1">
        <w:rPr>
          <w:rFonts w:ascii="Times New Roman" w:hAnsi="Times New Roman" w:cs="Times New Roman"/>
          <w:sz w:val="24"/>
          <w:szCs w:val="24"/>
        </w:rPr>
        <w:t xml:space="preserve"> Ч</w:t>
      </w:r>
      <w:proofErr w:type="gramEnd"/>
      <w:r w:rsidRPr="00C562F1">
        <w:rPr>
          <w:rFonts w:ascii="Times New Roman" w:hAnsi="Times New Roman" w:cs="Times New Roman"/>
          <w:sz w:val="24"/>
          <w:szCs w:val="24"/>
        </w:rPr>
        <w:t>етыре Брата около бывшей шахты Ганина Яма установили православный крест. 1 октября 2000 года здесь была заложена первая церковь, а 28 декабря того же года учрежден монастырь. Строительство монастыря шло быстро. Уже спустя три года на территории монастыря было семь храмов.</w:t>
      </w:r>
    </w:p>
    <w:p w:rsidR="00BD347C" w:rsidRPr="00C562F1" w:rsidRDefault="00BD347C" w:rsidP="00C562F1">
      <w:pPr>
        <w:jc w:val="both"/>
        <w:rPr>
          <w:rFonts w:ascii="Times New Roman" w:hAnsi="Times New Roman" w:cs="Times New Roman"/>
          <w:sz w:val="24"/>
          <w:szCs w:val="24"/>
        </w:rPr>
      </w:pPr>
      <w:r w:rsidRPr="00C562F1">
        <w:rPr>
          <w:rFonts w:ascii="Times New Roman" w:hAnsi="Times New Roman" w:cs="Times New Roman"/>
          <w:noProof/>
          <w:sz w:val="24"/>
          <w:szCs w:val="24"/>
        </w:rPr>
        <w:drawing>
          <wp:anchor distT="0" distB="0" distL="114300" distR="114300" simplePos="0" relativeHeight="251666432" behindDoc="0" locked="0" layoutInCell="1" allowOverlap="1">
            <wp:simplePos x="0" y="0"/>
            <wp:positionH relativeFrom="column">
              <wp:posOffset>1544320</wp:posOffset>
            </wp:positionH>
            <wp:positionV relativeFrom="paragraph">
              <wp:posOffset>2738755</wp:posOffset>
            </wp:positionV>
            <wp:extent cx="4584065" cy="3056255"/>
            <wp:effectExtent l="19050" t="0" r="6985" b="0"/>
            <wp:wrapTopAndBottom/>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584065" cy="3056255"/>
                    </a:xfrm>
                    <a:prstGeom prst="rect">
                      <a:avLst/>
                    </a:prstGeom>
                  </pic:spPr>
                </pic:pic>
              </a:graphicData>
            </a:graphic>
          </wp:anchor>
        </w:drawing>
      </w:r>
      <w:r w:rsidR="00487ADA" w:rsidRPr="00C562F1">
        <w:rPr>
          <w:rFonts w:ascii="Times New Roman" w:hAnsi="Times New Roman" w:cs="Times New Roman"/>
          <w:noProof/>
          <w:sz w:val="24"/>
          <w:szCs w:val="24"/>
        </w:rPr>
        <w:drawing>
          <wp:anchor distT="0" distB="0" distL="114300" distR="114300" simplePos="0" relativeHeight="251667456" behindDoc="0" locked="0" layoutInCell="1" allowOverlap="1">
            <wp:simplePos x="0" y="0"/>
            <wp:positionH relativeFrom="column">
              <wp:posOffset>-81280</wp:posOffset>
            </wp:positionH>
            <wp:positionV relativeFrom="paragraph">
              <wp:posOffset>191770</wp:posOffset>
            </wp:positionV>
            <wp:extent cx="2982595" cy="2982595"/>
            <wp:effectExtent l="0" t="0" r="8255" b="8255"/>
            <wp:wrapTopAndBottom/>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82595" cy="2982595"/>
                    </a:xfrm>
                    <a:prstGeom prst="rect">
                      <a:avLst/>
                    </a:prstGeom>
                  </pic:spPr>
                </pic:pic>
              </a:graphicData>
            </a:graphic>
          </wp:anchor>
        </w:drawing>
      </w:r>
    </w:p>
    <w:p w:rsidR="00882C51" w:rsidRPr="00C562F1" w:rsidRDefault="00882C51" w:rsidP="00C562F1">
      <w:pPr>
        <w:jc w:val="both"/>
        <w:rPr>
          <w:rFonts w:ascii="Times New Roman" w:hAnsi="Times New Roman" w:cs="Times New Roman"/>
          <w:sz w:val="24"/>
          <w:szCs w:val="24"/>
        </w:rPr>
      </w:pPr>
      <w:r w:rsidRPr="00C562F1">
        <w:rPr>
          <w:rFonts w:ascii="Times New Roman" w:hAnsi="Times New Roman" w:cs="Times New Roman"/>
          <w:sz w:val="24"/>
          <w:szCs w:val="24"/>
        </w:rPr>
        <w:t>Храм-н</w:t>
      </w:r>
      <w:proofErr w:type="gramStart"/>
      <w:r w:rsidRPr="00C562F1">
        <w:rPr>
          <w:rFonts w:ascii="Times New Roman" w:hAnsi="Times New Roman" w:cs="Times New Roman"/>
          <w:sz w:val="24"/>
          <w:szCs w:val="24"/>
        </w:rPr>
        <w:t>а-</w:t>
      </w:r>
      <w:proofErr w:type="gramEnd"/>
      <w:r w:rsidRPr="00C562F1">
        <w:rPr>
          <w:rFonts w:ascii="Times New Roman" w:hAnsi="Times New Roman" w:cs="Times New Roman"/>
          <w:sz w:val="24"/>
          <w:szCs w:val="24"/>
        </w:rPr>
        <w:t xml:space="preserve"> Крови на месте расстрела Царской Семьи Романовых.</w:t>
      </w:r>
    </w:p>
    <w:p w:rsidR="00882C51" w:rsidRPr="00C562F1" w:rsidRDefault="00882C51" w:rsidP="00C562F1">
      <w:pPr>
        <w:jc w:val="both"/>
        <w:rPr>
          <w:rFonts w:ascii="Times New Roman" w:hAnsi="Times New Roman" w:cs="Times New Roman"/>
          <w:sz w:val="24"/>
          <w:szCs w:val="24"/>
        </w:rPr>
      </w:pPr>
      <w:r w:rsidRPr="00C562F1">
        <w:rPr>
          <w:rFonts w:ascii="Times New Roman" w:hAnsi="Times New Roman" w:cs="Times New Roman"/>
          <w:sz w:val="24"/>
          <w:szCs w:val="24"/>
        </w:rPr>
        <w:lastRenderedPageBreak/>
        <w:t>История одного из самых больших и значимых храмов Екатеринбурга началась и недавно, и одновременно – давно. Храм был построен на том месте, где до середины семидесятых стоял дом инженера Ипатьева, выбранный в 1918 году в качестве последнего места заключения бывшего императора Николая II и его семьи.</w:t>
      </w:r>
    </w:p>
    <w:p w:rsidR="006A6CF4" w:rsidRPr="00C562F1" w:rsidRDefault="006A6CF4" w:rsidP="00C562F1">
      <w:pPr>
        <w:jc w:val="both"/>
        <w:rPr>
          <w:rFonts w:ascii="Times New Roman" w:hAnsi="Times New Roman" w:cs="Times New Roman"/>
          <w:sz w:val="24"/>
          <w:szCs w:val="24"/>
        </w:rPr>
      </w:pPr>
      <w:r w:rsidRPr="00C562F1">
        <w:rPr>
          <w:rFonts w:ascii="Times New Roman" w:hAnsi="Times New Roman" w:cs="Times New Roman"/>
          <w:sz w:val="24"/>
          <w:szCs w:val="24"/>
        </w:rPr>
        <w:t xml:space="preserve">Идея </w:t>
      </w:r>
      <w:proofErr w:type="gramStart"/>
      <w:r w:rsidRPr="00C562F1">
        <w:rPr>
          <w:rFonts w:ascii="Times New Roman" w:hAnsi="Times New Roman" w:cs="Times New Roman"/>
          <w:sz w:val="24"/>
          <w:szCs w:val="24"/>
        </w:rPr>
        <w:t>возвести храм появилась</w:t>
      </w:r>
      <w:proofErr w:type="gramEnd"/>
      <w:r w:rsidRPr="00C562F1">
        <w:rPr>
          <w:rFonts w:ascii="Times New Roman" w:hAnsi="Times New Roman" w:cs="Times New Roman"/>
          <w:sz w:val="24"/>
          <w:szCs w:val="24"/>
        </w:rPr>
        <w:t xml:space="preserve"> не случайно. Уже в начале 1970-х </w:t>
      </w:r>
      <w:proofErr w:type="spellStart"/>
      <w:proofErr w:type="gramStart"/>
      <w:r w:rsidRPr="00C562F1">
        <w:rPr>
          <w:rFonts w:ascii="Times New Roman" w:hAnsi="Times New Roman" w:cs="Times New Roman"/>
          <w:sz w:val="24"/>
          <w:szCs w:val="24"/>
        </w:rPr>
        <w:t>гг</w:t>
      </w:r>
      <w:proofErr w:type="spellEnd"/>
      <w:proofErr w:type="gramEnd"/>
      <w:r w:rsidRPr="00C562F1">
        <w:rPr>
          <w:rFonts w:ascii="Times New Roman" w:hAnsi="Times New Roman" w:cs="Times New Roman"/>
          <w:sz w:val="24"/>
          <w:szCs w:val="24"/>
        </w:rPr>
        <w:t xml:space="preserve"> к </w:t>
      </w:r>
      <w:proofErr w:type="spellStart"/>
      <w:r w:rsidRPr="00C562F1">
        <w:rPr>
          <w:rFonts w:ascii="Times New Roman" w:hAnsi="Times New Roman" w:cs="Times New Roman"/>
          <w:sz w:val="24"/>
          <w:szCs w:val="24"/>
        </w:rPr>
        <w:t>Ипатьевскому</w:t>
      </w:r>
      <w:proofErr w:type="spellEnd"/>
      <w:r w:rsidRPr="00C562F1">
        <w:rPr>
          <w:rFonts w:ascii="Times New Roman" w:hAnsi="Times New Roman" w:cs="Times New Roman"/>
          <w:sz w:val="24"/>
          <w:szCs w:val="24"/>
        </w:rPr>
        <w:t xml:space="preserve"> дому стали приходить верующие. Ставили свечи, молились.</w:t>
      </w:r>
    </w:p>
    <w:p w:rsidR="006A6CF4" w:rsidRPr="00C562F1" w:rsidRDefault="006A6CF4" w:rsidP="00C562F1">
      <w:pPr>
        <w:jc w:val="both"/>
        <w:rPr>
          <w:rFonts w:ascii="Times New Roman" w:hAnsi="Times New Roman" w:cs="Times New Roman"/>
          <w:sz w:val="24"/>
          <w:szCs w:val="24"/>
        </w:rPr>
      </w:pPr>
      <w:r w:rsidRPr="00C562F1">
        <w:rPr>
          <w:rFonts w:ascii="Times New Roman" w:hAnsi="Times New Roman" w:cs="Times New Roman"/>
          <w:sz w:val="24"/>
          <w:szCs w:val="24"/>
        </w:rPr>
        <w:t>К тому времени РПЦ за рубежом причислила Николая II и семью к лику святых.</w:t>
      </w:r>
    </w:p>
    <w:p w:rsidR="00B36C0C" w:rsidRPr="00C562F1" w:rsidRDefault="00B36C0C" w:rsidP="00C562F1">
      <w:pPr>
        <w:jc w:val="both"/>
        <w:rPr>
          <w:rFonts w:ascii="Times New Roman" w:hAnsi="Times New Roman" w:cs="Times New Roman"/>
          <w:sz w:val="24"/>
          <w:szCs w:val="24"/>
        </w:rPr>
      </w:pPr>
      <w:r w:rsidRPr="00C562F1">
        <w:rPr>
          <w:rFonts w:ascii="Times New Roman" w:hAnsi="Times New Roman" w:cs="Times New Roman"/>
          <w:sz w:val="24"/>
          <w:szCs w:val="24"/>
        </w:rPr>
        <w:t>Опасаясь иностранных делегаций к месту расстрела последнего императора, власти приняли решение не просто снести Дом особого назначения, а перестроить весь квартал.</w:t>
      </w:r>
    </w:p>
    <w:p w:rsidR="00B36C0C" w:rsidRPr="00C562F1" w:rsidRDefault="00B36C0C" w:rsidP="00C562F1">
      <w:pPr>
        <w:jc w:val="both"/>
        <w:rPr>
          <w:rFonts w:ascii="Times New Roman" w:hAnsi="Times New Roman" w:cs="Times New Roman"/>
          <w:sz w:val="24"/>
          <w:szCs w:val="24"/>
        </w:rPr>
      </w:pPr>
      <w:r w:rsidRPr="00C562F1">
        <w:rPr>
          <w:rFonts w:ascii="Times New Roman" w:hAnsi="Times New Roman" w:cs="Times New Roman"/>
          <w:sz w:val="24"/>
          <w:szCs w:val="24"/>
        </w:rPr>
        <w:t>Приближались памятные даты: 110-летие со дня рождения Николая II и 60-летие с момента расстрела. Особняк Ипатьева снесли за пару дней. И всё как будто заглохло...</w:t>
      </w:r>
    </w:p>
    <w:p w:rsidR="00B36C0C" w:rsidRPr="00C562F1" w:rsidRDefault="00B36C0C" w:rsidP="00C562F1">
      <w:pPr>
        <w:jc w:val="both"/>
        <w:rPr>
          <w:rFonts w:ascii="Times New Roman" w:hAnsi="Times New Roman" w:cs="Times New Roman"/>
          <w:sz w:val="24"/>
          <w:szCs w:val="24"/>
        </w:rPr>
      </w:pPr>
      <w:r w:rsidRPr="00C562F1">
        <w:rPr>
          <w:rFonts w:ascii="Times New Roman" w:hAnsi="Times New Roman" w:cs="Times New Roman"/>
          <w:sz w:val="24"/>
          <w:szCs w:val="24"/>
        </w:rPr>
        <w:t>Перестройка, смена курса в стране - интерес к царской семье и обстоятельствам ее гибели начал расти. В 1990 г. возникла идея построить храм</w:t>
      </w:r>
      <w:r w:rsidR="00B14120" w:rsidRPr="00C562F1">
        <w:rPr>
          <w:rFonts w:ascii="Times New Roman" w:hAnsi="Times New Roman" w:cs="Times New Roman"/>
          <w:sz w:val="24"/>
          <w:szCs w:val="24"/>
        </w:rPr>
        <w:t>. Строительство храма было непростым и долгим.</w:t>
      </w:r>
    </w:p>
    <w:p w:rsidR="0064598F" w:rsidRPr="00C562F1" w:rsidRDefault="00CD0D36" w:rsidP="00C562F1">
      <w:pPr>
        <w:jc w:val="both"/>
        <w:rPr>
          <w:rFonts w:ascii="Times New Roman" w:hAnsi="Times New Roman" w:cs="Times New Roman"/>
          <w:sz w:val="24"/>
          <w:szCs w:val="24"/>
        </w:rPr>
      </w:pPr>
      <w:r w:rsidRPr="00C562F1">
        <w:rPr>
          <w:rFonts w:ascii="Times New Roman" w:hAnsi="Times New Roman" w:cs="Times New Roman"/>
          <w:sz w:val="24"/>
          <w:szCs w:val="24"/>
        </w:rPr>
        <w:t>Открытие и освящение состоялись 16 июля 2003 г. А тремя годами ранее Романовы были причислены к лику святых в России.</w:t>
      </w:r>
    </w:p>
    <w:p w:rsidR="00BD347C" w:rsidRPr="00C562F1" w:rsidRDefault="009771CA" w:rsidP="00C562F1">
      <w:pPr>
        <w:jc w:val="both"/>
        <w:rPr>
          <w:rFonts w:ascii="Times New Roman" w:hAnsi="Times New Roman" w:cs="Times New Roman"/>
          <w:sz w:val="24"/>
          <w:szCs w:val="24"/>
        </w:rPr>
      </w:pPr>
      <w:r w:rsidRPr="00C562F1">
        <w:rPr>
          <w:rFonts w:ascii="Times New Roman" w:hAnsi="Times New Roman" w:cs="Times New Roman"/>
          <w:noProof/>
          <w:sz w:val="24"/>
          <w:szCs w:val="24"/>
        </w:rPr>
        <w:drawing>
          <wp:anchor distT="0" distB="0" distL="114300" distR="114300" simplePos="0" relativeHeight="251668480" behindDoc="0" locked="0" layoutInCell="1" allowOverlap="1">
            <wp:simplePos x="0" y="0"/>
            <wp:positionH relativeFrom="column">
              <wp:posOffset>273050</wp:posOffset>
            </wp:positionH>
            <wp:positionV relativeFrom="paragraph">
              <wp:posOffset>116205</wp:posOffset>
            </wp:positionV>
            <wp:extent cx="4575810" cy="3915410"/>
            <wp:effectExtent l="0" t="0" r="0" b="8890"/>
            <wp:wrapTopAndBottom/>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575810" cy="3915410"/>
                    </a:xfrm>
                    <a:prstGeom prst="rect">
                      <a:avLst/>
                    </a:prstGeom>
                  </pic:spPr>
                </pic:pic>
              </a:graphicData>
            </a:graphic>
          </wp:anchor>
        </w:drawing>
      </w:r>
    </w:p>
    <w:p w:rsidR="006C767E" w:rsidRPr="00C562F1" w:rsidRDefault="006C767E" w:rsidP="00C562F1">
      <w:pPr>
        <w:jc w:val="both"/>
        <w:rPr>
          <w:rFonts w:ascii="Times New Roman" w:hAnsi="Times New Roman" w:cs="Times New Roman"/>
          <w:sz w:val="24"/>
          <w:szCs w:val="24"/>
        </w:rPr>
      </w:pPr>
    </w:p>
    <w:p w:rsidR="00021922" w:rsidRPr="00C562F1" w:rsidRDefault="00021922" w:rsidP="00C562F1">
      <w:pPr>
        <w:jc w:val="both"/>
        <w:rPr>
          <w:rFonts w:ascii="Times New Roman" w:hAnsi="Times New Roman" w:cs="Times New Roman"/>
          <w:sz w:val="24"/>
          <w:szCs w:val="24"/>
        </w:rPr>
      </w:pPr>
    </w:p>
    <w:p w:rsidR="00C562F1" w:rsidRDefault="00C562F1" w:rsidP="00C562F1">
      <w:pPr>
        <w:jc w:val="both"/>
        <w:rPr>
          <w:rFonts w:ascii="Times New Roman" w:hAnsi="Times New Roman" w:cs="Times New Roman"/>
          <w:sz w:val="24"/>
          <w:szCs w:val="24"/>
        </w:rPr>
      </w:pPr>
    </w:p>
    <w:p w:rsidR="00C562F1" w:rsidRDefault="00C562F1" w:rsidP="00C562F1">
      <w:pPr>
        <w:jc w:val="both"/>
        <w:rPr>
          <w:rFonts w:ascii="Times New Roman" w:hAnsi="Times New Roman" w:cs="Times New Roman"/>
          <w:sz w:val="24"/>
          <w:szCs w:val="24"/>
        </w:rPr>
      </w:pPr>
    </w:p>
    <w:p w:rsidR="00C562F1" w:rsidRDefault="00C562F1" w:rsidP="00C562F1">
      <w:pPr>
        <w:jc w:val="both"/>
        <w:rPr>
          <w:rFonts w:ascii="Times New Roman" w:hAnsi="Times New Roman" w:cs="Times New Roman"/>
          <w:sz w:val="24"/>
          <w:szCs w:val="24"/>
        </w:rPr>
      </w:pPr>
    </w:p>
    <w:p w:rsidR="006C767E" w:rsidRPr="00C562F1" w:rsidRDefault="007A58BA" w:rsidP="00617D62">
      <w:pPr>
        <w:rPr>
          <w:rFonts w:ascii="Times New Roman" w:hAnsi="Times New Roman" w:cs="Times New Roman"/>
          <w:sz w:val="24"/>
          <w:szCs w:val="24"/>
        </w:rPr>
      </w:pPr>
      <w:r w:rsidRPr="00C562F1">
        <w:rPr>
          <w:rFonts w:ascii="Times New Roman" w:hAnsi="Times New Roman" w:cs="Times New Roman"/>
          <w:sz w:val="24"/>
          <w:szCs w:val="24"/>
        </w:rPr>
        <w:t>Список используемых источников:</w:t>
      </w:r>
    </w:p>
    <w:p w:rsidR="007A58BA" w:rsidRPr="00C562F1" w:rsidRDefault="000742B1" w:rsidP="007A58BA">
      <w:pPr>
        <w:pStyle w:val="a4"/>
        <w:numPr>
          <w:ilvl w:val="0"/>
          <w:numId w:val="1"/>
        </w:numPr>
        <w:rPr>
          <w:rFonts w:ascii="Times New Roman" w:hAnsi="Times New Roman" w:cs="Times New Roman"/>
          <w:sz w:val="24"/>
          <w:szCs w:val="24"/>
        </w:rPr>
      </w:pPr>
      <w:hyperlink r:id="rId16" w:history="1">
        <w:r w:rsidR="00DB5CB0" w:rsidRPr="00C562F1">
          <w:rPr>
            <w:rStyle w:val="a3"/>
            <w:rFonts w:ascii="Times New Roman" w:hAnsi="Times New Roman" w:cs="Times New Roman"/>
            <w:sz w:val="24"/>
            <w:szCs w:val="24"/>
          </w:rPr>
          <w:t>https://dzen.ru/a/ZUlLV2TB_zNmECln</w:t>
        </w:r>
      </w:hyperlink>
    </w:p>
    <w:p w:rsidR="00DB5CB0" w:rsidRPr="00C562F1" w:rsidRDefault="000742B1" w:rsidP="007A58BA">
      <w:pPr>
        <w:pStyle w:val="a4"/>
        <w:numPr>
          <w:ilvl w:val="0"/>
          <w:numId w:val="1"/>
        </w:numPr>
        <w:rPr>
          <w:rFonts w:ascii="Times New Roman" w:hAnsi="Times New Roman" w:cs="Times New Roman"/>
          <w:sz w:val="24"/>
          <w:szCs w:val="24"/>
        </w:rPr>
      </w:pPr>
      <w:hyperlink r:id="rId17" w:history="1">
        <w:r w:rsidR="004850DC" w:rsidRPr="00C562F1">
          <w:rPr>
            <w:rStyle w:val="a3"/>
            <w:rFonts w:ascii="Times New Roman" w:hAnsi="Times New Roman" w:cs="Times New Roman"/>
            <w:sz w:val="24"/>
            <w:szCs w:val="24"/>
          </w:rPr>
          <w:t>https://histrf.ru/read/articles/kratkii-kurs-istorii-rasstriel-tsarskoi-siemi</w:t>
        </w:r>
      </w:hyperlink>
    </w:p>
    <w:p w:rsidR="004850DC" w:rsidRPr="00C562F1" w:rsidRDefault="000742B1" w:rsidP="007A58BA">
      <w:pPr>
        <w:pStyle w:val="a4"/>
        <w:numPr>
          <w:ilvl w:val="0"/>
          <w:numId w:val="1"/>
        </w:numPr>
        <w:rPr>
          <w:rFonts w:ascii="Times New Roman" w:hAnsi="Times New Roman" w:cs="Times New Roman"/>
          <w:sz w:val="24"/>
          <w:szCs w:val="24"/>
        </w:rPr>
      </w:pPr>
      <w:hyperlink r:id="rId18" w:history="1">
        <w:r w:rsidR="00D05372" w:rsidRPr="00C562F1">
          <w:rPr>
            <w:rStyle w:val="a3"/>
            <w:rFonts w:ascii="Times New Roman" w:hAnsi="Times New Roman" w:cs="Times New Roman"/>
            <w:sz w:val="24"/>
            <w:szCs w:val="24"/>
          </w:rPr>
          <w:t>https://m.gazeta.ru/social/2018/07/16/11847019.shtml</w:t>
        </w:r>
      </w:hyperlink>
    </w:p>
    <w:p w:rsidR="00D05372" w:rsidRDefault="00D05372" w:rsidP="00D05372">
      <w:pPr>
        <w:pStyle w:val="a4"/>
        <w:rPr>
          <w:rFonts w:ascii="Times New Roman" w:hAnsi="Times New Roman" w:cs="Times New Roman"/>
          <w:sz w:val="24"/>
          <w:szCs w:val="24"/>
        </w:rPr>
      </w:pPr>
    </w:p>
    <w:p w:rsidR="00C562F1" w:rsidRDefault="00C562F1" w:rsidP="00D05372">
      <w:pPr>
        <w:pStyle w:val="a4"/>
        <w:rPr>
          <w:rFonts w:ascii="Times New Roman" w:hAnsi="Times New Roman" w:cs="Times New Roman"/>
          <w:sz w:val="24"/>
          <w:szCs w:val="24"/>
        </w:rPr>
      </w:pPr>
    </w:p>
    <w:p w:rsidR="00C562F1" w:rsidRDefault="00C562F1" w:rsidP="00D05372">
      <w:pPr>
        <w:pStyle w:val="a4"/>
        <w:rPr>
          <w:rFonts w:ascii="Times New Roman" w:hAnsi="Times New Roman" w:cs="Times New Roman"/>
          <w:sz w:val="24"/>
          <w:szCs w:val="24"/>
        </w:rPr>
      </w:pPr>
    </w:p>
    <w:p w:rsidR="00C562F1" w:rsidRDefault="00C562F1" w:rsidP="00D05372">
      <w:pPr>
        <w:pStyle w:val="a4"/>
        <w:rPr>
          <w:rFonts w:ascii="Times New Roman" w:hAnsi="Times New Roman" w:cs="Times New Roman"/>
          <w:sz w:val="24"/>
          <w:szCs w:val="24"/>
        </w:rPr>
      </w:pPr>
    </w:p>
    <w:p w:rsidR="00C562F1" w:rsidRDefault="00C562F1" w:rsidP="00D05372">
      <w:pPr>
        <w:pStyle w:val="a4"/>
        <w:rPr>
          <w:rFonts w:ascii="Times New Roman" w:hAnsi="Times New Roman" w:cs="Times New Roman"/>
          <w:sz w:val="24"/>
          <w:szCs w:val="24"/>
        </w:rPr>
      </w:pPr>
    </w:p>
    <w:p w:rsidR="00C562F1" w:rsidRDefault="00C562F1" w:rsidP="00C562F1">
      <w:pPr>
        <w:pStyle w:val="a4"/>
        <w:jc w:val="center"/>
        <w:rPr>
          <w:rFonts w:ascii="Times New Roman" w:hAnsi="Times New Roman" w:cs="Times New Roman"/>
          <w:sz w:val="144"/>
          <w:szCs w:val="144"/>
        </w:rPr>
      </w:pPr>
    </w:p>
    <w:p w:rsidR="00C562F1" w:rsidRPr="00C562F1" w:rsidRDefault="00C562F1" w:rsidP="00C562F1">
      <w:pPr>
        <w:pStyle w:val="a4"/>
        <w:jc w:val="center"/>
        <w:rPr>
          <w:rFonts w:ascii="Times New Roman" w:hAnsi="Times New Roman" w:cs="Times New Roman"/>
          <w:sz w:val="144"/>
          <w:szCs w:val="144"/>
        </w:rPr>
      </w:pPr>
      <w:r w:rsidRPr="00C562F1">
        <w:rPr>
          <w:rFonts w:ascii="Times New Roman" w:hAnsi="Times New Roman" w:cs="Times New Roman"/>
          <w:sz w:val="144"/>
          <w:szCs w:val="144"/>
        </w:rPr>
        <w:t>Спасибо за внимание!</w:t>
      </w:r>
    </w:p>
    <w:sectPr w:rsidR="00C562F1" w:rsidRPr="00C562F1" w:rsidSect="000742B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B0196A"/>
    <w:multiLevelType w:val="hybridMultilevel"/>
    <w:tmpl w:val="6C2C4ED4"/>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CA262B"/>
    <w:rsid w:val="00021922"/>
    <w:rsid w:val="00033949"/>
    <w:rsid w:val="00036011"/>
    <w:rsid w:val="00047587"/>
    <w:rsid w:val="00066C2B"/>
    <w:rsid w:val="000742B1"/>
    <w:rsid w:val="00131778"/>
    <w:rsid w:val="001808AE"/>
    <w:rsid w:val="00195797"/>
    <w:rsid w:val="001E00EB"/>
    <w:rsid w:val="001E4E1C"/>
    <w:rsid w:val="0024225A"/>
    <w:rsid w:val="00277846"/>
    <w:rsid w:val="002B3745"/>
    <w:rsid w:val="002C1A4C"/>
    <w:rsid w:val="002E197E"/>
    <w:rsid w:val="002F5D2B"/>
    <w:rsid w:val="0030282E"/>
    <w:rsid w:val="0031378A"/>
    <w:rsid w:val="00315834"/>
    <w:rsid w:val="00317B24"/>
    <w:rsid w:val="0033538F"/>
    <w:rsid w:val="003752B2"/>
    <w:rsid w:val="0038252D"/>
    <w:rsid w:val="003A0604"/>
    <w:rsid w:val="003D3B43"/>
    <w:rsid w:val="004373BE"/>
    <w:rsid w:val="00444176"/>
    <w:rsid w:val="0045211D"/>
    <w:rsid w:val="004850DC"/>
    <w:rsid w:val="00487ADA"/>
    <w:rsid w:val="004A762E"/>
    <w:rsid w:val="004B76CA"/>
    <w:rsid w:val="004E7A53"/>
    <w:rsid w:val="004F31D6"/>
    <w:rsid w:val="004F5975"/>
    <w:rsid w:val="005170DB"/>
    <w:rsid w:val="00537040"/>
    <w:rsid w:val="00537D38"/>
    <w:rsid w:val="00551EEC"/>
    <w:rsid w:val="00570300"/>
    <w:rsid w:val="005811C0"/>
    <w:rsid w:val="00582CDB"/>
    <w:rsid w:val="005C1E34"/>
    <w:rsid w:val="00612B68"/>
    <w:rsid w:val="00617D62"/>
    <w:rsid w:val="0064598F"/>
    <w:rsid w:val="00667566"/>
    <w:rsid w:val="00675D18"/>
    <w:rsid w:val="00690D4B"/>
    <w:rsid w:val="006A6CF4"/>
    <w:rsid w:val="006B34ED"/>
    <w:rsid w:val="006C06BD"/>
    <w:rsid w:val="006C52B0"/>
    <w:rsid w:val="006C767E"/>
    <w:rsid w:val="007417F8"/>
    <w:rsid w:val="0077755B"/>
    <w:rsid w:val="00785491"/>
    <w:rsid w:val="007A58BA"/>
    <w:rsid w:val="007C02F8"/>
    <w:rsid w:val="007D1E3E"/>
    <w:rsid w:val="007D798F"/>
    <w:rsid w:val="0080200A"/>
    <w:rsid w:val="00821E90"/>
    <w:rsid w:val="00866409"/>
    <w:rsid w:val="008671F4"/>
    <w:rsid w:val="00877D07"/>
    <w:rsid w:val="00882C51"/>
    <w:rsid w:val="00895666"/>
    <w:rsid w:val="00896C3C"/>
    <w:rsid w:val="008A163C"/>
    <w:rsid w:val="008B627F"/>
    <w:rsid w:val="008C09E7"/>
    <w:rsid w:val="008C2E19"/>
    <w:rsid w:val="008D6EE3"/>
    <w:rsid w:val="008F0472"/>
    <w:rsid w:val="00901733"/>
    <w:rsid w:val="009362AF"/>
    <w:rsid w:val="009419C1"/>
    <w:rsid w:val="009771CA"/>
    <w:rsid w:val="009A5C20"/>
    <w:rsid w:val="009F11C7"/>
    <w:rsid w:val="00A74244"/>
    <w:rsid w:val="00A95035"/>
    <w:rsid w:val="00AA3C4B"/>
    <w:rsid w:val="00AB0F25"/>
    <w:rsid w:val="00AB5C20"/>
    <w:rsid w:val="00AE15E0"/>
    <w:rsid w:val="00B14120"/>
    <w:rsid w:val="00B36C0C"/>
    <w:rsid w:val="00B50CAC"/>
    <w:rsid w:val="00B670CE"/>
    <w:rsid w:val="00B769FC"/>
    <w:rsid w:val="00BB4853"/>
    <w:rsid w:val="00BC44E1"/>
    <w:rsid w:val="00BD347C"/>
    <w:rsid w:val="00C0001C"/>
    <w:rsid w:val="00C07355"/>
    <w:rsid w:val="00C1568C"/>
    <w:rsid w:val="00C2289A"/>
    <w:rsid w:val="00C31B97"/>
    <w:rsid w:val="00C35D7D"/>
    <w:rsid w:val="00C562F1"/>
    <w:rsid w:val="00C64EC5"/>
    <w:rsid w:val="00C93231"/>
    <w:rsid w:val="00CA262B"/>
    <w:rsid w:val="00CB5740"/>
    <w:rsid w:val="00CD0D36"/>
    <w:rsid w:val="00D05372"/>
    <w:rsid w:val="00D31F7E"/>
    <w:rsid w:val="00D3532E"/>
    <w:rsid w:val="00D5002E"/>
    <w:rsid w:val="00D52431"/>
    <w:rsid w:val="00D747D7"/>
    <w:rsid w:val="00D81F4E"/>
    <w:rsid w:val="00D93048"/>
    <w:rsid w:val="00D97F92"/>
    <w:rsid w:val="00DB1BA8"/>
    <w:rsid w:val="00DB26E5"/>
    <w:rsid w:val="00DB5CB0"/>
    <w:rsid w:val="00DB7796"/>
    <w:rsid w:val="00DC379F"/>
    <w:rsid w:val="00DE1A08"/>
    <w:rsid w:val="00E01873"/>
    <w:rsid w:val="00E77488"/>
    <w:rsid w:val="00E91465"/>
    <w:rsid w:val="00E93741"/>
    <w:rsid w:val="00EB4BBB"/>
    <w:rsid w:val="00ED5B22"/>
    <w:rsid w:val="00F01668"/>
    <w:rsid w:val="00F0181E"/>
    <w:rsid w:val="00F101C3"/>
    <w:rsid w:val="00F10A8D"/>
    <w:rsid w:val="00F56C59"/>
    <w:rsid w:val="00F7396B"/>
    <w:rsid w:val="00F80A94"/>
    <w:rsid w:val="00FB2D5C"/>
    <w:rsid w:val="00FC27A7"/>
    <w:rsid w:val="00FD123E"/>
    <w:rsid w:val="00FF16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2B1"/>
  </w:style>
  <w:style w:type="paragraph" w:styleId="1">
    <w:name w:val="heading 1"/>
    <w:basedOn w:val="a"/>
    <w:next w:val="a"/>
    <w:link w:val="10"/>
    <w:uiPriority w:val="9"/>
    <w:qFormat/>
    <w:rsid w:val="00D81F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F31D6"/>
    <w:rPr>
      <w:color w:val="0000FF"/>
      <w:u w:val="single"/>
    </w:rPr>
  </w:style>
  <w:style w:type="character" w:customStyle="1" w:styleId="10">
    <w:name w:val="Заголовок 1 Знак"/>
    <w:basedOn w:val="a0"/>
    <w:link w:val="1"/>
    <w:uiPriority w:val="9"/>
    <w:rsid w:val="00D81F4E"/>
    <w:rPr>
      <w:rFonts w:asciiTheme="majorHAnsi" w:eastAsiaTheme="majorEastAsia" w:hAnsiTheme="majorHAnsi" w:cstheme="majorBidi"/>
      <w:color w:val="2F5496" w:themeColor="accent1" w:themeShade="BF"/>
      <w:sz w:val="32"/>
      <w:szCs w:val="32"/>
    </w:rPr>
  </w:style>
  <w:style w:type="paragraph" w:customStyle="1" w:styleId="blockblock-3c">
    <w:name w:val="block__block-3c"/>
    <w:basedOn w:val="a"/>
    <w:rsid w:val="002E197E"/>
    <w:pPr>
      <w:spacing w:before="100" w:beforeAutospacing="1" w:after="100" w:afterAutospacing="1" w:line="240" w:lineRule="auto"/>
    </w:pPr>
    <w:rPr>
      <w:rFonts w:ascii="Times New Roman" w:hAnsi="Times New Roman" w:cs="Times New Roman"/>
      <w:kern w:val="0"/>
      <w:sz w:val="24"/>
      <w:szCs w:val="24"/>
    </w:rPr>
  </w:style>
  <w:style w:type="paragraph" w:styleId="a4">
    <w:name w:val="List Paragraph"/>
    <w:basedOn w:val="a"/>
    <w:uiPriority w:val="34"/>
    <w:qFormat/>
    <w:rsid w:val="007A58BA"/>
    <w:pPr>
      <w:ind w:left="720"/>
      <w:contextualSpacing/>
    </w:pPr>
  </w:style>
  <w:style w:type="character" w:customStyle="1" w:styleId="UnresolvedMention">
    <w:name w:val="Unresolved Mention"/>
    <w:basedOn w:val="a0"/>
    <w:uiPriority w:val="99"/>
    <w:semiHidden/>
    <w:unhideWhenUsed/>
    <w:rsid w:val="00DB5CB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77932615">
      <w:bodyDiv w:val="1"/>
      <w:marLeft w:val="0"/>
      <w:marRight w:val="0"/>
      <w:marTop w:val="0"/>
      <w:marBottom w:val="0"/>
      <w:divBdr>
        <w:top w:val="none" w:sz="0" w:space="0" w:color="auto"/>
        <w:left w:val="none" w:sz="0" w:space="0" w:color="auto"/>
        <w:bottom w:val="none" w:sz="0" w:space="0" w:color="auto"/>
        <w:right w:val="none" w:sz="0" w:space="0" w:color="auto"/>
      </w:divBdr>
      <w:divsChild>
        <w:div w:id="693851271">
          <w:marLeft w:val="0"/>
          <w:marRight w:val="0"/>
          <w:marTop w:val="0"/>
          <w:marBottom w:val="0"/>
          <w:divBdr>
            <w:top w:val="single" w:sz="2" w:space="0" w:color="auto"/>
            <w:left w:val="single" w:sz="2" w:space="0" w:color="auto"/>
            <w:bottom w:val="single" w:sz="2" w:space="0" w:color="auto"/>
            <w:right w:val="single" w:sz="2" w:space="0" w:color="auto"/>
          </w:divBdr>
          <w:divsChild>
            <w:div w:id="1426918328">
              <w:marLeft w:val="0"/>
              <w:marRight w:val="0"/>
              <w:marTop w:val="0"/>
              <w:marBottom w:val="0"/>
              <w:divBdr>
                <w:top w:val="single" w:sz="2" w:space="0" w:color="auto"/>
                <w:left w:val="single" w:sz="2" w:space="0" w:color="auto"/>
                <w:bottom w:val="single" w:sz="2" w:space="0" w:color="auto"/>
                <w:right w:val="single" w:sz="2" w:space="0" w:color="auto"/>
              </w:divBdr>
              <w:divsChild>
                <w:div w:id="1052655385">
                  <w:marLeft w:val="0"/>
                  <w:marRight w:val="0"/>
                  <w:marTop w:val="0"/>
                  <w:marBottom w:val="0"/>
                  <w:divBdr>
                    <w:top w:val="single" w:sz="2" w:space="0" w:color="auto"/>
                    <w:left w:val="single" w:sz="2" w:space="0" w:color="auto"/>
                    <w:bottom w:val="single" w:sz="2" w:space="0" w:color="auto"/>
                    <w:right w:val="single" w:sz="2" w:space="0" w:color="auto"/>
                  </w:divBdr>
                </w:div>
                <w:div w:id="841437669">
                  <w:marLeft w:val="0"/>
                  <w:marRight w:val="0"/>
                  <w:marTop w:val="0"/>
                  <w:marBottom w:val="0"/>
                  <w:divBdr>
                    <w:top w:val="single" w:sz="2" w:space="0" w:color="auto"/>
                    <w:left w:val="single" w:sz="2" w:space="0" w:color="auto"/>
                    <w:bottom w:val="single" w:sz="2" w:space="0" w:color="auto"/>
                    <w:right w:val="single" w:sz="2" w:space="0" w:color="auto"/>
                  </w:divBdr>
                </w:div>
              </w:divsChild>
            </w:div>
            <w:div w:id="707221054">
              <w:marLeft w:val="0"/>
              <w:marRight w:val="0"/>
              <w:marTop w:val="0"/>
              <w:marBottom w:val="0"/>
              <w:divBdr>
                <w:top w:val="single" w:sz="6" w:space="0" w:color="auto"/>
                <w:left w:val="single" w:sz="6" w:space="0" w:color="auto"/>
                <w:bottom w:val="single" w:sz="6" w:space="0" w:color="auto"/>
                <w:right w:val="single" w:sz="6" w:space="0" w:color="auto"/>
              </w:divBdr>
            </w:div>
          </w:divsChild>
        </w:div>
        <w:div w:id="274875379">
          <w:marLeft w:val="0"/>
          <w:marRight w:val="0"/>
          <w:marTop w:val="0"/>
          <w:marBottom w:val="0"/>
          <w:divBdr>
            <w:top w:val="single" w:sz="2" w:space="0" w:color="auto"/>
            <w:left w:val="single" w:sz="2" w:space="0" w:color="auto"/>
            <w:bottom w:val="single" w:sz="2" w:space="0" w:color="auto"/>
            <w:right w:val="single" w:sz="2" w:space="0" w:color="auto"/>
          </w:divBdr>
          <w:divsChild>
            <w:div w:id="318774728">
              <w:marLeft w:val="0"/>
              <w:marRight w:val="0"/>
              <w:marTop w:val="0"/>
              <w:marBottom w:val="0"/>
              <w:divBdr>
                <w:top w:val="single" w:sz="2" w:space="0" w:color="auto"/>
                <w:left w:val="single" w:sz="2" w:space="0" w:color="auto"/>
                <w:bottom w:val="single" w:sz="2" w:space="0" w:color="auto"/>
                <w:right w:val="single" w:sz="2" w:space="0" w:color="auto"/>
              </w:divBdr>
              <w:divsChild>
                <w:div w:id="15381576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85610278">
          <w:marLeft w:val="0"/>
          <w:marRight w:val="0"/>
          <w:marTop w:val="0"/>
          <w:marBottom w:val="0"/>
          <w:divBdr>
            <w:top w:val="single" w:sz="2" w:space="0" w:color="auto"/>
            <w:left w:val="single" w:sz="2" w:space="0" w:color="auto"/>
            <w:bottom w:val="single" w:sz="2" w:space="0" w:color="auto"/>
            <w:right w:val="single" w:sz="2" w:space="0" w:color="auto"/>
          </w:divBdr>
          <w:divsChild>
            <w:div w:id="725571333">
              <w:marLeft w:val="0"/>
              <w:marRight w:val="0"/>
              <w:marTop w:val="0"/>
              <w:marBottom w:val="0"/>
              <w:divBdr>
                <w:top w:val="single" w:sz="2" w:space="0" w:color="auto"/>
                <w:left w:val="single" w:sz="2" w:space="0" w:color="auto"/>
                <w:bottom w:val="single" w:sz="2" w:space="0" w:color="auto"/>
                <w:right w:val="single" w:sz="2" w:space="0" w:color="auto"/>
              </w:divBdr>
              <w:divsChild>
                <w:div w:id="1408764976">
                  <w:marLeft w:val="0"/>
                  <w:marRight w:val="0"/>
                  <w:marTop w:val="0"/>
                  <w:marBottom w:val="1800"/>
                  <w:divBdr>
                    <w:top w:val="single" w:sz="2" w:space="0" w:color="auto"/>
                    <w:left w:val="single" w:sz="2" w:space="0" w:color="auto"/>
                    <w:bottom w:val="single" w:sz="2" w:space="0" w:color="auto"/>
                    <w:right w:val="single" w:sz="2" w:space="0" w:color="auto"/>
                  </w:divBdr>
                  <w:divsChild>
                    <w:div w:id="199703612">
                      <w:marLeft w:val="0"/>
                      <w:marRight w:val="0"/>
                      <w:marTop w:val="0"/>
                      <w:marBottom w:val="0"/>
                      <w:divBdr>
                        <w:top w:val="single" w:sz="2" w:space="0" w:color="auto"/>
                        <w:left w:val="single" w:sz="2" w:space="0" w:color="auto"/>
                        <w:bottom w:val="single" w:sz="2" w:space="0" w:color="auto"/>
                        <w:right w:val="single" w:sz="2" w:space="0" w:color="auto"/>
                      </w:divBdr>
                      <w:divsChild>
                        <w:div w:id="224296833">
                          <w:marLeft w:val="0"/>
                          <w:marRight w:val="0"/>
                          <w:marTop w:val="0"/>
                          <w:marBottom w:val="480"/>
                          <w:divBdr>
                            <w:top w:val="single" w:sz="2" w:space="0" w:color="auto"/>
                            <w:left w:val="single" w:sz="2" w:space="0" w:color="auto"/>
                            <w:bottom w:val="single" w:sz="2" w:space="0" w:color="auto"/>
                            <w:right w:val="single" w:sz="2" w:space="0" w:color="auto"/>
                          </w:divBdr>
                          <w:divsChild>
                            <w:div w:id="1106387153">
                              <w:marLeft w:val="0"/>
                              <w:marRight w:val="0"/>
                              <w:marTop w:val="0"/>
                              <w:marBottom w:val="0"/>
                              <w:divBdr>
                                <w:top w:val="single" w:sz="2" w:space="0" w:color="auto"/>
                                <w:left w:val="single" w:sz="2" w:space="0" w:color="auto"/>
                                <w:bottom w:val="single" w:sz="2" w:space="0" w:color="auto"/>
                                <w:right w:val="single" w:sz="2" w:space="0" w:color="auto"/>
                              </w:divBdr>
                              <w:divsChild>
                                <w:div w:id="1320579282">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 w:id="754784361">
                          <w:marLeft w:val="0"/>
                          <w:marRight w:val="0"/>
                          <w:marTop w:val="0"/>
                          <w:marBottom w:val="975"/>
                          <w:divBdr>
                            <w:top w:val="single" w:sz="2" w:space="0" w:color="auto"/>
                            <w:left w:val="single" w:sz="2" w:space="0" w:color="auto"/>
                            <w:bottom w:val="single" w:sz="2" w:space="0" w:color="auto"/>
                            <w:right w:val="single" w:sz="2" w:space="0" w:color="auto"/>
                          </w:divBdr>
                        </w:div>
                      </w:divsChild>
                    </w:div>
                  </w:divsChild>
                </w:div>
              </w:divsChild>
            </w:div>
          </w:divsChild>
        </w:div>
      </w:divsChild>
    </w:div>
    <w:div w:id="865630684">
      <w:bodyDiv w:val="1"/>
      <w:marLeft w:val="0"/>
      <w:marRight w:val="0"/>
      <w:marTop w:val="0"/>
      <w:marBottom w:val="0"/>
      <w:divBdr>
        <w:top w:val="none" w:sz="0" w:space="0" w:color="auto"/>
        <w:left w:val="none" w:sz="0" w:space="0" w:color="auto"/>
        <w:bottom w:val="none" w:sz="0" w:space="0" w:color="auto"/>
        <w:right w:val="none" w:sz="0" w:space="0" w:color="auto"/>
      </w:divBdr>
      <w:divsChild>
        <w:div w:id="1853491819">
          <w:marLeft w:val="0"/>
          <w:marRight w:val="0"/>
          <w:marTop w:val="0"/>
          <w:marBottom w:val="0"/>
          <w:divBdr>
            <w:top w:val="single" w:sz="2" w:space="0" w:color="auto"/>
            <w:left w:val="single" w:sz="2" w:space="0" w:color="auto"/>
            <w:bottom w:val="single" w:sz="2" w:space="0" w:color="auto"/>
            <w:right w:val="single" w:sz="2" w:space="0" w:color="auto"/>
          </w:divBdr>
          <w:divsChild>
            <w:div w:id="1548757294">
              <w:marLeft w:val="0"/>
              <w:marRight w:val="0"/>
              <w:marTop w:val="0"/>
              <w:marBottom w:val="0"/>
              <w:divBdr>
                <w:top w:val="single" w:sz="2" w:space="0" w:color="auto"/>
                <w:left w:val="single" w:sz="2" w:space="0" w:color="auto"/>
                <w:bottom w:val="single" w:sz="2" w:space="0" w:color="auto"/>
                <w:right w:val="single" w:sz="2" w:space="0" w:color="auto"/>
              </w:divBdr>
              <w:divsChild>
                <w:div w:id="1646466012">
                  <w:marLeft w:val="0"/>
                  <w:marRight w:val="0"/>
                  <w:marTop w:val="0"/>
                  <w:marBottom w:val="0"/>
                  <w:divBdr>
                    <w:top w:val="single" w:sz="2" w:space="0" w:color="auto"/>
                    <w:left w:val="single" w:sz="2" w:space="0" w:color="auto"/>
                    <w:bottom w:val="single" w:sz="2" w:space="0" w:color="auto"/>
                    <w:right w:val="single" w:sz="2" w:space="0" w:color="auto"/>
                  </w:divBdr>
                </w:div>
                <w:div w:id="1593933165">
                  <w:marLeft w:val="0"/>
                  <w:marRight w:val="0"/>
                  <w:marTop w:val="0"/>
                  <w:marBottom w:val="0"/>
                  <w:divBdr>
                    <w:top w:val="single" w:sz="2" w:space="0" w:color="auto"/>
                    <w:left w:val="single" w:sz="2" w:space="0" w:color="auto"/>
                    <w:bottom w:val="single" w:sz="2" w:space="0" w:color="auto"/>
                    <w:right w:val="single" w:sz="2" w:space="0" w:color="auto"/>
                  </w:divBdr>
                </w:div>
              </w:divsChild>
            </w:div>
            <w:div w:id="1894267240">
              <w:marLeft w:val="0"/>
              <w:marRight w:val="0"/>
              <w:marTop w:val="0"/>
              <w:marBottom w:val="0"/>
              <w:divBdr>
                <w:top w:val="single" w:sz="6" w:space="0" w:color="auto"/>
                <w:left w:val="single" w:sz="6" w:space="0" w:color="auto"/>
                <w:bottom w:val="single" w:sz="6" w:space="0" w:color="auto"/>
                <w:right w:val="single" w:sz="6" w:space="0" w:color="auto"/>
              </w:divBdr>
            </w:div>
          </w:divsChild>
        </w:div>
        <w:div w:id="1339193516">
          <w:marLeft w:val="0"/>
          <w:marRight w:val="0"/>
          <w:marTop w:val="0"/>
          <w:marBottom w:val="0"/>
          <w:divBdr>
            <w:top w:val="single" w:sz="2" w:space="0" w:color="auto"/>
            <w:left w:val="single" w:sz="2" w:space="0" w:color="auto"/>
            <w:bottom w:val="single" w:sz="2" w:space="0" w:color="auto"/>
            <w:right w:val="single" w:sz="2" w:space="0" w:color="auto"/>
          </w:divBdr>
          <w:divsChild>
            <w:div w:id="1378705040">
              <w:marLeft w:val="0"/>
              <w:marRight w:val="0"/>
              <w:marTop w:val="0"/>
              <w:marBottom w:val="0"/>
              <w:divBdr>
                <w:top w:val="single" w:sz="2" w:space="0" w:color="auto"/>
                <w:left w:val="single" w:sz="2" w:space="0" w:color="auto"/>
                <w:bottom w:val="single" w:sz="2" w:space="0" w:color="auto"/>
                <w:right w:val="single" w:sz="2" w:space="0" w:color="auto"/>
              </w:divBdr>
              <w:divsChild>
                <w:div w:id="11914526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0923702">
          <w:marLeft w:val="0"/>
          <w:marRight w:val="0"/>
          <w:marTop w:val="0"/>
          <w:marBottom w:val="0"/>
          <w:divBdr>
            <w:top w:val="single" w:sz="2" w:space="0" w:color="auto"/>
            <w:left w:val="single" w:sz="2" w:space="0" w:color="auto"/>
            <w:bottom w:val="single" w:sz="2" w:space="0" w:color="auto"/>
            <w:right w:val="single" w:sz="2" w:space="0" w:color="auto"/>
          </w:divBdr>
          <w:divsChild>
            <w:div w:id="1885947008">
              <w:marLeft w:val="0"/>
              <w:marRight w:val="0"/>
              <w:marTop w:val="0"/>
              <w:marBottom w:val="0"/>
              <w:divBdr>
                <w:top w:val="single" w:sz="2" w:space="0" w:color="auto"/>
                <w:left w:val="single" w:sz="2" w:space="0" w:color="auto"/>
                <w:bottom w:val="single" w:sz="2" w:space="0" w:color="auto"/>
                <w:right w:val="single" w:sz="2" w:space="0" w:color="auto"/>
              </w:divBdr>
              <w:divsChild>
                <w:div w:id="771170075">
                  <w:marLeft w:val="0"/>
                  <w:marRight w:val="0"/>
                  <w:marTop w:val="0"/>
                  <w:marBottom w:val="1800"/>
                  <w:divBdr>
                    <w:top w:val="single" w:sz="2" w:space="0" w:color="auto"/>
                    <w:left w:val="single" w:sz="2" w:space="0" w:color="auto"/>
                    <w:bottom w:val="single" w:sz="2" w:space="0" w:color="auto"/>
                    <w:right w:val="single" w:sz="2" w:space="0" w:color="auto"/>
                  </w:divBdr>
                  <w:divsChild>
                    <w:div w:id="1788238242">
                      <w:marLeft w:val="0"/>
                      <w:marRight w:val="0"/>
                      <w:marTop w:val="0"/>
                      <w:marBottom w:val="0"/>
                      <w:divBdr>
                        <w:top w:val="single" w:sz="2" w:space="0" w:color="auto"/>
                        <w:left w:val="single" w:sz="2" w:space="0" w:color="auto"/>
                        <w:bottom w:val="single" w:sz="2" w:space="0" w:color="auto"/>
                        <w:right w:val="single" w:sz="2" w:space="0" w:color="auto"/>
                      </w:divBdr>
                      <w:divsChild>
                        <w:div w:id="1956135912">
                          <w:marLeft w:val="0"/>
                          <w:marRight w:val="0"/>
                          <w:marTop w:val="0"/>
                          <w:marBottom w:val="480"/>
                          <w:divBdr>
                            <w:top w:val="single" w:sz="2" w:space="0" w:color="auto"/>
                            <w:left w:val="single" w:sz="2" w:space="0" w:color="auto"/>
                            <w:bottom w:val="single" w:sz="2" w:space="0" w:color="auto"/>
                            <w:right w:val="single" w:sz="2" w:space="0" w:color="auto"/>
                          </w:divBdr>
                          <w:divsChild>
                            <w:div w:id="95950622">
                              <w:marLeft w:val="0"/>
                              <w:marRight w:val="0"/>
                              <w:marTop w:val="0"/>
                              <w:marBottom w:val="0"/>
                              <w:divBdr>
                                <w:top w:val="single" w:sz="2" w:space="0" w:color="auto"/>
                                <w:left w:val="single" w:sz="2" w:space="0" w:color="auto"/>
                                <w:bottom w:val="single" w:sz="2" w:space="0" w:color="auto"/>
                                <w:right w:val="single" w:sz="2" w:space="0" w:color="auto"/>
                              </w:divBdr>
                              <w:divsChild>
                                <w:div w:id="2061974022">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 w:id="850606954">
                          <w:marLeft w:val="0"/>
                          <w:marRight w:val="0"/>
                          <w:marTop w:val="0"/>
                          <w:marBottom w:val="975"/>
                          <w:divBdr>
                            <w:top w:val="single" w:sz="2" w:space="0" w:color="auto"/>
                            <w:left w:val="single" w:sz="2" w:space="0" w:color="auto"/>
                            <w:bottom w:val="single" w:sz="2" w:space="0" w:color="auto"/>
                            <w:right w:val="single" w:sz="2" w:space="0" w:color="auto"/>
                          </w:divBdr>
                        </w:div>
                      </w:divsChild>
                    </w:div>
                  </w:divsChild>
                </w:div>
              </w:divsChild>
            </w:div>
          </w:divsChild>
        </w:div>
      </w:divsChild>
    </w:div>
    <w:div w:id="1059935493">
      <w:bodyDiv w:val="1"/>
      <w:marLeft w:val="0"/>
      <w:marRight w:val="0"/>
      <w:marTop w:val="0"/>
      <w:marBottom w:val="0"/>
      <w:divBdr>
        <w:top w:val="none" w:sz="0" w:space="0" w:color="auto"/>
        <w:left w:val="none" w:sz="0" w:space="0" w:color="auto"/>
        <w:bottom w:val="none" w:sz="0" w:space="0" w:color="auto"/>
        <w:right w:val="none" w:sz="0" w:space="0" w:color="auto"/>
      </w:divBdr>
      <w:divsChild>
        <w:div w:id="1300574086">
          <w:marLeft w:val="0"/>
          <w:marRight w:val="0"/>
          <w:marTop w:val="240"/>
          <w:marBottom w:val="240"/>
          <w:divBdr>
            <w:top w:val="none" w:sz="0" w:space="0" w:color="auto"/>
            <w:left w:val="none" w:sz="0" w:space="0" w:color="auto"/>
            <w:bottom w:val="none" w:sz="0" w:space="0" w:color="auto"/>
            <w:right w:val="none" w:sz="0" w:space="0" w:color="auto"/>
          </w:divBdr>
          <w:divsChild>
            <w:div w:id="1736976018">
              <w:marLeft w:val="300"/>
              <w:marRight w:val="300"/>
              <w:marTop w:val="120"/>
              <w:marBottom w:val="0"/>
              <w:divBdr>
                <w:top w:val="none" w:sz="0" w:space="0" w:color="auto"/>
                <w:left w:val="none" w:sz="0" w:space="0" w:color="auto"/>
                <w:bottom w:val="none" w:sz="0" w:space="0" w:color="auto"/>
                <w:right w:val="none" w:sz="0" w:space="0" w:color="auto"/>
              </w:divBdr>
            </w:div>
          </w:divsChild>
        </w:div>
      </w:divsChild>
    </w:div>
    <w:div w:id="1549999195">
      <w:bodyDiv w:val="1"/>
      <w:marLeft w:val="0"/>
      <w:marRight w:val="0"/>
      <w:marTop w:val="0"/>
      <w:marBottom w:val="0"/>
      <w:divBdr>
        <w:top w:val="none" w:sz="0" w:space="0" w:color="auto"/>
        <w:left w:val="none" w:sz="0" w:space="0" w:color="auto"/>
        <w:bottom w:val="none" w:sz="0" w:space="0" w:color="auto"/>
        <w:right w:val="none" w:sz="0" w:space="0" w:color="auto"/>
      </w:divBdr>
      <w:divsChild>
        <w:div w:id="1484270458">
          <w:marLeft w:val="0"/>
          <w:marRight w:val="0"/>
          <w:marTop w:val="0"/>
          <w:marBottom w:val="0"/>
          <w:divBdr>
            <w:top w:val="none" w:sz="0" w:space="0" w:color="auto"/>
            <w:left w:val="none" w:sz="0" w:space="0" w:color="auto"/>
            <w:bottom w:val="none" w:sz="0" w:space="0" w:color="auto"/>
            <w:right w:val="none" w:sz="0" w:space="0" w:color="auto"/>
          </w:divBdr>
        </w:div>
        <w:div w:id="2074619612">
          <w:marLeft w:val="0"/>
          <w:marRight w:val="0"/>
          <w:marTop w:val="0"/>
          <w:marBottom w:val="0"/>
          <w:divBdr>
            <w:top w:val="none" w:sz="0" w:space="0" w:color="auto"/>
            <w:left w:val="none" w:sz="0" w:space="0" w:color="auto"/>
            <w:bottom w:val="none" w:sz="0" w:space="0" w:color="auto"/>
            <w:right w:val="none" w:sz="0" w:space="0" w:color="auto"/>
          </w:divBdr>
          <w:divsChild>
            <w:div w:id="1879395453">
              <w:marLeft w:val="0"/>
              <w:marRight w:val="0"/>
              <w:marTop w:val="0"/>
              <w:marBottom w:val="0"/>
              <w:divBdr>
                <w:top w:val="none" w:sz="0" w:space="0" w:color="auto"/>
                <w:left w:val="none" w:sz="0" w:space="0" w:color="auto"/>
                <w:bottom w:val="none" w:sz="0" w:space="0" w:color="auto"/>
                <w:right w:val="none" w:sz="0" w:space="0" w:color="auto"/>
              </w:divBdr>
              <w:divsChild>
                <w:div w:id="1738480942">
                  <w:marLeft w:val="-225"/>
                  <w:marRight w:val="-225"/>
                  <w:marTop w:val="0"/>
                  <w:marBottom w:val="0"/>
                  <w:divBdr>
                    <w:top w:val="none" w:sz="0" w:space="0" w:color="auto"/>
                    <w:left w:val="none" w:sz="0" w:space="0" w:color="auto"/>
                    <w:bottom w:val="none" w:sz="0" w:space="0" w:color="auto"/>
                    <w:right w:val="none" w:sz="0" w:space="0" w:color="auto"/>
                  </w:divBdr>
                  <w:divsChild>
                    <w:div w:id="778380759">
                      <w:marLeft w:val="0"/>
                      <w:marRight w:val="0"/>
                      <w:marTop w:val="0"/>
                      <w:marBottom w:val="0"/>
                      <w:divBdr>
                        <w:top w:val="none" w:sz="0" w:space="0" w:color="auto"/>
                        <w:left w:val="none" w:sz="0" w:space="0" w:color="auto"/>
                        <w:bottom w:val="none" w:sz="0" w:space="0" w:color="auto"/>
                        <w:right w:val="none" w:sz="0" w:space="0" w:color="auto"/>
                      </w:divBdr>
                      <w:divsChild>
                        <w:div w:id="200938769">
                          <w:marLeft w:val="0"/>
                          <w:marRight w:val="0"/>
                          <w:marTop w:val="0"/>
                          <w:marBottom w:val="0"/>
                          <w:divBdr>
                            <w:top w:val="none" w:sz="0" w:space="0" w:color="auto"/>
                            <w:left w:val="none" w:sz="0" w:space="0" w:color="auto"/>
                            <w:bottom w:val="none" w:sz="0" w:space="0" w:color="auto"/>
                            <w:right w:val="none" w:sz="0" w:space="0" w:color="auto"/>
                          </w:divBdr>
                        </w:div>
                      </w:divsChild>
                    </w:div>
                    <w:div w:id="129849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646833">
          <w:marLeft w:val="0"/>
          <w:marRight w:val="0"/>
          <w:marTop w:val="0"/>
          <w:marBottom w:val="0"/>
          <w:divBdr>
            <w:top w:val="none" w:sz="0" w:space="0" w:color="auto"/>
            <w:left w:val="none" w:sz="0" w:space="0" w:color="auto"/>
            <w:bottom w:val="none" w:sz="0" w:space="0" w:color="auto"/>
            <w:right w:val="none" w:sz="0" w:space="0" w:color="auto"/>
          </w:divBdr>
          <w:divsChild>
            <w:div w:id="137891426">
              <w:marLeft w:val="-225"/>
              <w:marRight w:val="-225"/>
              <w:marTop w:val="0"/>
              <w:marBottom w:val="0"/>
              <w:divBdr>
                <w:top w:val="none" w:sz="0" w:space="0" w:color="auto"/>
                <w:left w:val="none" w:sz="0" w:space="0" w:color="auto"/>
                <w:bottom w:val="none" w:sz="0" w:space="0" w:color="auto"/>
                <w:right w:val="none" w:sz="0" w:space="0" w:color="auto"/>
              </w:divBdr>
              <w:divsChild>
                <w:div w:id="113444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07813">
      <w:bodyDiv w:val="1"/>
      <w:marLeft w:val="0"/>
      <w:marRight w:val="0"/>
      <w:marTop w:val="0"/>
      <w:marBottom w:val="0"/>
      <w:divBdr>
        <w:top w:val="none" w:sz="0" w:space="0" w:color="auto"/>
        <w:left w:val="none" w:sz="0" w:space="0" w:color="auto"/>
        <w:bottom w:val="none" w:sz="0" w:space="0" w:color="auto"/>
        <w:right w:val="none" w:sz="0" w:space="0" w:color="auto"/>
      </w:divBdr>
      <w:divsChild>
        <w:div w:id="579754846">
          <w:marLeft w:val="0"/>
          <w:marRight w:val="0"/>
          <w:marTop w:val="0"/>
          <w:marBottom w:val="0"/>
          <w:divBdr>
            <w:top w:val="single" w:sz="2" w:space="0" w:color="auto"/>
            <w:left w:val="single" w:sz="2" w:space="0" w:color="auto"/>
            <w:bottom w:val="single" w:sz="2" w:space="0" w:color="auto"/>
            <w:right w:val="single" w:sz="2" w:space="0" w:color="auto"/>
          </w:divBdr>
          <w:divsChild>
            <w:div w:id="13846340">
              <w:marLeft w:val="0"/>
              <w:marRight w:val="0"/>
              <w:marTop w:val="0"/>
              <w:marBottom w:val="0"/>
              <w:divBdr>
                <w:top w:val="single" w:sz="2" w:space="0" w:color="auto"/>
                <w:left w:val="single" w:sz="2" w:space="0" w:color="auto"/>
                <w:bottom w:val="single" w:sz="2" w:space="0" w:color="auto"/>
                <w:right w:val="single" w:sz="2" w:space="0" w:color="auto"/>
              </w:divBdr>
              <w:divsChild>
                <w:div w:id="20280913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80676561">
          <w:marLeft w:val="0"/>
          <w:marRight w:val="0"/>
          <w:marTop w:val="0"/>
          <w:marBottom w:val="0"/>
          <w:divBdr>
            <w:top w:val="single" w:sz="2" w:space="0" w:color="auto"/>
            <w:left w:val="single" w:sz="2" w:space="0" w:color="auto"/>
            <w:bottom w:val="single" w:sz="2" w:space="0" w:color="auto"/>
            <w:right w:val="single" w:sz="2" w:space="0" w:color="auto"/>
          </w:divBdr>
          <w:divsChild>
            <w:div w:id="617831889">
              <w:marLeft w:val="0"/>
              <w:marRight w:val="0"/>
              <w:marTop w:val="0"/>
              <w:marBottom w:val="0"/>
              <w:divBdr>
                <w:top w:val="single" w:sz="2" w:space="0" w:color="auto"/>
                <w:left w:val="single" w:sz="2" w:space="0" w:color="auto"/>
                <w:bottom w:val="single" w:sz="2" w:space="0" w:color="auto"/>
                <w:right w:val="single" w:sz="2" w:space="0" w:color="auto"/>
              </w:divBdr>
              <w:divsChild>
                <w:div w:id="1503623748">
                  <w:marLeft w:val="0"/>
                  <w:marRight w:val="0"/>
                  <w:marTop w:val="0"/>
                  <w:marBottom w:val="1800"/>
                  <w:divBdr>
                    <w:top w:val="single" w:sz="2" w:space="0" w:color="auto"/>
                    <w:left w:val="single" w:sz="2" w:space="0" w:color="auto"/>
                    <w:bottom w:val="single" w:sz="2" w:space="0" w:color="auto"/>
                    <w:right w:val="single" w:sz="2" w:space="0" w:color="auto"/>
                  </w:divBdr>
                  <w:divsChild>
                    <w:div w:id="1591430075">
                      <w:marLeft w:val="0"/>
                      <w:marRight w:val="0"/>
                      <w:marTop w:val="0"/>
                      <w:marBottom w:val="0"/>
                      <w:divBdr>
                        <w:top w:val="single" w:sz="2" w:space="0" w:color="auto"/>
                        <w:left w:val="single" w:sz="2" w:space="0" w:color="auto"/>
                        <w:bottom w:val="single" w:sz="2" w:space="0" w:color="auto"/>
                        <w:right w:val="single" w:sz="2" w:space="0" w:color="auto"/>
                      </w:divBdr>
                      <w:divsChild>
                        <w:div w:id="1357466720">
                          <w:marLeft w:val="0"/>
                          <w:marRight w:val="0"/>
                          <w:marTop w:val="0"/>
                          <w:marBottom w:val="480"/>
                          <w:divBdr>
                            <w:top w:val="single" w:sz="2" w:space="0" w:color="auto"/>
                            <w:left w:val="single" w:sz="2" w:space="0" w:color="auto"/>
                            <w:bottom w:val="single" w:sz="2" w:space="0" w:color="auto"/>
                            <w:right w:val="single" w:sz="2" w:space="0" w:color="auto"/>
                          </w:divBdr>
                          <w:divsChild>
                            <w:div w:id="167260606">
                              <w:marLeft w:val="0"/>
                              <w:marRight w:val="0"/>
                              <w:marTop w:val="0"/>
                              <w:marBottom w:val="0"/>
                              <w:divBdr>
                                <w:top w:val="single" w:sz="2" w:space="0" w:color="auto"/>
                                <w:left w:val="single" w:sz="2" w:space="0" w:color="auto"/>
                                <w:bottom w:val="single" w:sz="2" w:space="0" w:color="auto"/>
                                <w:right w:val="single" w:sz="2" w:space="0" w:color="auto"/>
                              </w:divBdr>
                              <w:divsChild>
                                <w:div w:id="1426612144">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 w:id="722214353">
                          <w:marLeft w:val="0"/>
                          <w:marRight w:val="0"/>
                          <w:marTop w:val="0"/>
                          <w:marBottom w:val="975"/>
                          <w:divBdr>
                            <w:top w:val="single" w:sz="2" w:space="0" w:color="auto"/>
                            <w:left w:val="single" w:sz="2" w:space="0" w:color="auto"/>
                            <w:bottom w:val="single" w:sz="2" w:space="0" w:color="auto"/>
                            <w:right w:val="single" w:sz="2" w:space="0" w:color="auto"/>
                          </w:divBdr>
                        </w:div>
                      </w:divsChild>
                    </w:div>
                  </w:divsChild>
                </w:div>
              </w:divsChild>
            </w:div>
          </w:divsChild>
        </w:div>
      </w:divsChild>
    </w:div>
    <w:div w:id="1830250963">
      <w:bodyDiv w:val="1"/>
      <w:marLeft w:val="0"/>
      <w:marRight w:val="0"/>
      <w:marTop w:val="0"/>
      <w:marBottom w:val="0"/>
      <w:divBdr>
        <w:top w:val="none" w:sz="0" w:space="0" w:color="auto"/>
        <w:left w:val="none" w:sz="0" w:space="0" w:color="auto"/>
        <w:bottom w:val="none" w:sz="0" w:space="0" w:color="auto"/>
        <w:right w:val="none" w:sz="0" w:space="0" w:color="auto"/>
      </w:divBdr>
    </w:div>
    <w:div w:id="1968393027">
      <w:bodyDiv w:val="1"/>
      <w:marLeft w:val="0"/>
      <w:marRight w:val="0"/>
      <w:marTop w:val="0"/>
      <w:marBottom w:val="0"/>
      <w:divBdr>
        <w:top w:val="none" w:sz="0" w:space="0" w:color="auto"/>
        <w:left w:val="none" w:sz="0" w:space="0" w:color="auto"/>
        <w:bottom w:val="none" w:sz="0" w:space="0" w:color="auto"/>
        <w:right w:val="none" w:sz="0" w:space="0" w:color="auto"/>
      </w:divBdr>
      <w:divsChild>
        <w:div w:id="2086953423">
          <w:marLeft w:val="0"/>
          <w:marRight w:val="0"/>
          <w:marTop w:val="0"/>
          <w:marBottom w:val="0"/>
          <w:divBdr>
            <w:top w:val="single" w:sz="2" w:space="0" w:color="auto"/>
            <w:left w:val="single" w:sz="2" w:space="0" w:color="auto"/>
            <w:bottom w:val="single" w:sz="2" w:space="0" w:color="auto"/>
            <w:right w:val="single" w:sz="2" w:space="0" w:color="auto"/>
          </w:divBdr>
          <w:divsChild>
            <w:div w:id="213322906">
              <w:marLeft w:val="0"/>
              <w:marRight w:val="0"/>
              <w:marTop w:val="0"/>
              <w:marBottom w:val="0"/>
              <w:divBdr>
                <w:top w:val="single" w:sz="2" w:space="0" w:color="auto"/>
                <w:left w:val="single" w:sz="2" w:space="0" w:color="auto"/>
                <w:bottom w:val="single" w:sz="2" w:space="0" w:color="auto"/>
                <w:right w:val="single" w:sz="2" w:space="0" w:color="auto"/>
              </w:divBdr>
              <w:divsChild>
                <w:div w:id="691371875">
                  <w:marLeft w:val="0"/>
                  <w:marRight w:val="0"/>
                  <w:marTop w:val="0"/>
                  <w:marBottom w:val="0"/>
                  <w:divBdr>
                    <w:top w:val="single" w:sz="2" w:space="0" w:color="auto"/>
                    <w:left w:val="single" w:sz="2" w:space="0" w:color="auto"/>
                    <w:bottom w:val="single" w:sz="2" w:space="0" w:color="auto"/>
                    <w:right w:val="single" w:sz="2" w:space="0" w:color="auto"/>
                  </w:divBdr>
                </w:div>
                <w:div w:id="710761462">
                  <w:marLeft w:val="0"/>
                  <w:marRight w:val="0"/>
                  <w:marTop w:val="0"/>
                  <w:marBottom w:val="0"/>
                  <w:divBdr>
                    <w:top w:val="single" w:sz="2" w:space="0" w:color="auto"/>
                    <w:left w:val="single" w:sz="2" w:space="0" w:color="auto"/>
                    <w:bottom w:val="single" w:sz="2" w:space="0" w:color="auto"/>
                    <w:right w:val="single" w:sz="2" w:space="0" w:color="auto"/>
                  </w:divBdr>
                </w:div>
              </w:divsChild>
            </w:div>
            <w:div w:id="2132703163">
              <w:marLeft w:val="0"/>
              <w:marRight w:val="0"/>
              <w:marTop w:val="0"/>
              <w:marBottom w:val="0"/>
              <w:divBdr>
                <w:top w:val="single" w:sz="6" w:space="0" w:color="auto"/>
                <w:left w:val="single" w:sz="6" w:space="0" w:color="auto"/>
                <w:bottom w:val="single" w:sz="6" w:space="0" w:color="auto"/>
                <w:right w:val="single" w:sz="6" w:space="0" w:color="auto"/>
              </w:divBdr>
            </w:div>
          </w:divsChild>
        </w:div>
        <w:div w:id="74208828">
          <w:marLeft w:val="0"/>
          <w:marRight w:val="0"/>
          <w:marTop w:val="0"/>
          <w:marBottom w:val="0"/>
          <w:divBdr>
            <w:top w:val="single" w:sz="2" w:space="0" w:color="auto"/>
            <w:left w:val="single" w:sz="2" w:space="0" w:color="auto"/>
            <w:bottom w:val="single" w:sz="2" w:space="0" w:color="auto"/>
            <w:right w:val="single" w:sz="2" w:space="0" w:color="auto"/>
          </w:divBdr>
          <w:divsChild>
            <w:div w:id="170339024">
              <w:marLeft w:val="0"/>
              <w:marRight w:val="0"/>
              <w:marTop w:val="0"/>
              <w:marBottom w:val="0"/>
              <w:divBdr>
                <w:top w:val="single" w:sz="2" w:space="0" w:color="auto"/>
                <w:left w:val="single" w:sz="2" w:space="0" w:color="auto"/>
                <w:bottom w:val="single" w:sz="2" w:space="0" w:color="auto"/>
                <w:right w:val="single" w:sz="2" w:space="0" w:color="auto"/>
              </w:divBdr>
              <w:divsChild>
                <w:div w:id="20130706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88215773">
          <w:marLeft w:val="0"/>
          <w:marRight w:val="0"/>
          <w:marTop w:val="0"/>
          <w:marBottom w:val="0"/>
          <w:divBdr>
            <w:top w:val="single" w:sz="2" w:space="0" w:color="auto"/>
            <w:left w:val="single" w:sz="2" w:space="0" w:color="auto"/>
            <w:bottom w:val="single" w:sz="2" w:space="0" w:color="auto"/>
            <w:right w:val="single" w:sz="2" w:space="0" w:color="auto"/>
          </w:divBdr>
          <w:divsChild>
            <w:div w:id="1739592162">
              <w:marLeft w:val="0"/>
              <w:marRight w:val="0"/>
              <w:marTop w:val="0"/>
              <w:marBottom w:val="0"/>
              <w:divBdr>
                <w:top w:val="single" w:sz="2" w:space="0" w:color="auto"/>
                <w:left w:val="single" w:sz="2" w:space="0" w:color="auto"/>
                <w:bottom w:val="single" w:sz="2" w:space="0" w:color="auto"/>
                <w:right w:val="single" w:sz="2" w:space="0" w:color="auto"/>
              </w:divBdr>
              <w:divsChild>
                <w:div w:id="437912832">
                  <w:marLeft w:val="0"/>
                  <w:marRight w:val="0"/>
                  <w:marTop w:val="0"/>
                  <w:marBottom w:val="1800"/>
                  <w:divBdr>
                    <w:top w:val="single" w:sz="2" w:space="0" w:color="auto"/>
                    <w:left w:val="single" w:sz="2" w:space="0" w:color="auto"/>
                    <w:bottom w:val="single" w:sz="2" w:space="0" w:color="auto"/>
                    <w:right w:val="single" w:sz="2" w:space="0" w:color="auto"/>
                  </w:divBdr>
                  <w:divsChild>
                    <w:div w:id="119032968">
                      <w:marLeft w:val="0"/>
                      <w:marRight w:val="0"/>
                      <w:marTop w:val="0"/>
                      <w:marBottom w:val="0"/>
                      <w:divBdr>
                        <w:top w:val="single" w:sz="2" w:space="0" w:color="auto"/>
                        <w:left w:val="single" w:sz="2" w:space="0" w:color="auto"/>
                        <w:bottom w:val="single" w:sz="2" w:space="0" w:color="auto"/>
                        <w:right w:val="single" w:sz="2" w:space="0" w:color="auto"/>
                      </w:divBdr>
                      <w:divsChild>
                        <w:div w:id="954410441">
                          <w:marLeft w:val="0"/>
                          <w:marRight w:val="0"/>
                          <w:marTop w:val="0"/>
                          <w:marBottom w:val="480"/>
                          <w:divBdr>
                            <w:top w:val="single" w:sz="2" w:space="0" w:color="auto"/>
                            <w:left w:val="single" w:sz="2" w:space="0" w:color="auto"/>
                            <w:bottom w:val="single" w:sz="2" w:space="0" w:color="auto"/>
                            <w:right w:val="single" w:sz="2" w:space="0" w:color="auto"/>
                          </w:divBdr>
                          <w:divsChild>
                            <w:div w:id="156506552">
                              <w:marLeft w:val="0"/>
                              <w:marRight w:val="0"/>
                              <w:marTop w:val="0"/>
                              <w:marBottom w:val="0"/>
                              <w:divBdr>
                                <w:top w:val="single" w:sz="2" w:space="0" w:color="auto"/>
                                <w:left w:val="single" w:sz="2" w:space="0" w:color="auto"/>
                                <w:bottom w:val="single" w:sz="2" w:space="0" w:color="auto"/>
                                <w:right w:val="single" w:sz="2" w:space="0" w:color="auto"/>
                              </w:divBdr>
                              <w:divsChild>
                                <w:div w:id="1314406258">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 w:id="742609432">
                          <w:marLeft w:val="0"/>
                          <w:marRight w:val="0"/>
                          <w:marTop w:val="0"/>
                          <w:marBottom w:val="975"/>
                          <w:divBdr>
                            <w:top w:val="single" w:sz="2" w:space="0" w:color="auto"/>
                            <w:left w:val="single" w:sz="2" w:space="0" w:color="auto"/>
                            <w:bottom w:val="single" w:sz="2" w:space="0" w:color="auto"/>
                            <w:right w:val="single" w:sz="2"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7.jpeg"/><Relationship Id="rId18" Type="http://schemas.openxmlformats.org/officeDocument/2006/relationships/hyperlink" Target="https://m.gazeta.ru/social/2018/07/16/11847019.shtml"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6.jpeg"/><Relationship Id="rId17" Type="http://schemas.openxmlformats.org/officeDocument/2006/relationships/hyperlink" Target="https://histrf.ru/read/articles/kratkii-kurs-istorii-rasstriel-tsarskoi-siemi" TargetMode="External"/><Relationship Id="rId2" Type="http://schemas.openxmlformats.org/officeDocument/2006/relationships/styles" Target="styles.xml"/><Relationship Id="rId16" Type="http://schemas.openxmlformats.org/officeDocument/2006/relationships/hyperlink" Target="https://dzen.ru/a/ZUlLV2TB_zNmECl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ria.ru/organization_Moskovskaja_Patriarkhija/" TargetMode="External"/><Relationship Id="rId5" Type="http://schemas.openxmlformats.org/officeDocument/2006/relationships/image" Target="media/image1.jpeg"/><Relationship Id="rId15" Type="http://schemas.openxmlformats.org/officeDocument/2006/relationships/image" Target="media/image9.jpeg"/><Relationship Id="rId10" Type="http://schemas.openxmlformats.org/officeDocument/2006/relationships/hyperlink" Target="https://ria.ru/organization_Russkaja_pravoslavnaja_cerkov/"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1914</Words>
  <Characters>10910</Characters>
  <Application>Microsoft Office Word</Application>
  <DocSecurity>0</DocSecurity>
  <Lines>90</Lines>
  <Paragraphs>25</Paragraphs>
  <ScaleCrop>false</ScaleCrop>
  <Company/>
  <LinksUpToDate>false</LinksUpToDate>
  <CharactersWithSpaces>12799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Окулова</dc:creator>
  <cp:keywords/>
  <dc:description/>
  <cp:lastModifiedBy>Shafikova_GA</cp:lastModifiedBy>
  <cp:revision>4</cp:revision>
  <dcterms:created xsi:type="dcterms:W3CDTF">2024-03-21T13:53:00Z</dcterms:created>
  <dcterms:modified xsi:type="dcterms:W3CDTF">2024-03-22T08:54:00Z</dcterms:modified>
</cp:coreProperties>
</file>