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6A8" w:rsidRDefault="006326A8" w:rsidP="006326A8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Государственное автономное учреждение социального обслуживания Свердловской области "Комплексный центр социального обслуживания населения города Каменска-Уральского"</w:t>
      </w:r>
      <w:r>
        <w:rPr>
          <w:b/>
          <w:bCs/>
          <w:sz w:val="28"/>
          <w:szCs w:val="28"/>
        </w:rPr>
        <w:br/>
      </w:r>
    </w:p>
    <w:p w:rsidR="006326A8" w:rsidRDefault="006326A8" w:rsidP="006326A8">
      <w:pPr>
        <w:jc w:val="center"/>
        <w:rPr>
          <w:b/>
          <w:szCs w:val="25"/>
        </w:rPr>
      </w:pPr>
    </w:p>
    <w:p w:rsidR="006326A8" w:rsidRDefault="006326A8" w:rsidP="006326A8">
      <w:pPr>
        <w:jc w:val="center"/>
        <w:rPr>
          <w:b/>
          <w:szCs w:val="25"/>
        </w:rPr>
      </w:pPr>
    </w:p>
    <w:p w:rsidR="006326A8" w:rsidRDefault="006326A8" w:rsidP="006326A8">
      <w:pPr>
        <w:jc w:val="center"/>
        <w:rPr>
          <w:b/>
          <w:szCs w:val="25"/>
        </w:rPr>
      </w:pPr>
    </w:p>
    <w:p w:rsidR="006326A8" w:rsidRDefault="006326A8" w:rsidP="006326A8">
      <w:pPr>
        <w:jc w:val="center"/>
        <w:rPr>
          <w:b/>
          <w:szCs w:val="25"/>
        </w:rPr>
      </w:pPr>
    </w:p>
    <w:p w:rsidR="006326A8" w:rsidRDefault="006326A8" w:rsidP="006326A8">
      <w:pPr>
        <w:jc w:val="center"/>
        <w:rPr>
          <w:b/>
          <w:szCs w:val="25"/>
        </w:rPr>
      </w:pPr>
    </w:p>
    <w:p w:rsidR="006326A8" w:rsidRDefault="006326A8" w:rsidP="006326A8">
      <w:pPr>
        <w:jc w:val="center"/>
        <w:rPr>
          <w:b/>
          <w:szCs w:val="25"/>
        </w:rPr>
      </w:pPr>
    </w:p>
    <w:p w:rsidR="006326A8" w:rsidRDefault="006326A8" w:rsidP="006326A8">
      <w:pPr>
        <w:jc w:val="center"/>
        <w:rPr>
          <w:b/>
          <w:szCs w:val="25"/>
        </w:rPr>
      </w:pPr>
    </w:p>
    <w:p w:rsidR="006326A8" w:rsidRDefault="006326A8" w:rsidP="006326A8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Школа пожилого возраста </w:t>
      </w:r>
    </w:p>
    <w:p w:rsidR="006326A8" w:rsidRDefault="006326A8" w:rsidP="006326A8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 направлению </w:t>
      </w:r>
    </w:p>
    <w:p w:rsidR="006326A8" w:rsidRDefault="006326A8" w:rsidP="006326A8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«Компьютерная грамотность»</w:t>
      </w:r>
    </w:p>
    <w:p w:rsidR="006326A8" w:rsidRDefault="006326A8" w:rsidP="006326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2023-2024 учебный год</w:t>
      </w:r>
    </w:p>
    <w:p w:rsidR="006326A8" w:rsidRDefault="006326A8" w:rsidP="006326A8">
      <w:pPr>
        <w:jc w:val="center"/>
        <w:rPr>
          <w:b/>
          <w:sz w:val="32"/>
          <w:szCs w:val="32"/>
        </w:rPr>
      </w:pPr>
    </w:p>
    <w:p w:rsidR="006326A8" w:rsidRDefault="006326A8" w:rsidP="006326A8">
      <w:pPr>
        <w:jc w:val="center"/>
        <w:rPr>
          <w:b/>
          <w:sz w:val="25"/>
          <w:szCs w:val="25"/>
        </w:rPr>
      </w:pPr>
    </w:p>
    <w:p w:rsidR="006326A8" w:rsidRDefault="006326A8" w:rsidP="006326A8">
      <w:pPr>
        <w:jc w:val="center"/>
        <w:rPr>
          <w:b/>
          <w:szCs w:val="25"/>
        </w:rPr>
      </w:pPr>
    </w:p>
    <w:p w:rsidR="006326A8" w:rsidRDefault="006326A8" w:rsidP="006326A8">
      <w:pPr>
        <w:jc w:val="center"/>
        <w:rPr>
          <w:b/>
          <w:szCs w:val="25"/>
        </w:rPr>
      </w:pPr>
    </w:p>
    <w:p w:rsidR="006326A8" w:rsidRDefault="006326A8" w:rsidP="006326A8">
      <w:pPr>
        <w:jc w:val="center"/>
        <w:rPr>
          <w:b/>
          <w:szCs w:val="25"/>
        </w:rPr>
      </w:pPr>
    </w:p>
    <w:p w:rsidR="006326A8" w:rsidRDefault="006326A8" w:rsidP="006326A8">
      <w:pPr>
        <w:jc w:val="center"/>
        <w:rPr>
          <w:b/>
          <w:szCs w:val="25"/>
        </w:rPr>
      </w:pPr>
    </w:p>
    <w:p w:rsidR="006326A8" w:rsidRDefault="006326A8" w:rsidP="006326A8">
      <w:pPr>
        <w:jc w:val="center"/>
        <w:rPr>
          <w:b/>
          <w:szCs w:val="25"/>
        </w:rPr>
      </w:pPr>
    </w:p>
    <w:p w:rsidR="00146173" w:rsidRDefault="006326A8" w:rsidP="006326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Руководитель</w:t>
      </w:r>
      <w:r w:rsidR="00146173">
        <w:rPr>
          <w:b/>
          <w:sz w:val="32"/>
          <w:szCs w:val="32"/>
        </w:rPr>
        <w:t xml:space="preserve"> – специалист по социальной работе </w:t>
      </w:r>
    </w:p>
    <w:p w:rsidR="006326A8" w:rsidRDefault="006326A8" w:rsidP="006326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Калабун</w:t>
      </w:r>
      <w:proofErr w:type="spellEnd"/>
      <w:r>
        <w:rPr>
          <w:b/>
          <w:sz w:val="32"/>
          <w:szCs w:val="32"/>
        </w:rPr>
        <w:t xml:space="preserve"> Ольга Петровна</w:t>
      </w:r>
    </w:p>
    <w:p w:rsidR="006326A8" w:rsidRPr="006326A8" w:rsidRDefault="006326A8" w:rsidP="006326A8">
      <w:pPr>
        <w:keepNext/>
        <w:keepLines/>
        <w:spacing w:after="566" w:line="265" w:lineRule="auto"/>
        <w:ind w:left="10" w:right="1" w:hanging="10"/>
        <w:jc w:val="center"/>
        <w:outlineLvl w:val="1"/>
        <w:rPr>
          <w:rFonts w:eastAsia="Cambria" w:cs="Cambria"/>
          <w:b/>
          <w:color w:val="181717"/>
          <w:sz w:val="28"/>
          <w:lang w:eastAsia="ru-RU"/>
        </w:rPr>
      </w:pPr>
      <w:r>
        <w:rPr>
          <w:b/>
          <w:szCs w:val="25"/>
        </w:rPr>
        <w:br w:type="page"/>
      </w:r>
      <w:r w:rsidRPr="006326A8">
        <w:rPr>
          <w:rFonts w:eastAsia="Cambria" w:cs="Cambria"/>
          <w:b/>
          <w:color w:val="181717"/>
          <w:sz w:val="28"/>
          <w:lang w:eastAsia="ru-RU"/>
        </w:rPr>
        <w:lastRenderedPageBreak/>
        <w:t>Урок 12</w:t>
      </w:r>
    </w:p>
    <w:p w:rsidR="00664575" w:rsidRPr="006326A8" w:rsidRDefault="00C75159" w:rsidP="00664575">
      <w:pPr>
        <w:rPr>
          <w:b/>
          <w:bCs/>
          <w:sz w:val="28"/>
          <w:szCs w:val="28"/>
        </w:rPr>
      </w:pPr>
      <w:r w:rsidRPr="006326A8">
        <w:rPr>
          <w:b/>
          <w:bCs/>
          <w:sz w:val="28"/>
          <w:szCs w:val="28"/>
        </w:rPr>
        <w:t>Знакомство с онлайн-сервисами по созданию афиш.</w:t>
      </w:r>
    </w:p>
    <w:p w:rsidR="00664575" w:rsidRPr="00664575" w:rsidRDefault="00C75159" w:rsidP="00664575">
      <w:r>
        <w:t>Сегодня п</w:t>
      </w:r>
      <w:r w:rsidR="00664575" w:rsidRPr="00664575">
        <w:t xml:space="preserve">одробно рассказываем о том, как сделать </w:t>
      </w:r>
      <w:r>
        <w:t>афишу.</w:t>
      </w:r>
    </w:p>
    <w:p w:rsidR="00664575" w:rsidRPr="00664575" w:rsidRDefault="00664575" w:rsidP="00664575">
      <w:r w:rsidRPr="00664575">
        <w:t>Из статьи вы узнаете, как сделать афишу своими руками: от выбора цели и до печати. Подробно разберем все вопросы, которые нужно решить перед началом работы. Затем расскажем, в какой программе можно сделать афишу</w:t>
      </w:r>
      <w:r w:rsidR="00C75159">
        <w:t>.</w:t>
      </w:r>
    </w:p>
    <w:p w:rsidR="00664575" w:rsidRPr="00664575" w:rsidRDefault="00664575" w:rsidP="00664575">
      <w:r w:rsidRPr="00664575">
        <w:rPr>
          <w:b/>
          <w:bCs/>
        </w:rPr>
        <w:t>Оглавление</w:t>
      </w:r>
      <w:r w:rsidRPr="00664575">
        <w:t>:</w:t>
      </w:r>
    </w:p>
    <w:p w:rsidR="00664575" w:rsidRPr="00664575" w:rsidRDefault="00E307DA" w:rsidP="00664575">
      <w:pPr>
        <w:numPr>
          <w:ilvl w:val="0"/>
          <w:numId w:val="2"/>
        </w:numPr>
      </w:pPr>
      <w:hyperlink r:id="rId5" w:anchor="01" w:history="1">
        <w:r w:rsidR="00664575" w:rsidRPr="00664575">
          <w:rPr>
            <w:rStyle w:val="a3"/>
          </w:rPr>
          <w:t>Перед созданием афиши</w:t>
        </w:r>
      </w:hyperlink>
    </w:p>
    <w:p w:rsidR="00664575" w:rsidRPr="00664575" w:rsidRDefault="00E307DA" w:rsidP="00664575">
      <w:pPr>
        <w:numPr>
          <w:ilvl w:val="1"/>
          <w:numId w:val="2"/>
        </w:numPr>
      </w:pPr>
      <w:hyperlink r:id="rId6" w:anchor="02" w:history="1">
        <w:r w:rsidR="00664575" w:rsidRPr="00664575">
          <w:rPr>
            <w:rStyle w:val="a3"/>
          </w:rPr>
          <w:t>1. Определите цель афиши</w:t>
        </w:r>
      </w:hyperlink>
    </w:p>
    <w:p w:rsidR="00664575" w:rsidRPr="00664575" w:rsidRDefault="00E307DA" w:rsidP="00664575">
      <w:pPr>
        <w:numPr>
          <w:ilvl w:val="1"/>
          <w:numId w:val="2"/>
        </w:numPr>
      </w:pPr>
      <w:hyperlink r:id="rId7" w:anchor="03" w:history="1">
        <w:r w:rsidR="00664575" w:rsidRPr="00664575">
          <w:rPr>
            <w:rStyle w:val="a3"/>
          </w:rPr>
          <w:t>2. Обозначьте аудиторию</w:t>
        </w:r>
      </w:hyperlink>
    </w:p>
    <w:p w:rsidR="00664575" w:rsidRPr="00664575" w:rsidRDefault="00E307DA" w:rsidP="00664575">
      <w:pPr>
        <w:numPr>
          <w:ilvl w:val="1"/>
          <w:numId w:val="2"/>
        </w:numPr>
      </w:pPr>
      <w:hyperlink r:id="rId8" w:anchor="04" w:history="1">
        <w:r w:rsidR="00664575" w:rsidRPr="00664575">
          <w:rPr>
            <w:rStyle w:val="a3"/>
          </w:rPr>
          <w:t>3. Подберите цвета и шрифты</w:t>
        </w:r>
      </w:hyperlink>
    </w:p>
    <w:p w:rsidR="00664575" w:rsidRPr="00664575" w:rsidRDefault="00E307DA" w:rsidP="00664575">
      <w:pPr>
        <w:numPr>
          <w:ilvl w:val="1"/>
          <w:numId w:val="2"/>
        </w:numPr>
      </w:pPr>
      <w:hyperlink r:id="rId9" w:anchor="05" w:history="1">
        <w:r w:rsidR="00664575" w:rsidRPr="00664575">
          <w:rPr>
            <w:rStyle w:val="a3"/>
          </w:rPr>
          <w:t>4. Выберите изображения</w:t>
        </w:r>
      </w:hyperlink>
    </w:p>
    <w:p w:rsidR="00664575" w:rsidRPr="00664575" w:rsidRDefault="00E307DA" w:rsidP="00664575">
      <w:pPr>
        <w:numPr>
          <w:ilvl w:val="1"/>
          <w:numId w:val="2"/>
        </w:numPr>
      </w:pPr>
      <w:hyperlink r:id="rId10" w:anchor="06" w:history="1">
        <w:r w:rsidR="00664575" w:rsidRPr="00664575">
          <w:rPr>
            <w:rStyle w:val="a3"/>
          </w:rPr>
          <w:t>5. Напишите текст</w:t>
        </w:r>
      </w:hyperlink>
    </w:p>
    <w:p w:rsidR="00664575" w:rsidRPr="00664575" w:rsidRDefault="00E307DA" w:rsidP="00664575">
      <w:pPr>
        <w:numPr>
          <w:ilvl w:val="1"/>
          <w:numId w:val="2"/>
        </w:numPr>
      </w:pPr>
      <w:hyperlink r:id="rId11" w:anchor="07" w:history="1">
        <w:r w:rsidR="00664575" w:rsidRPr="00664575">
          <w:rPr>
            <w:rStyle w:val="a3"/>
          </w:rPr>
          <w:t>6. Составьте композицию</w:t>
        </w:r>
      </w:hyperlink>
    </w:p>
    <w:p w:rsidR="00664575" w:rsidRPr="00664575" w:rsidRDefault="00E307DA" w:rsidP="00664575">
      <w:pPr>
        <w:numPr>
          <w:ilvl w:val="1"/>
          <w:numId w:val="2"/>
        </w:numPr>
      </w:pPr>
      <w:hyperlink r:id="rId12" w:anchor="08" w:history="1">
        <w:r w:rsidR="00664575" w:rsidRPr="00664575">
          <w:rPr>
            <w:rStyle w:val="a3"/>
          </w:rPr>
          <w:t>7. Подберите материал</w:t>
        </w:r>
      </w:hyperlink>
    </w:p>
    <w:p w:rsidR="00664575" w:rsidRPr="00664575" w:rsidRDefault="00E307DA" w:rsidP="00664575">
      <w:pPr>
        <w:numPr>
          <w:ilvl w:val="0"/>
          <w:numId w:val="2"/>
        </w:numPr>
      </w:pPr>
      <w:hyperlink r:id="rId13" w:anchor="09" w:history="1">
        <w:r w:rsidR="00664575" w:rsidRPr="00664575">
          <w:rPr>
            <w:rStyle w:val="a3"/>
          </w:rPr>
          <w:t>Программы для создания афиш</w:t>
        </w:r>
      </w:hyperlink>
    </w:p>
    <w:p w:rsidR="00664575" w:rsidRPr="00664575" w:rsidRDefault="00E307DA" w:rsidP="00664575">
      <w:pPr>
        <w:numPr>
          <w:ilvl w:val="1"/>
          <w:numId w:val="2"/>
        </w:numPr>
      </w:pPr>
      <w:hyperlink r:id="rId14" w:anchor="10" w:history="1">
        <w:r w:rsidR="00664575" w:rsidRPr="00664575">
          <w:rPr>
            <w:rStyle w:val="a3"/>
          </w:rPr>
          <w:t>Холст</w:t>
        </w:r>
      </w:hyperlink>
    </w:p>
    <w:p w:rsidR="00664575" w:rsidRPr="00664575" w:rsidRDefault="00E307DA" w:rsidP="00664575">
      <w:pPr>
        <w:numPr>
          <w:ilvl w:val="1"/>
          <w:numId w:val="2"/>
        </w:numPr>
      </w:pPr>
      <w:hyperlink r:id="rId15" w:anchor="11" w:history="1">
        <w:proofErr w:type="spellStart"/>
        <w:r w:rsidR="00664575" w:rsidRPr="00664575">
          <w:rPr>
            <w:rStyle w:val="a3"/>
          </w:rPr>
          <w:t>ФотоМАСТЕР</w:t>
        </w:r>
        <w:proofErr w:type="spellEnd"/>
      </w:hyperlink>
    </w:p>
    <w:p w:rsidR="00664575" w:rsidRPr="00664575" w:rsidRDefault="00E307DA" w:rsidP="00664575">
      <w:pPr>
        <w:numPr>
          <w:ilvl w:val="1"/>
          <w:numId w:val="2"/>
        </w:numPr>
      </w:pPr>
      <w:hyperlink r:id="rId16" w:anchor="12" w:history="1">
        <w:proofErr w:type="spellStart"/>
        <w:r w:rsidR="00664575" w:rsidRPr="00664575">
          <w:rPr>
            <w:rStyle w:val="a3"/>
          </w:rPr>
          <w:t>Fotor</w:t>
        </w:r>
        <w:proofErr w:type="spellEnd"/>
      </w:hyperlink>
    </w:p>
    <w:p w:rsidR="00664575" w:rsidRPr="00664575" w:rsidRDefault="00E307DA" w:rsidP="00664575">
      <w:pPr>
        <w:numPr>
          <w:ilvl w:val="1"/>
          <w:numId w:val="2"/>
        </w:numPr>
      </w:pPr>
      <w:hyperlink r:id="rId17" w:anchor="13" w:history="1">
        <w:proofErr w:type="spellStart"/>
        <w:r w:rsidR="00664575" w:rsidRPr="00664575">
          <w:rPr>
            <w:rStyle w:val="a3"/>
          </w:rPr>
          <w:t>Desygner</w:t>
        </w:r>
        <w:proofErr w:type="spellEnd"/>
      </w:hyperlink>
    </w:p>
    <w:p w:rsidR="00664575" w:rsidRPr="00664575" w:rsidRDefault="00E307DA" w:rsidP="00664575">
      <w:pPr>
        <w:numPr>
          <w:ilvl w:val="0"/>
          <w:numId w:val="2"/>
        </w:numPr>
      </w:pPr>
      <w:hyperlink r:id="rId18" w:anchor="14" w:history="1">
        <w:r w:rsidR="00664575" w:rsidRPr="00664575">
          <w:rPr>
            <w:rStyle w:val="a3"/>
          </w:rPr>
          <w:t>Вывод</w:t>
        </w:r>
      </w:hyperlink>
    </w:p>
    <w:p w:rsidR="00664575" w:rsidRPr="00664575" w:rsidRDefault="00664575" w:rsidP="00664575">
      <w:pPr>
        <w:rPr>
          <w:b/>
          <w:bCs/>
        </w:rPr>
      </w:pPr>
      <w:r w:rsidRPr="00664575">
        <w:rPr>
          <w:b/>
          <w:bCs/>
        </w:rPr>
        <w:t>Перед созданием афиши</w:t>
      </w:r>
    </w:p>
    <w:p w:rsidR="00664575" w:rsidRPr="00664575" w:rsidRDefault="00664575" w:rsidP="00664575">
      <w:r w:rsidRPr="00664575">
        <w:t>Чтобы подготовить хороший постер, нужно заранее продумать цель, дизайн, текст, изображения. Дадим подробные советы для каждого этапа подготовки.</w:t>
      </w:r>
    </w:p>
    <w:p w:rsidR="00664575" w:rsidRPr="00664575" w:rsidRDefault="00664575" w:rsidP="00664575">
      <w:pPr>
        <w:rPr>
          <w:b/>
          <w:bCs/>
        </w:rPr>
      </w:pPr>
      <w:r w:rsidRPr="00664575">
        <w:rPr>
          <w:b/>
          <w:bCs/>
        </w:rPr>
        <w:t>1. Определите цель афиши</w:t>
      </w:r>
    </w:p>
    <w:p w:rsidR="00664575" w:rsidRPr="00664575" w:rsidRDefault="00664575" w:rsidP="00664575">
      <w:r w:rsidRPr="00664575">
        <w:t>Перед тем, как сделать афишу для мероприятия, необходимо определить ее цель. Четкое понимание того, что вы хотите донести до целевой аудитории, поможет создать эффективный и привлекательный постер.</w:t>
      </w:r>
    </w:p>
    <w:p w:rsidR="00664575" w:rsidRPr="00664575" w:rsidRDefault="00664575" w:rsidP="00664575">
      <w:r w:rsidRPr="00664575">
        <w:t>Целями могут быть:</w:t>
      </w:r>
    </w:p>
    <w:p w:rsidR="00664575" w:rsidRPr="00664575" w:rsidRDefault="00664575" w:rsidP="00664575">
      <w:pPr>
        <w:numPr>
          <w:ilvl w:val="0"/>
          <w:numId w:val="3"/>
        </w:numPr>
      </w:pPr>
      <w:r w:rsidRPr="00664575">
        <w:t>реклама нового продукта;</w:t>
      </w:r>
    </w:p>
    <w:p w:rsidR="00664575" w:rsidRPr="00664575" w:rsidRDefault="00664575" w:rsidP="00664575">
      <w:pPr>
        <w:numPr>
          <w:ilvl w:val="0"/>
          <w:numId w:val="3"/>
        </w:numPr>
      </w:pPr>
      <w:r w:rsidRPr="00664575">
        <w:t>оповещение о скидках и акциях;</w:t>
      </w:r>
    </w:p>
    <w:p w:rsidR="00664575" w:rsidRPr="00664575" w:rsidRDefault="00664575" w:rsidP="00664575">
      <w:pPr>
        <w:numPr>
          <w:ilvl w:val="0"/>
          <w:numId w:val="3"/>
        </w:numPr>
      </w:pPr>
      <w:r w:rsidRPr="00664575">
        <w:t>анонс конкурса, концерта, других культурных событий;</w:t>
      </w:r>
    </w:p>
    <w:p w:rsidR="00664575" w:rsidRPr="00664575" w:rsidRDefault="00664575" w:rsidP="00664575">
      <w:pPr>
        <w:numPr>
          <w:ilvl w:val="0"/>
          <w:numId w:val="3"/>
        </w:numPr>
      </w:pPr>
      <w:r w:rsidRPr="00664575">
        <w:t>привлечение участников на матчи и прочие спортивные соревнования;</w:t>
      </w:r>
    </w:p>
    <w:p w:rsidR="00664575" w:rsidRPr="00664575" w:rsidRDefault="00664575" w:rsidP="00664575">
      <w:pPr>
        <w:numPr>
          <w:ilvl w:val="0"/>
          <w:numId w:val="3"/>
        </w:numPr>
      </w:pPr>
      <w:r w:rsidRPr="00664575">
        <w:t>приглашение посетителей на выставку или ярмарку;</w:t>
      </w:r>
    </w:p>
    <w:p w:rsidR="00664575" w:rsidRPr="00664575" w:rsidRDefault="00664575" w:rsidP="00664575">
      <w:pPr>
        <w:numPr>
          <w:ilvl w:val="0"/>
          <w:numId w:val="3"/>
        </w:numPr>
      </w:pPr>
      <w:r w:rsidRPr="00664575">
        <w:lastRenderedPageBreak/>
        <w:t>информирование о важных проблемах, событиях или правилах поведения.</w:t>
      </w:r>
    </w:p>
    <w:p w:rsidR="00664575" w:rsidRPr="00664575" w:rsidRDefault="00664575" w:rsidP="00664575">
      <w:r w:rsidRPr="00664575">
        <w:rPr>
          <w:noProof/>
          <w:lang w:eastAsia="ru-RU"/>
        </w:rPr>
        <w:drawing>
          <wp:inline distT="0" distB="0" distL="0" distR="0">
            <wp:extent cx="5791200" cy="2895600"/>
            <wp:effectExtent l="0" t="0" r="0" b="0"/>
            <wp:docPr id="29" name="Рисунок 29" descr="пример афиш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ример афиши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9150" cy="289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575" w:rsidRPr="00664575" w:rsidRDefault="00664575" w:rsidP="00664575">
      <w:pPr>
        <w:rPr>
          <w:b/>
          <w:bCs/>
        </w:rPr>
      </w:pPr>
      <w:r w:rsidRPr="00664575">
        <w:rPr>
          <w:b/>
          <w:bCs/>
        </w:rPr>
        <w:t>2. Обозначьте аудиторию</w:t>
      </w:r>
    </w:p>
    <w:p w:rsidR="00664575" w:rsidRPr="00664575" w:rsidRDefault="00664575" w:rsidP="00664575">
      <w:r w:rsidRPr="00664575">
        <w:t xml:space="preserve">Чтобы сделать крутую афишу, важно правильно определить </w:t>
      </w:r>
      <w:r w:rsidR="00C75159">
        <w:t>целевую аудиторию</w:t>
      </w:r>
      <w:r w:rsidRPr="00664575">
        <w:t>. Это позволит эффективно использовать рекламный бюджет.</w:t>
      </w:r>
    </w:p>
    <w:p w:rsidR="00664575" w:rsidRPr="00664575" w:rsidRDefault="00664575" w:rsidP="00664575">
      <w:r w:rsidRPr="00664575">
        <w:t xml:space="preserve">Для составления портрета </w:t>
      </w:r>
      <w:r w:rsidR="00C75159">
        <w:t>аудитории</w:t>
      </w:r>
      <w:r w:rsidRPr="00664575">
        <w:t>:</w:t>
      </w:r>
    </w:p>
    <w:p w:rsidR="00664575" w:rsidRPr="00664575" w:rsidRDefault="00664575" w:rsidP="00664575">
      <w:pPr>
        <w:numPr>
          <w:ilvl w:val="0"/>
          <w:numId w:val="4"/>
        </w:numPr>
      </w:pPr>
      <w:r w:rsidRPr="00664575">
        <w:t>Определите, какие группы людей могут быть заинтересованы в мероприятии или продукте.</w:t>
      </w:r>
    </w:p>
    <w:p w:rsidR="00664575" w:rsidRPr="00664575" w:rsidRDefault="00664575" w:rsidP="00664575">
      <w:pPr>
        <w:numPr>
          <w:ilvl w:val="0"/>
          <w:numId w:val="4"/>
        </w:numPr>
      </w:pPr>
      <w:r w:rsidRPr="00664575">
        <w:t>Изучите характеристики аудитории – возраст, пол, образование, доход, интересы и предпочтения.</w:t>
      </w:r>
    </w:p>
    <w:p w:rsidR="00664575" w:rsidRPr="00664575" w:rsidRDefault="00664575" w:rsidP="00664575">
      <w:pPr>
        <w:numPr>
          <w:ilvl w:val="0"/>
          <w:numId w:val="4"/>
        </w:numPr>
      </w:pPr>
      <w:r w:rsidRPr="00664575">
        <w:t>Если уже проводили похожие мероприятия – проанализируйте данные о предыдущих посетителях или покупателях. Вы поймете, кто уже проявил интерес к вашему предложению.</w:t>
      </w:r>
    </w:p>
    <w:p w:rsidR="00664575" w:rsidRPr="00664575" w:rsidRDefault="00664575" w:rsidP="00664575">
      <w:r w:rsidRPr="00664575">
        <w:t xml:space="preserve">Также понимание аудитории позволит создать привлекательный дизайн и наполнение, которые будут соответствовать интересам и потребностям </w:t>
      </w:r>
      <w:r w:rsidR="006326A8" w:rsidRPr="00664575">
        <w:t>аудитории</w:t>
      </w:r>
      <w:r w:rsidRPr="00664575">
        <w:t>.</w:t>
      </w:r>
    </w:p>
    <w:p w:rsidR="00664575" w:rsidRPr="00664575" w:rsidRDefault="00664575" w:rsidP="00664575">
      <w:pPr>
        <w:rPr>
          <w:b/>
          <w:bCs/>
        </w:rPr>
      </w:pPr>
      <w:r w:rsidRPr="00664575">
        <w:rPr>
          <w:b/>
          <w:bCs/>
        </w:rPr>
        <w:t>3. Подберите цвета и шрифты</w:t>
      </w:r>
    </w:p>
    <w:p w:rsidR="00664575" w:rsidRPr="00664575" w:rsidRDefault="00664575" w:rsidP="006326A8">
      <w:r w:rsidRPr="00664575">
        <w:t xml:space="preserve">Цвета и шрифты – важные компоненты того, как сделать красивую афишу. На них основывается </w:t>
      </w:r>
    </w:p>
    <w:p w:rsidR="00664575" w:rsidRPr="00664575" w:rsidRDefault="00664575" w:rsidP="00664575">
      <w:r w:rsidRPr="00664575">
        <w:t>При выборе цветовой гаммы:</w:t>
      </w:r>
    </w:p>
    <w:p w:rsidR="00664575" w:rsidRPr="00664575" w:rsidRDefault="00664575" w:rsidP="00664575">
      <w:pPr>
        <w:numPr>
          <w:ilvl w:val="0"/>
          <w:numId w:val="5"/>
        </w:numPr>
      </w:pPr>
      <w:r w:rsidRPr="00664575">
        <w:rPr>
          <w:b/>
          <w:bCs/>
        </w:rPr>
        <w:t>Учитывайте тематику мероприятия.</w:t>
      </w:r>
      <w:r w:rsidRPr="00664575">
        <w:t> Для концерта классической музыки уместно использовать спокойные и нежные оттенки, а для рок-фестиваля – яркие и броские.</w:t>
      </w:r>
    </w:p>
    <w:p w:rsidR="00664575" w:rsidRPr="00664575" w:rsidRDefault="00664575" w:rsidP="00664575">
      <w:pPr>
        <w:numPr>
          <w:ilvl w:val="0"/>
          <w:numId w:val="5"/>
        </w:numPr>
      </w:pPr>
      <w:r w:rsidRPr="00664575">
        <w:rPr>
          <w:b/>
          <w:bCs/>
        </w:rPr>
        <w:t>Подбирайте цвета, хорошо сочетающиеся между собой.</w:t>
      </w:r>
      <w:r w:rsidRPr="00664575">
        <w:t> Гармоничные оттенки можно выбрать с помощью цветового круга. При работе достаточно использовать 2-3 главных цвета или один сделать основным и добавить контрастные акценты.</w:t>
      </w:r>
    </w:p>
    <w:p w:rsidR="00664575" w:rsidRPr="00664575" w:rsidRDefault="00664575" w:rsidP="00664575">
      <w:r w:rsidRPr="00664575">
        <w:t>Взгляните на пример ниже. На нем фон, одежда, аксессуары и макияж модели голубого цвета. Но благодаря разноцветным акцентам постер смотрится не скучно, а ярко и современно.</w:t>
      </w:r>
    </w:p>
    <w:p w:rsidR="00664575" w:rsidRPr="00664575" w:rsidRDefault="00664575" w:rsidP="00664575">
      <w:r w:rsidRPr="00664575">
        <w:rPr>
          <w:noProof/>
          <w:lang w:eastAsia="ru-RU"/>
        </w:rPr>
        <w:lastRenderedPageBreak/>
        <w:drawing>
          <wp:inline distT="0" distB="0" distL="0" distR="0">
            <wp:extent cx="5600700" cy="2800350"/>
            <wp:effectExtent l="0" t="0" r="0" b="0"/>
            <wp:docPr id="28" name="Рисунок 28" descr="еще пример афиш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еще пример афиши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4510" cy="280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575" w:rsidRPr="00664575" w:rsidRDefault="00664575" w:rsidP="00664575">
      <w:pPr>
        <w:numPr>
          <w:ilvl w:val="0"/>
          <w:numId w:val="6"/>
        </w:numPr>
      </w:pPr>
      <w:r w:rsidRPr="00664575">
        <w:rPr>
          <w:b/>
          <w:bCs/>
        </w:rPr>
        <w:t>Используйте шрифты, которые легко читаются даже издалека.</w:t>
      </w:r>
      <w:r w:rsidRPr="00664575">
        <w:t> Лучше избегать сложных и замысловатых начертаний, чтобы зрителям не приходилось вглядываться в текст.</w:t>
      </w:r>
    </w:p>
    <w:p w:rsidR="00664575" w:rsidRPr="00664575" w:rsidRDefault="00664575" w:rsidP="00664575">
      <w:pPr>
        <w:numPr>
          <w:ilvl w:val="0"/>
          <w:numId w:val="6"/>
        </w:numPr>
      </w:pPr>
      <w:r w:rsidRPr="00664575">
        <w:rPr>
          <w:b/>
          <w:bCs/>
        </w:rPr>
        <w:t>Помните про контрастность текста.</w:t>
      </w:r>
      <w:r w:rsidRPr="00664575">
        <w:t xml:space="preserve"> Надписи должны контрастировать с задним планом. Например, на светлом фоне легче будет читаться темный текст и наоборот. Если фон сложный, </w:t>
      </w:r>
      <w:proofErr w:type="spellStart"/>
      <w:r w:rsidRPr="00664575">
        <w:t>добавитьте</w:t>
      </w:r>
      <w:proofErr w:type="spellEnd"/>
      <w:r w:rsidRPr="00664575">
        <w:t xml:space="preserve"> для букв обводку. Такая функция есть во всех программах, где можно сделать афишу.</w:t>
      </w:r>
    </w:p>
    <w:p w:rsidR="00664575" w:rsidRPr="00664575" w:rsidRDefault="00664575" w:rsidP="00664575">
      <w:pPr>
        <w:rPr>
          <w:b/>
          <w:bCs/>
        </w:rPr>
      </w:pPr>
      <w:r w:rsidRPr="00664575">
        <w:rPr>
          <w:b/>
          <w:bCs/>
        </w:rPr>
        <w:t>4. Выберите изображения</w:t>
      </w:r>
    </w:p>
    <w:p w:rsidR="00664575" w:rsidRPr="00664575" w:rsidRDefault="00664575" w:rsidP="00664575">
      <w:r w:rsidRPr="00664575">
        <w:t>Картинки должны быть одновременно привлекательными и информативными, чтобы зацепить внимание потенциальных посетителей. Лучше использовать свои изображения: фотографии, иллюстрации или графику. Главное, чтобы они отражали тематику мероприятия.</w:t>
      </w:r>
    </w:p>
    <w:p w:rsidR="00664575" w:rsidRPr="00664575" w:rsidRDefault="00664575" w:rsidP="00664575">
      <w:r w:rsidRPr="00664575">
        <w:t>Например, самый простой способ, как сделать афишу концерта – использовать крутые снимки с прошлых выступлений этого же исполнителя. Например, на постере ниже размещено фото с постановки балета. Благодаря этому зритель сразу поймет, что его ждет на концерте.</w:t>
      </w:r>
    </w:p>
    <w:p w:rsidR="00FA2A7E" w:rsidRDefault="00664575" w:rsidP="00664575">
      <w:r w:rsidRPr="00664575">
        <w:rPr>
          <w:noProof/>
          <w:lang w:eastAsia="ru-RU"/>
        </w:rPr>
        <w:drawing>
          <wp:inline distT="0" distB="0" distL="0" distR="0">
            <wp:extent cx="5200650" cy="2600325"/>
            <wp:effectExtent l="0" t="0" r="0" b="9525"/>
            <wp:docPr id="27" name="Рисунок 27" descr="афиша в качестве приме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афиша в качестве примера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019" cy="260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575" w:rsidRPr="00664575" w:rsidRDefault="00664575" w:rsidP="00664575">
      <w:pPr>
        <w:rPr>
          <w:b/>
          <w:bCs/>
        </w:rPr>
      </w:pPr>
      <w:r w:rsidRPr="00664575">
        <w:rPr>
          <w:b/>
          <w:bCs/>
        </w:rPr>
        <w:t>5. Напишите текст</w:t>
      </w:r>
    </w:p>
    <w:p w:rsidR="00664575" w:rsidRPr="00664575" w:rsidRDefault="00664575" w:rsidP="00664575">
      <w:r w:rsidRPr="00664575">
        <w:t>Текст лучше делать лаконичным и информативным. Он должен содержать основную информацию о мероприятии: дату, время, место и контактную информацию для покупки билетов или регистрации. Если событие повторяется – добавьте расписание.</w:t>
      </w:r>
    </w:p>
    <w:p w:rsidR="00664575" w:rsidRPr="00664575" w:rsidRDefault="00664575" w:rsidP="00664575">
      <w:r w:rsidRPr="00664575">
        <w:lastRenderedPageBreak/>
        <w:t>Используйте простой язык, чтобы ваша аудитория легко поняла сообщение. Ниже — удачный пример, который сообщает всю нужную информацию, не перегружая постер текстом.</w:t>
      </w:r>
    </w:p>
    <w:p w:rsidR="00664575" w:rsidRPr="00664575" w:rsidRDefault="00664575" w:rsidP="00664575">
      <w:r w:rsidRPr="00664575">
        <w:rPr>
          <w:noProof/>
          <w:lang w:eastAsia="ru-RU"/>
        </w:rPr>
        <w:drawing>
          <wp:inline distT="0" distB="0" distL="0" distR="0">
            <wp:extent cx="5505450" cy="2752725"/>
            <wp:effectExtent l="0" t="0" r="0" b="9525"/>
            <wp:docPr id="26" name="Рисунок 26" descr="Еще одна афиша в качестве приме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Еще одна афиша в качестве примера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758" cy="2754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575" w:rsidRPr="00664575" w:rsidRDefault="00664575" w:rsidP="00664575">
      <w:pPr>
        <w:rPr>
          <w:b/>
          <w:bCs/>
        </w:rPr>
      </w:pPr>
      <w:r w:rsidRPr="00664575">
        <w:rPr>
          <w:b/>
          <w:bCs/>
        </w:rPr>
        <w:t>6. Составьте композицию</w:t>
      </w:r>
    </w:p>
    <w:p w:rsidR="00664575" w:rsidRPr="00664575" w:rsidRDefault="00664575" w:rsidP="00664575">
      <w:r w:rsidRPr="00664575">
        <w:t>Композиция должна быть сбалансированной и привлекательной. Распределите изображения, текст и другие элементы таким образом, чтобы они создавали цельную картинку. Самый простой способ быстро сделать афишу – использовать шаблон с понравившейся композицией и вставить в него свои картинки и надписи.</w:t>
      </w:r>
    </w:p>
    <w:p w:rsidR="00664575" w:rsidRPr="00664575" w:rsidRDefault="00664575" w:rsidP="00664575">
      <w:r w:rsidRPr="00664575">
        <w:t>Выберите главный элемент, который будет привлекать внимание. Это может быть фотография, логотип или название мероприятия. Разместите его на центральной или верхней части, чтобы он был виден сразу.</w:t>
      </w:r>
    </w:p>
    <w:p w:rsidR="00664575" w:rsidRPr="00664575" w:rsidRDefault="00664575" w:rsidP="00664575">
      <w:r w:rsidRPr="00664575">
        <w:t>На примере ниже главный элемент — надпись «</w:t>
      </w:r>
      <w:proofErr w:type="spellStart"/>
      <w:r w:rsidRPr="00664575">
        <w:t>Jazz</w:t>
      </w:r>
      <w:proofErr w:type="spellEnd"/>
      <w:r w:rsidRPr="00664575">
        <w:t>», благодаря чему сразу становится понятно, что это джазовый концерт.</w:t>
      </w:r>
    </w:p>
    <w:p w:rsidR="00664575" w:rsidRPr="00664575" w:rsidRDefault="00664575" w:rsidP="00664575">
      <w:r w:rsidRPr="00664575">
        <w:rPr>
          <w:noProof/>
          <w:lang w:eastAsia="ru-RU"/>
        </w:rPr>
        <w:drawing>
          <wp:inline distT="0" distB="0" distL="0" distR="0">
            <wp:extent cx="5734049" cy="2867025"/>
            <wp:effectExtent l="0" t="0" r="635" b="0"/>
            <wp:docPr id="25" name="Рисунок 25" descr="Пример афиш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ример афиши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249" cy="288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575" w:rsidRDefault="00664575" w:rsidP="00664575">
      <w:r w:rsidRPr="00664575">
        <w:t>Остальную информацию – расписание, контакты и т.д. – располагайте ниже или вокруг основного элемента. Она может быть меньше по размеру или не такая контрастная, но все равно должна легко читаться.</w:t>
      </w:r>
    </w:p>
    <w:p w:rsidR="006326A8" w:rsidRPr="00664575" w:rsidRDefault="006326A8" w:rsidP="00664575"/>
    <w:p w:rsidR="00664575" w:rsidRPr="00664575" w:rsidRDefault="00664575" w:rsidP="00664575">
      <w:pPr>
        <w:rPr>
          <w:b/>
          <w:bCs/>
        </w:rPr>
      </w:pPr>
      <w:r w:rsidRPr="00664575">
        <w:rPr>
          <w:b/>
          <w:bCs/>
        </w:rPr>
        <w:lastRenderedPageBreak/>
        <w:t>7. Подберите материал</w:t>
      </w:r>
    </w:p>
    <w:p w:rsidR="00664575" w:rsidRPr="00664575" w:rsidRDefault="00664575" w:rsidP="00664575">
      <w:r w:rsidRPr="00664575">
        <w:t>Если вы хотите не просто сделать афишу в электронном виде, а планируете еще и распечатать ее, то нужно выбрать подходящий материал. Среди популярных:</w:t>
      </w:r>
    </w:p>
    <w:p w:rsidR="00664575" w:rsidRPr="00664575" w:rsidRDefault="00664575" w:rsidP="00664575">
      <w:pPr>
        <w:numPr>
          <w:ilvl w:val="0"/>
          <w:numId w:val="7"/>
        </w:numPr>
      </w:pPr>
      <w:r w:rsidRPr="00664575">
        <w:rPr>
          <w:b/>
          <w:bCs/>
        </w:rPr>
        <w:t>матовая бумага</w:t>
      </w:r>
      <w:r w:rsidRPr="00664575">
        <w:t> – самый популярный и долговечный вариант;</w:t>
      </w:r>
    </w:p>
    <w:p w:rsidR="00664575" w:rsidRPr="00664575" w:rsidRDefault="00664575" w:rsidP="00664575">
      <w:pPr>
        <w:numPr>
          <w:ilvl w:val="0"/>
          <w:numId w:val="7"/>
        </w:numPr>
      </w:pPr>
      <w:r w:rsidRPr="00664575">
        <w:rPr>
          <w:b/>
          <w:bCs/>
        </w:rPr>
        <w:t>глянцевая бумага</w:t>
      </w:r>
      <w:r w:rsidRPr="00664575">
        <w:t> – материал с блестящей поверхностью, подойдет для сочных цветов;</w:t>
      </w:r>
    </w:p>
    <w:p w:rsidR="00664575" w:rsidRPr="00664575" w:rsidRDefault="00664575" w:rsidP="00664575">
      <w:pPr>
        <w:numPr>
          <w:ilvl w:val="0"/>
          <w:numId w:val="7"/>
        </w:numPr>
      </w:pPr>
      <w:r w:rsidRPr="00664575">
        <w:rPr>
          <w:b/>
          <w:bCs/>
        </w:rPr>
        <w:t>с сатиновым покрытием </w:t>
      </w:r>
      <w:r w:rsidRPr="00664575">
        <w:t>– полуматовая, приятная на ощупь, но менее долговечная;</w:t>
      </w:r>
    </w:p>
    <w:p w:rsidR="00664575" w:rsidRPr="00664575" w:rsidRDefault="00664575" w:rsidP="00664575">
      <w:pPr>
        <w:numPr>
          <w:ilvl w:val="0"/>
          <w:numId w:val="7"/>
        </w:numPr>
      </w:pPr>
      <w:r w:rsidRPr="00664575">
        <w:rPr>
          <w:b/>
          <w:bCs/>
        </w:rPr>
        <w:t>фотобумага </w:t>
      </w:r>
      <w:r w:rsidRPr="00664575">
        <w:t>– дорогостоящий вид, но прочный и с самой точной цветопередачей;</w:t>
      </w:r>
    </w:p>
    <w:p w:rsidR="00664575" w:rsidRPr="00664575" w:rsidRDefault="00664575" w:rsidP="00664575">
      <w:pPr>
        <w:numPr>
          <w:ilvl w:val="0"/>
          <w:numId w:val="7"/>
        </w:numPr>
      </w:pPr>
      <w:r w:rsidRPr="00664575">
        <w:rPr>
          <w:b/>
          <w:bCs/>
        </w:rPr>
        <w:t>полипропиленовая бумага</w:t>
      </w:r>
      <w:r w:rsidRPr="00664575">
        <w:t> – похожа на пленку, не деформируется и не выцветает, подойдет для многократного использования.</w:t>
      </w:r>
    </w:p>
    <w:p w:rsidR="00664575" w:rsidRDefault="00664575" w:rsidP="00664575">
      <w:pPr>
        <w:rPr>
          <w:b/>
          <w:bCs/>
        </w:rPr>
      </w:pPr>
      <w:r w:rsidRPr="00664575">
        <w:rPr>
          <w:b/>
          <w:bCs/>
        </w:rPr>
        <w:t>Программы для создания афиш</w:t>
      </w:r>
    </w:p>
    <w:p w:rsidR="006326A8" w:rsidRPr="006326A8" w:rsidRDefault="006326A8" w:rsidP="007E7201">
      <w:pPr>
        <w:rPr>
          <w:color w:val="000000" w:themeColor="text1"/>
        </w:rPr>
      </w:pPr>
      <w:r w:rsidRPr="007E7201">
        <w:rPr>
          <w:bCs/>
        </w:rPr>
        <w:t xml:space="preserve">Существует несколько удобных программ для создания афиш, это </w:t>
      </w:r>
      <w:hyperlink r:id="rId24" w:anchor="10" w:history="1">
        <w:r w:rsidRPr="006326A8">
          <w:rPr>
            <w:rStyle w:val="a3"/>
            <w:color w:val="000000" w:themeColor="text1"/>
          </w:rPr>
          <w:t>Холст</w:t>
        </w:r>
      </w:hyperlink>
      <w:r>
        <w:rPr>
          <w:color w:val="000000" w:themeColor="text1"/>
        </w:rPr>
        <w:t xml:space="preserve">. </w:t>
      </w:r>
      <w:hyperlink r:id="rId25" w:anchor="11" w:history="1">
        <w:proofErr w:type="spellStart"/>
        <w:r w:rsidRPr="006326A8">
          <w:rPr>
            <w:rStyle w:val="a3"/>
            <w:color w:val="000000" w:themeColor="text1"/>
          </w:rPr>
          <w:t>ФотоМАСТЕР</w:t>
        </w:r>
        <w:proofErr w:type="spellEnd"/>
      </w:hyperlink>
      <w:r>
        <w:rPr>
          <w:color w:val="000000" w:themeColor="text1"/>
        </w:rPr>
        <w:t xml:space="preserve">, </w:t>
      </w:r>
      <w:hyperlink r:id="rId26" w:anchor="12" w:history="1">
        <w:proofErr w:type="spellStart"/>
        <w:r w:rsidRPr="006326A8">
          <w:rPr>
            <w:rStyle w:val="a3"/>
            <w:color w:val="000000" w:themeColor="text1"/>
          </w:rPr>
          <w:t>Fotor</w:t>
        </w:r>
        <w:proofErr w:type="spellEnd"/>
      </w:hyperlink>
      <w:r w:rsidR="007E7201">
        <w:rPr>
          <w:color w:val="000000" w:themeColor="text1"/>
        </w:rPr>
        <w:t xml:space="preserve">, </w:t>
      </w:r>
      <w:hyperlink r:id="rId27" w:anchor="13" w:history="1">
        <w:proofErr w:type="spellStart"/>
        <w:r w:rsidRPr="006326A8">
          <w:rPr>
            <w:rStyle w:val="a3"/>
            <w:color w:val="000000" w:themeColor="text1"/>
          </w:rPr>
          <w:t>Desygner</w:t>
        </w:r>
        <w:proofErr w:type="spellEnd"/>
      </w:hyperlink>
      <w:r w:rsidR="007E7201">
        <w:rPr>
          <w:color w:val="000000" w:themeColor="text1"/>
        </w:rPr>
        <w:t>.</w:t>
      </w:r>
    </w:p>
    <w:p w:rsidR="00664575" w:rsidRPr="00664575" w:rsidRDefault="007E7201" w:rsidP="00664575">
      <w:r>
        <w:t>Р</w:t>
      </w:r>
      <w:r w:rsidR="00664575" w:rsidRPr="00664575">
        <w:t>асс</w:t>
      </w:r>
      <w:r>
        <w:t>мотри</w:t>
      </w:r>
      <w:bookmarkStart w:id="0" w:name="_GoBack"/>
      <w:bookmarkEnd w:id="0"/>
      <w:r w:rsidR="00664575" w:rsidRPr="00664575">
        <w:t>м, как создать афишу на компьютере в удобн</w:t>
      </w:r>
      <w:r w:rsidR="006326A8">
        <w:t>ой</w:t>
      </w:r>
      <w:r w:rsidR="00664575" w:rsidRPr="00664575">
        <w:t xml:space="preserve"> программ</w:t>
      </w:r>
      <w:r w:rsidR="006326A8">
        <w:t>еХолст</w:t>
      </w:r>
      <w:r w:rsidR="00664575" w:rsidRPr="00664575">
        <w:t>.</w:t>
      </w:r>
    </w:p>
    <w:p w:rsidR="00664575" w:rsidRPr="00664575" w:rsidRDefault="00E307DA" w:rsidP="00664575">
      <w:pPr>
        <w:rPr>
          <w:b/>
          <w:bCs/>
        </w:rPr>
      </w:pPr>
      <w:hyperlink r:id="rId28" w:tgtFrame="_blank" w:history="1">
        <w:r w:rsidR="00664575" w:rsidRPr="00664575">
          <w:rPr>
            <w:rStyle w:val="a3"/>
            <w:b/>
            <w:bCs/>
          </w:rPr>
          <w:t>Холст</w:t>
        </w:r>
      </w:hyperlink>
    </w:p>
    <w:p w:rsidR="00664575" w:rsidRPr="00664575" w:rsidRDefault="00664575" w:rsidP="00664575">
      <w:r w:rsidRPr="00664575">
        <w:rPr>
          <w:b/>
          <w:bCs/>
        </w:rPr>
        <w:t>Платформа:</w:t>
      </w:r>
      <w:r w:rsidRPr="00664575">
        <w:t> онлайн.</w:t>
      </w:r>
    </w:p>
    <w:p w:rsidR="00664575" w:rsidRPr="00664575" w:rsidRDefault="00664575" w:rsidP="00664575">
      <w:r w:rsidRPr="00664575">
        <w:rPr>
          <w:b/>
          <w:bCs/>
        </w:rPr>
        <w:t>Лицензия:</w:t>
      </w:r>
      <w:r w:rsidRPr="00664575">
        <w:t xml:space="preserve"> бесплатно на 7 дней, потом от 399 </w:t>
      </w:r>
      <w:proofErr w:type="spellStart"/>
      <w:r w:rsidRPr="00664575">
        <w:t>руб</w:t>
      </w:r>
      <w:proofErr w:type="spellEnd"/>
      <w:r w:rsidRPr="00664575">
        <w:t>/мес.</w:t>
      </w:r>
    </w:p>
    <w:p w:rsidR="00664575" w:rsidRPr="00664575" w:rsidRDefault="00664575" w:rsidP="00664575">
      <w:r w:rsidRPr="00664575">
        <w:rPr>
          <w:b/>
          <w:bCs/>
        </w:rPr>
        <w:t>Реклама:</w:t>
      </w:r>
      <w:r w:rsidRPr="00664575">
        <w:t> нет.</w:t>
      </w:r>
    </w:p>
    <w:p w:rsidR="00664575" w:rsidRPr="00664575" w:rsidRDefault="00664575" w:rsidP="00664575">
      <w:r w:rsidRPr="00664575">
        <w:rPr>
          <w:b/>
          <w:bCs/>
        </w:rPr>
        <w:t>Русский язык:</w:t>
      </w:r>
      <w:r w:rsidRPr="00664575">
        <w:t> есть.</w:t>
      </w:r>
    </w:p>
    <w:p w:rsidR="00664575" w:rsidRPr="00664575" w:rsidRDefault="00664575" w:rsidP="00664575">
      <w:r w:rsidRPr="00664575">
        <w:t>Сервис, в котором можно сделать афишу онлайн бесплатно в хорошем качестве. В нем несколько сотен разных шаблонов, которые можно сортировать по категориям, цветам и тематикам, а также искать по ключевым словам.</w:t>
      </w:r>
    </w:p>
    <w:p w:rsidR="00664575" w:rsidRPr="00664575" w:rsidRDefault="00664575" w:rsidP="00664575">
      <w:r w:rsidRPr="00664575">
        <w:t>Также сервис предлагает большой набор инструментов для создания дизайна с нуля. Есть готовые фоны, фигуры, надписи и другие элементы, которые можно использовать в своих проектах.</w:t>
      </w:r>
    </w:p>
    <w:p w:rsidR="00664575" w:rsidRPr="00664575" w:rsidRDefault="00664575" w:rsidP="00664575">
      <w:r w:rsidRPr="00664575">
        <w:rPr>
          <w:b/>
          <w:bCs/>
        </w:rPr>
        <w:t>Чтобы сделать афишу онлайн:</w:t>
      </w:r>
    </w:p>
    <w:p w:rsidR="00664575" w:rsidRPr="00664575" w:rsidRDefault="00664575" w:rsidP="00664575">
      <w:r w:rsidRPr="00664575">
        <w:rPr>
          <w:b/>
          <w:bCs/>
        </w:rPr>
        <w:t>1.</w:t>
      </w:r>
      <w:r w:rsidRPr="00664575">
        <w:t> Зарегистрируйтесь или войдите в свой аккаунт на сайте. Перейдите в «Холст» → «Шаблоны» и подберите макет.</w:t>
      </w:r>
    </w:p>
    <w:p w:rsidR="00664575" w:rsidRPr="00664575" w:rsidRDefault="00664575" w:rsidP="00664575">
      <w:r w:rsidRPr="00664575">
        <w:rPr>
          <w:noProof/>
          <w:lang w:eastAsia="ru-RU"/>
        </w:rPr>
        <w:lastRenderedPageBreak/>
        <w:drawing>
          <wp:inline distT="0" distB="0" distL="0" distR="0">
            <wp:extent cx="5981698" cy="2990850"/>
            <wp:effectExtent l="0" t="0" r="635" b="0"/>
            <wp:docPr id="24" name="Рисунок 24" descr="Раздел Шаблоны в редакторе Холст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Раздел Шаблоны в редакторе Холст 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394" cy="2997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575" w:rsidRPr="00664575" w:rsidRDefault="00664575" w:rsidP="00664575">
      <w:r w:rsidRPr="00664575">
        <w:rPr>
          <w:b/>
          <w:bCs/>
        </w:rPr>
        <w:t>2.</w:t>
      </w:r>
      <w:r w:rsidRPr="00664575">
        <w:t> Кликните на понравившийся вариант, а затем нажмите «Редактировать шаблон». Макет откроется в редакторе.</w:t>
      </w:r>
    </w:p>
    <w:p w:rsidR="00664575" w:rsidRPr="00664575" w:rsidRDefault="00664575" w:rsidP="00664575">
      <w:r w:rsidRPr="00664575">
        <w:rPr>
          <w:noProof/>
          <w:lang w:eastAsia="ru-RU"/>
        </w:rPr>
        <w:drawing>
          <wp:inline distT="0" distB="0" distL="0" distR="0">
            <wp:extent cx="5924550" cy="2962275"/>
            <wp:effectExtent l="0" t="0" r="0" b="9525"/>
            <wp:docPr id="23" name="Рисунок 23" descr="Раздел Фон в редакторе Холс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аздел Фон в редакторе Холст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738" cy="2966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575" w:rsidRPr="00664575" w:rsidRDefault="00664575" w:rsidP="00664575">
      <w:r w:rsidRPr="00664575">
        <w:rPr>
          <w:b/>
          <w:bCs/>
        </w:rPr>
        <w:t>3.</w:t>
      </w:r>
      <w:r w:rsidRPr="00664575">
        <w:t xml:space="preserve"> Во вкладке «Фон» поменяйте задний план. Вы можете оставить его однотонным или выбрать бесплатную картинку на </w:t>
      </w:r>
      <w:proofErr w:type="spellStart"/>
      <w:r w:rsidRPr="00664575">
        <w:t>Unsplash</w:t>
      </w:r>
      <w:proofErr w:type="spellEnd"/>
      <w:r w:rsidRPr="00664575">
        <w:t>.</w:t>
      </w:r>
    </w:p>
    <w:p w:rsidR="00664575" w:rsidRPr="00664575" w:rsidRDefault="00664575" w:rsidP="00664575">
      <w:r w:rsidRPr="00664575">
        <w:rPr>
          <w:noProof/>
          <w:lang w:eastAsia="ru-RU"/>
        </w:rPr>
        <w:lastRenderedPageBreak/>
        <w:drawing>
          <wp:inline distT="0" distB="0" distL="0" distR="0">
            <wp:extent cx="6038850" cy="3019425"/>
            <wp:effectExtent l="0" t="0" r="0" b="9525"/>
            <wp:docPr id="22" name="Рисунок 22" descr="В разделе Фон редактора Холст меняем задний пл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В разделе Фон редактора Холст меняем задний план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9396" cy="3029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575" w:rsidRPr="00664575" w:rsidRDefault="00664575" w:rsidP="00664575">
      <w:r w:rsidRPr="00664575">
        <w:rPr>
          <w:b/>
          <w:bCs/>
        </w:rPr>
        <w:t>4.</w:t>
      </w:r>
      <w:r w:rsidRPr="00664575">
        <w:t> Перейдите во вкладку «Картинки» и добавьте свои изображения. Если их нет – можно взять стоковые.</w:t>
      </w:r>
    </w:p>
    <w:p w:rsidR="00664575" w:rsidRPr="00664575" w:rsidRDefault="00664575" w:rsidP="00664575">
      <w:r w:rsidRPr="00664575">
        <w:rPr>
          <w:noProof/>
          <w:lang w:eastAsia="ru-RU"/>
        </w:rPr>
        <w:drawing>
          <wp:inline distT="0" distB="0" distL="0" distR="0">
            <wp:extent cx="5162550" cy="2581275"/>
            <wp:effectExtent l="0" t="0" r="0" b="9525"/>
            <wp:docPr id="21" name="Рисунок 21" descr="Раздел Картинки в редакторе Холс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Раздел Картинки в редакторе Холст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5656" cy="2592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575" w:rsidRPr="00664575" w:rsidRDefault="00664575" w:rsidP="00664575">
      <w:r w:rsidRPr="00664575">
        <w:rPr>
          <w:b/>
          <w:bCs/>
        </w:rPr>
        <w:t>5.</w:t>
      </w:r>
      <w:r w:rsidRPr="00664575">
        <w:t> Чтобы упорядочить элементы, откройте вкладку «Слои». Там вы сможете поменять их местами и наложить друг на друга.</w:t>
      </w:r>
    </w:p>
    <w:p w:rsidR="00664575" w:rsidRPr="00664575" w:rsidRDefault="00664575" w:rsidP="00664575">
      <w:r w:rsidRPr="00664575">
        <w:rPr>
          <w:noProof/>
          <w:lang w:eastAsia="ru-RU"/>
        </w:rPr>
        <w:drawing>
          <wp:inline distT="0" distB="0" distL="0" distR="0">
            <wp:extent cx="5181598" cy="2590800"/>
            <wp:effectExtent l="0" t="0" r="635" b="0"/>
            <wp:docPr id="20" name="Рисунок 20" descr="Раздел Слои в редакторе Холс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Раздел Слои в редакторе Холст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3309" cy="2596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575" w:rsidRPr="00664575" w:rsidRDefault="00664575" w:rsidP="00664575">
      <w:r w:rsidRPr="00664575">
        <w:rPr>
          <w:b/>
          <w:bCs/>
        </w:rPr>
        <w:lastRenderedPageBreak/>
        <w:t>6.</w:t>
      </w:r>
      <w:r w:rsidRPr="00664575">
        <w:t> Дальше разберемся, как сделать картинку на афише нужного размера. Найдите слой с нужным изображением и щелкните на него. Затем на верхней панели кликните на три точки и выберите «Обрезать».</w:t>
      </w:r>
    </w:p>
    <w:p w:rsidR="00664575" w:rsidRPr="00664575" w:rsidRDefault="00664575" w:rsidP="00664575">
      <w:r w:rsidRPr="00664575">
        <w:rPr>
          <w:noProof/>
          <w:lang w:eastAsia="ru-RU"/>
        </w:rPr>
        <w:drawing>
          <wp:inline distT="0" distB="0" distL="0" distR="0">
            <wp:extent cx="5448300" cy="2724150"/>
            <wp:effectExtent l="0" t="0" r="0" b="0"/>
            <wp:docPr id="19" name="Рисунок 19" descr="В разделе Слои редактора Холст обрезаем ненужно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В разделе Слои редактора Холст обрезаем ненужное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5724" cy="2732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575" w:rsidRPr="00664575" w:rsidRDefault="00664575" w:rsidP="00664575">
      <w:r w:rsidRPr="00664575">
        <w:rPr>
          <w:b/>
          <w:bCs/>
        </w:rPr>
        <w:t>7.</w:t>
      </w:r>
      <w:r w:rsidRPr="00664575">
        <w:t> Потяните за края рамки, чтобы обрезать фото до нужного размера. При необходимости картинку можно подвинуть, чтобы лучше уместить в нужное пространство. Затем нажмите «Применить обрезку».</w:t>
      </w:r>
    </w:p>
    <w:p w:rsidR="00664575" w:rsidRPr="00664575" w:rsidRDefault="00664575" w:rsidP="00664575">
      <w:r w:rsidRPr="00664575">
        <w:rPr>
          <w:b/>
          <w:bCs/>
        </w:rPr>
        <w:t>8.</w:t>
      </w:r>
      <w:r w:rsidRPr="00664575">
        <w:t> Добавить надписи можно во вкладке «Текст». Если хотите изменить их – дважды кликните на текст и перепечатайте его. В верхней панели также можно изменить шрифт, цвет, начертание и другие параметры.</w:t>
      </w:r>
    </w:p>
    <w:p w:rsidR="00664575" w:rsidRPr="00664575" w:rsidRDefault="00664575" w:rsidP="00664575">
      <w:r w:rsidRPr="00664575">
        <w:rPr>
          <w:noProof/>
          <w:lang w:eastAsia="ru-RU"/>
        </w:rPr>
        <w:drawing>
          <wp:inline distT="0" distB="0" distL="0" distR="0">
            <wp:extent cx="5762624" cy="2881312"/>
            <wp:effectExtent l="0" t="0" r="0" b="0"/>
            <wp:docPr id="17" name="Рисунок 17" descr="https://smmplanner.com/blog/content/images/2023/12/13-redactor-holst-tek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mmplanner.com/blog/content/images/2023/12/13-redactor-holst-tekst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829" cy="2884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575" w:rsidRPr="00664575" w:rsidRDefault="00664575" w:rsidP="00664575">
      <w:r w:rsidRPr="00664575">
        <w:rPr>
          <w:b/>
          <w:bCs/>
        </w:rPr>
        <w:t>9.</w:t>
      </w:r>
      <w:r w:rsidRPr="00664575">
        <w:t> Когда закончите редактирование, нажмите «Скачать как» и выберите нужное качество и формат – JPG, PNG или JSON. Результат сохранится на компьютер.</w:t>
      </w:r>
    </w:p>
    <w:p w:rsidR="00664575" w:rsidRPr="00664575" w:rsidRDefault="00664575" w:rsidP="00664575">
      <w:r w:rsidRPr="00664575">
        <w:rPr>
          <w:noProof/>
          <w:lang w:eastAsia="ru-RU"/>
        </w:rPr>
        <w:lastRenderedPageBreak/>
        <w:drawing>
          <wp:inline distT="0" distB="0" distL="0" distR="0">
            <wp:extent cx="5819774" cy="2909887"/>
            <wp:effectExtent l="0" t="0" r="0" b="5080"/>
            <wp:docPr id="16" name="Рисунок 16" descr="https://smmplanner.com/blog/content/images/2023/12/14-redactor-holst-skachat-fail-k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mmplanner.com/blog/content/images/2023/12/14-redactor-holst-skachat-fail-kak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9559" cy="292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575" w:rsidRPr="00664575" w:rsidRDefault="00664575" w:rsidP="00664575">
      <w:pPr>
        <w:rPr>
          <w:b/>
          <w:bCs/>
        </w:rPr>
      </w:pPr>
      <w:r w:rsidRPr="00664575">
        <w:rPr>
          <w:b/>
          <w:bCs/>
        </w:rPr>
        <w:t>Вывод</w:t>
      </w:r>
    </w:p>
    <w:p w:rsidR="00664575" w:rsidRPr="00664575" w:rsidRDefault="00664575" w:rsidP="00664575">
      <w:r w:rsidRPr="00664575">
        <w:t xml:space="preserve">Итак, чтобы создать эффектный постер, определитесь с целью, обозначьте </w:t>
      </w:r>
      <w:r w:rsidR="006326A8">
        <w:t>целевую аудиторию</w:t>
      </w:r>
      <w:r w:rsidRPr="00664575">
        <w:t xml:space="preserve">, создайте красивый </w:t>
      </w:r>
      <w:proofErr w:type="spellStart"/>
      <w:r w:rsidRPr="00664575">
        <w:t>визуал</w:t>
      </w:r>
      <w:proofErr w:type="spellEnd"/>
      <w:r w:rsidRPr="00664575">
        <w:t xml:space="preserve"> и добавьте достаточно информации. Затем выберите</w:t>
      </w:r>
      <w:r w:rsidR="00C75159" w:rsidRPr="00664575">
        <w:t>графический редактор Холст</w:t>
      </w:r>
      <w:r w:rsidR="00C75159">
        <w:t xml:space="preserve">и </w:t>
      </w:r>
      <w:r w:rsidRPr="00664575">
        <w:t>сдела</w:t>
      </w:r>
      <w:r w:rsidR="00C75159">
        <w:t>йте</w:t>
      </w:r>
      <w:r w:rsidRPr="00664575">
        <w:t xml:space="preserve"> афишу</w:t>
      </w:r>
      <w:r w:rsidR="00C75159">
        <w:t>.</w:t>
      </w:r>
    </w:p>
    <w:p w:rsidR="00FF3ECA" w:rsidRDefault="00146173" w:rsidP="00C75159"/>
    <w:p w:rsidR="00146173" w:rsidRDefault="00146173" w:rsidP="00C75159"/>
    <w:p w:rsidR="00146173" w:rsidRDefault="00146173" w:rsidP="00C75159"/>
    <w:p w:rsidR="00146173" w:rsidRDefault="00146173" w:rsidP="00C75159"/>
    <w:p w:rsidR="00146173" w:rsidRDefault="00146173" w:rsidP="00C75159"/>
    <w:p w:rsidR="00146173" w:rsidRDefault="00146173" w:rsidP="00C75159"/>
    <w:p w:rsidR="00146173" w:rsidRDefault="00146173" w:rsidP="00C75159"/>
    <w:p w:rsidR="00146173" w:rsidRDefault="00146173" w:rsidP="00C75159"/>
    <w:p w:rsidR="00146173" w:rsidRDefault="00146173" w:rsidP="00C75159"/>
    <w:p w:rsidR="00146173" w:rsidRDefault="00146173" w:rsidP="00C75159"/>
    <w:p w:rsidR="00146173" w:rsidRDefault="00146173" w:rsidP="00C75159"/>
    <w:p w:rsidR="00146173" w:rsidRDefault="00146173" w:rsidP="00C75159"/>
    <w:p w:rsidR="00146173" w:rsidRDefault="00146173" w:rsidP="00C75159"/>
    <w:p w:rsidR="00146173" w:rsidRDefault="00146173" w:rsidP="00C75159"/>
    <w:p w:rsidR="00146173" w:rsidRDefault="00146173" w:rsidP="00C75159"/>
    <w:p w:rsidR="00146173" w:rsidRDefault="00146173" w:rsidP="00C75159"/>
    <w:p w:rsidR="00146173" w:rsidRDefault="00146173" w:rsidP="00C75159"/>
    <w:p w:rsidR="00146173" w:rsidRDefault="00146173" w:rsidP="00C75159"/>
    <w:p w:rsidR="00146173" w:rsidRDefault="00146173" w:rsidP="00C75159"/>
    <w:p w:rsidR="00146173" w:rsidRDefault="00146173" w:rsidP="00C75159"/>
    <w:p w:rsidR="00146173" w:rsidRDefault="00146173" w:rsidP="00146173">
      <w:r>
        <w:lastRenderedPageBreak/>
        <w:t xml:space="preserve">Источники: </w:t>
      </w:r>
    </w:p>
    <w:p w:rsidR="00146173" w:rsidRDefault="00146173" w:rsidP="00146173">
      <w:hyperlink r:id="rId37" w:history="1">
        <w:r>
          <w:rPr>
            <w:rStyle w:val="a3"/>
          </w:rPr>
          <w:t>https://nsportal.ru/shkola/informatika-i-ikt/library/2016/01/08/test-po-teme-operatsionnaya-sistema-interfeys-windows</w:t>
        </w:r>
      </w:hyperlink>
      <w:r>
        <w:t xml:space="preserve"> </w:t>
      </w:r>
    </w:p>
    <w:p w:rsidR="00146173" w:rsidRDefault="00146173" w:rsidP="00146173">
      <w:hyperlink r:id="rId38" w:history="1">
        <w:r>
          <w:rPr>
            <w:rStyle w:val="a3"/>
          </w:rPr>
          <w:t>https://testua.ru/informatika/950-test-po-word-sotvetami.html</w:t>
        </w:r>
      </w:hyperlink>
      <w:r>
        <w:t xml:space="preserve"> </w:t>
      </w:r>
    </w:p>
    <w:p w:rsidR="00146173" w:rsidRDefault="00146173" w:rsidP="00146173">
      <w:hyperlink r:id="rId39" w:history="1">
        <w:r>
          <w:rPr>
            <w:rStyle w:val="a3"/>
          </w:rPr>
          <w:t>https://test-s-otvetami.ru/informatika/test-s-otvetami-po-teme-operacionnaya-sistema-windows.html</w:t>
        </w:r>
      </w:hyperlink>
      <w:r>
        <w:t xml:space="preserve"> </w:t>
      </w:r>
    </w:p>
    <w:p w:rsidR="00146173" w:rsidRDefault="00146173" w:rsidP="00146173"/>
    <w:p w:rsidR="00146173" w:rsidRDefault="00146173" w:rsidP="00146173"/>
    <w:p w:rsidR="00146173" w:rsidRDefault="00146173" w:rsidP="00146173"/>
    <w:p w:rsidR="00146173" w:rsidRDefault="00146173" w:rsidP="00146173"/>
    <w:p w:rsidR="00146173" w:rsidRDefault="00146173" w:rsidP="00146173"/>
    <w:p w:rsidR="00146173" w:rsidRDefault="00146173" w:rsidP="00146173"/>
    <w:p w:rsidR="00146173" w:rsidRDefault="00146173" w:rsidP="00146173">
      <w:pPr>
        <w:jc w:val="center"/>
      </w:pPr>
      <w:r>
        <w:rPr>
          <w:sz w:val="96"/>
          <w:szCs w:val="96"/>
        </w:rPr>
        <w:t>Спасибо за внимание</w:t>
      </w:r>
      <w:proofErr w:type="gramStart"/>
      <w:r>
        <w:rPr>
          <w:sz w:val="96"/>
          <w:szCs w:val="96"/>
        </w:rPr>
        <w:t>!.</w:t>
      </w:r>
      <w:proofErr w:type="gramEnd"/>
    </w:p>
    <w:p w:rsidR="00146173" w:rsidRDefault="00146173" w:rsidP="00C75159"/>
    <w:sectPr w:rsidR="00146173" w:rsidSect="00FA2A7E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B7E9A"/>
    <w:multiLevelType w:val="multilevel"/>
    <w:tmpl w:val="6B60D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C272C31"/>
    <w:multiLevelType w:val="multilevel"/>
    <w:tmpl w:val="1376D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E91E0A"/>
    <w:multiLevelType w:val="multilevel"/>
    <w:tmpl w:val="409AE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EE2472"/>
    <w:multiLevelType w:val="multilevel"/>
    <w:tmpl w:val="C6425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C131D16"/>
    <w:multiLevelType w:val="multilevel"/>
    <w:tmpl w:val="F1F4D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E6036B2"/>
    <w:multiLevelType w:val="multilevel"/>
    <w:tmpl w:val="0AFA8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4E72DCF"/>
    <w:multiLevelType w:val="multilevel"/>
    <w:tmpl w:val="23887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C907793"/>
    <w:multiLevelType w:val="multilevel"/>
    <w:tmpl w:val="0F8A8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7"/>
  </w:num>
  <w:num w:numId="6">
    <w:abstractNumId w:val="5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4575"/>
    <w:rsid w:val="0007743C"/>
    <w:rsid w:val="00146173"/>
    <w:rsid w:val="001A4F8A"/>
    <w:rsid w:val="006326A8"/>
    <w:rsid w:val="00664575"/>
    <w:rsid w:val="007E7201"/>
    <w:rsid w:val="00C75159"/>
    <w:rsid w:val="00E307DA"/>
    <w:rsid w:val="00FA2A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7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4575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46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61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45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866877">
          <w:marLeft w:val="-3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8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12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6664">
          <w:marLeft w:val="0"/>
          <w:marRight w:val="0"/>
          <w:marTop w:val="525"/>
          <w:marBottom w:val="0"/>
          <w:divBdr>
            <w:top w:val="single" w:sz="6" w:space="11" w:color="E4EA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34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mplanner.com/blog/kak-sdelat-afishu/" TargetMode="External"/><Relationship Id="rId13" Type="http://schemas.openxmlformats.org/officeDocument/2006/relationships/hyperlink" Target="https://smmplanner.com/blog/kak-sdelat-afishu/" TargetMode="External"/><Relationship Id="rId18" Type="http://schemas.openxmlformats.org/officeDocument/2006/relationships/hyperlink" Target="https://smmplanner.com/blog/kak-sdelat-afishu/" TargetMode="External"/><Relationship Id="rId26" Type="http://schemas.openxmlformats.org/officeDocument/2006/relationships/hyperlink" Target="https://smmplanner.com/blog/kak-sdelat-afishu/" TargetMode="External"/><Relationship Id="rId39" Type="http://schemas.openxmlformats.org/officeDocument/2006/relationships/hyperlink" Target="https://test-s-otvetami.ru/informatika/test-s-otvetami-po-teme-operacionnaya-sistema-windows.html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3.jpeg"/><Relationship Id="rId34" Type="http://schemas.openxmlformats.org/officeDocument/2006/relationships/image" Target="media/image11.jpeg"/><Relationship Id="rId7" Type="http://schemas.openxmlformats.org/officeDocument/2006/relationships/hyperlink" Target="https://smmplanner.com/blog/kak-sdelat-afishu/" TargetMode="External"/><Relationship Id="rId12" Type="http://schemas.openxmlformats.org/officeDocument/2006/relationships/hyperlink" Target="https://smmplanner.com/blog/kak-sdelat-afishu/" TargetMode="External"/><Relationship Id="rId17" Type="http://schemas.openxmlformats.org/officeDocument/2006/relationships/hyperlink" Target="https://smmplanner.com/blog/kak-sdelat-afishu/" TargetMode="External"/><Relationship Id="rId25" Type="http://schemas.openxmlformats.org/officeDocument/2006/relationships/hyperlink" Target="https://smmplanner.com/blog/kak-sdelat-afishu/" TargetMode="External"/><Relationship Id="rId33" Type="http://schemas.openxmlformats.org/officeDocument/2006/relationships/image" Target="media/image10.jpeg"/><Relationship Id="rId38" Type="http://schemas.openxmlformats.org/officeDocument/2006/relationships/hyperlink" Target="https://testua.ru/informatika/950-test-po-word-sotvetami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smmplanner.com/blog/kak-sdelat-afishu/" TargetMode="External"/><Relationship Id="rId20" Type="http://schemas.openxmlformats.org/officeDocument/2006/relationships/image" Target="media/image2.jpeg"/><Relationship Id="rId29" Type="http://schemas.openxmlformats.org/officeDocument/2006/relationships/image" Target="media/image6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smmplanner.com/blog/kak-sdelat-afishu/" TargetMode="External"/><Relationship Id="rId11" Type="http://schemas.openxmlformats.org/officeDocument/2006/relationships/hyperlink" Target="https://smmplanner.com/blog/kak-sdelat-afishu/" TargetMode="External"/><Relationship Id="rId24" Type="http://schemas.openxmlformats.org/officeDocument/2006/relationships/hyperlink" Target="https://smmplanner.com/blog/kak-sdelat-afishu/" TargetMode="External"/><Relationship Id="rId32" Type="http://schemas.openxmlformats.org/officeDocument/2006/relationships/image" Target="media/image9.jpeg"/><Relationship Id="rId37" Type="http://schemas.openxmlformats.org/officeDocument/2006/relationships/hyperlink" Target="https://nsportal.ru/shkola/informatika-i-ikt/library/2016/01/08/test-po-teme-operatsionnaya-sistema-interfeys-windows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s://smmplanner.com/blog/kak-sdelat-afishu/" TargetMode="External"/><Relationship Id="rId15" Type="http://schemas.openxmlformats.org/officeDocument/2006/relationships/hyperlink" Target="https://smmplanner.com/blog/kak-sdelat-afishu/" TargetMode="External"/><Relationship Id="rId23" Type="http://schemas.openxmlformats.org/officeDocument/2006/relationships/image" Target="media/image5.jpeg"/><Relationship Id="rId28" Type="http://schemas.openxmlformats.org/officeDocument/2006/relationships/hyperlink" Target="https://page.smmplanner.com/canvas?utm_source=smpblog&amp;utm_medium=textlink&amp;utm_campaign=canvas&amp;utm_content=kak-sdelat-afishu" TargetMode="External"/><Relationship Id="rId36" Type="http://schemas.openxmlformats.org/officeDocument/2006/relationships/image" Target="media/image13.jpeg"/><Relationship Id="rId10" Type="http://schemas.openxmlformats.org/officeDocument/2006/relationships/hyperlink" Target="https://smmplanner.com/blog/kak-sdelat-afishu/" TargetMode="External"/><Relationship Id="rId19" Type="http://schemas.openxmlformats.org/officeDocument/2006/relationships/image" Target="media/image1.jpeg"/><Relationship Id="rId31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hyperlink" Target="https://smmplanner.com/blog/kak-sdelat-afishu/" TargetMode="External"/><Relationship Id="rId14" Type="http://schemas.openxmlformats.org/officeDocument/2006/relationships/hyperlink" Target="https://smmplanner.com/blog/kak-sdelat-afishu/" TargetMode="External"/><Relationship Id="rId22" Type="http://schemas.openxmlformats.org/officeDocument/2006/relationships/image" Target="media/image4.jpeg"/><Relationship Id="rId27" Type="http://schemas.openxmlformats.org/officeDocument/2006/relationships/hyperlink" Target="https://smmplanner.com/blog/kak-sdelat-afishu/" TargetMode="External"/><Relationship Id="rId30" Type="http://schemas.openxmlformats.org/officeDocument/2006/relationships/image" Target="media/image7.jpeg"/><Relationship Id="rId35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1507</Words>
  <Characters>8591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Shafikova_GA</cp:lastModifiedBy>
  <cp:revision>3</cp:revision>
  <dcterms:created xsi:type="dcterms:W3CDTF">2024-03-15T09:55:00Z</dcterms:created>
  <dcterms:modified xsi:type="dcterms:W3CDTF">2024-03-15T09:55:00Z</dcterms:modified>
</cp:coreProperties>
</file>