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3E9" w:rsidRPr="00984859" w:rsidRDefault="00AE03E9" w:rsidP="00AE03E9">
      <w:pPr>
        <w:jc w:val="right"/>
        <w:rPr>
          <w:rFonts w:ascii="Times New Roman" w:hAnsi="Times New Roman" w:cs="Times New Roman"/>
          <w:b/>
          <w:i/>
          <w:color w:val="000000"/>
          <w:sz w:val="20"/>
          <w:szCs w:val="20"/>
          <w:shd w:val="clear" w:color="auto" w:fill="FFFFFF"/>
        </w:rPr>
      </w:pPr>
      <w:r w:rsidRPr="00984859">
        <w:rPr>
          <w:rFonts w:ascii="Times New Roman" w:hAnsi="Times New Roman" w:cs="Times New Roman"/>
          <w:b/>
          <w:i/>
          <w:color w:val="000000"/>
          <w:sz w:val="20"/>
          <w:szCs w:val="20"/>
          <w:shd w:val="clear" w:color="auto" w:fill="FFFFFF"/>
        </w:rPr>
        <w:t xml:space="preserve">(Юридический ликбез февраль 2024) </w:t>
      </w:r>
    </w:p>
    <w:p w:rsidR="002707AF" w:rsidRDefault="00984859" w:rsidP="0098485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848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Основные льготы пенсионерам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!</w:t>
      </w:r>
    </w:p>
    <w:p w:rsidR="00984859" w:rsidRPr="00950DCD" w:rsidRDefault="00984859" w:rsidP="00214CCF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50DC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 категории пенсионер мы относим не только гражданина по возрасту, ну и гражданина, который получает государственные пенсионные выплаты (по выслуги лет, по инвалидности, по потери кормильца).</w:t>
      </w:r>
    </w:p>
    <w:p w:rsidR="00F54F41" w:rsidRPr="00F54F41" w:rsidRDefault="00984859" w:rsidP="00F54F41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50DC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2024 году на пенсию по возрасту идут женщины с 58 лет, а мужчины с 63 лет.</w:t>
      </w:r>
      <w:r w:rsidR="009854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EA6927" w:rsidRPr="00F54F4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Льгота зависит от того какую пенсию получает гражданин (страховую или социальную). </w:t>
      </w:r>
      <w:r w:rsidR="00F54F41" w:rsidRPr="00F54F41">
        <w:rPr>
          <w:rFonts w:ascii="Times New Roman" w:hAnsi="Times New Roman" w:cs="Times New Roman"/>
          <w:sz w:val="26"/>
          <w:szCs w:val="26"/>
          <w:shd w:val="clear" w:color="auto" w:fill="FFFFFF"/>
        </w:rPr>
        <w:t>Л</w:t>
      </w:r>
      <w:r w:rsidR="00F54F41" w:rsidRPr="00F54F41">
        <w:rPr>
          <w:rFonts w:ascii="Times New Roman" w:hAnsi="Times New Roman" w:cs="Times New Roman"/>
          <w:sz w:val="26"/>
          <w:szCs w:val="26"/>
        </w:rPr>
        <w:t>ьготы предоставляются на федеральном и региональном уровне.</w:t>
      </w:r>
    </w:p>
    <w:p w:rsidR="00F54F41" w:rsidRPr="00985408" w:rsidRDefault="00F54F41" w:rsidP="00F54F41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98540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Региональные льготы для пенсионеров Свердловской области:</w:t>
      </w:r>
    </w:p>
    <w:p w:rsidR="002D6A27" w:rsidRDefault="00F54F41" w:rsidP="002D6A27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D6A27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Налоговые льготы</w:t>
      </w:r>
      <w:r w:rsidRPr="00F54F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2D6A27" w:rsidRDefault="002D6A27" w:rsidP="002D6A27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</w:t>
      </w:r>
      <w:r w:rsidR="00257E7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F41" w:rsidRPr="00F54F41">
        <w:rPr>
          <w:rFonts w:ascii="Times New Roman" w:eastAsia="Times New Roman" w:hAnsi="Times New Roman" w:cs="Times New Roman"/>
          <w:sz w:val="26"/>
          <w:szCs w:val="26"/>
          <w:lang w:eastAsia="ru-RU"/>
        </w:rPr>
        <w:t>пенсионеры освобождаются от уплаты налога на движимое и недвижимое </w:t>
      </w:r>
      <w:hyperlink r:id="rId5" w:history="1">
        <w:r w:rsidR="00F54F41" w:rsidRPr="00F54F41">
          <w:rPr>
            <w:rFonts w:ascii="Times New Roman" w:eastAsia="Times New Roman" w:hAnsi="Times New Roman" w:cs="Times New Roman"/>
            <w:sz w:val="26"/>
            <w:szCs w:val="26"/>
            <w:bdr w:val="none" w:sz="0" w:space="0" w:color="auto" w:frame="1"/>
            <w:lang w:eastAsia="ru-RU"/>
          </w:rPr>
          <w:t>имущество</w:t>
        </w:r>
      </w:hyperlink>
      <w:r w:rsidR="00F54F41" w:rsidRPr="00F54F41">
        <w:rPr>
          <w:rFonts w:ascii="Times New Roman" w:eastAsia="Times New Roman" w:hAnsi="Times New Roman" w:cs="Times New Roman"/>
          <w:sz w:val="26"/>
          <w:szCs w:val="26"/>
          <w:lang w:eastAsia="ru-RU"/>
        </w:rPr>
        <w:t> (льгота распространяется на 1 объект)</w:t>
      </w:r>
    </w:p>
    <w:p w:rsidR="002D6A27" w:rsidRDefault="002D6A27" w:rsidP="002D6A27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</w:t>
      </w:r>
      <w:r w:rsidR="00257E7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F41" w:rsidRPr="00F54F41">
        <w:rPr>
          <w:rFonts w:ascii="Times New Roman" w:eastAsia="Times New Roman" w:hAnsi="Times New Roman" w:cs="Times New Roman"/>
          <w:sz w:val="26"/>
          <w:szCs w:val="26"/>
          <w:lang w:eastAsia="ru-RU"/>
        </w:rPr>
        <w:t>пенсионер, продолжающий работать, имеет право на </w:t>
      </w:r>
      <w:hyperlink r:id="rId6" w:history="1">
        <w:r w:rsidR="00F54F41" w:rsidRPr="00F54F41">
          <w:rPr>
            <w:rFonts w:ascii="Times New Roman" w:eastAsia="Times New Roman" w:hAnsi="Times New Roman" w:cs="Times New Roman"/>
            <w:sz w:val="26"/>
            <w:szCs w:val="26"/>
            <w:bdr w:val="none" w:sz="0" w:space="0" w:color="auto" w:frame="1"/>
            <w:lang w:eastAsia="ru-RU"/>
          </w:rPr>
          <w:t>налоговый вычет</w:t>
        </w:r>
      </w:hyperlink>
      <w:r w:rsidR="00F54F41" w:rsidRPr="00F54F41">
        <w:rPr>
          <w:rFonts w:ascii="Times New Roman" w:eastAsia="Times New Roman" w:hAnsi="Times New Roman" w:cs="Times New Roman"/>
          <w:sz w:val="26"/>
          <w:szCs w:val="26"/>
          <w:lang w:eastAsia="ru-RU"/>
        </w:rPr>
        <w:t> при приобретении жилья</w:t>
      </w:r>
    </w:p>
    <w:p w:rsidR="00257E7C" w:rsidRDefault="002D6A27" w:rsidP="00257E7C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="00257E7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F41" w:rsidRPr="00F54F41">
        <w:rPr>
          <w:rFonts w:ascii="Times New Roman" w:eastAsia="Times New Roman" w:hAnsi="Times New Roman" w:cs="Times New Roman"/>
          <w:sz w:val="26"/>
          <w:szCs w:val="26"/>
          <w:lang w:eastAsia="ru-RU"/>
        </w:rPr>
        <w:t>пенсионер имеет право на </w:t>
      </w:r>
      <w:hyperlink r:id="rId7" w:tgtFrame="_blank" w:history="1">
        <w:r w:rsidR="00F54F41" w:rsidRPr="00F54F41">
          <w:rPr>
            <w:rFonts w:ascii="Times New Roman" w:eastAsia="Times New Roman" w:hAnsi="Times New Roman" w:cs="Times New Roman"/>
            <w:sz w:val="26"/>
            <w:szCs w:val="26"/>
            <w:bdr w:val="none" w:sz="0" w:space="0" w:color="auto" w:frame="1"/>
            <w:lang w:eastAsia="ru-RU"/>
          </w:rPr>
          <w:t>налоговый вычет</w:t>
        </w:r>
      </w:hyperlink>
      <w:r w:rsidR="00F54F41" w:rsidRPr="00F54F41">
        <w:rPr>
          <w:rFonts w:ascii="Times New Roman" w:eastAsia="Times New Roman" w:hAnsi="Times New Roman" w:cs="Times New Roman"/>
          <w:sz w:val="26"/>
          <w:szCs w:val="26"/>
          <w:lang w:eastAsia="ru-RU"/>
        </w:rPr>
        <w:t> в виде уменьшения налоговой базы на величину кадастровой стоимости 600 кв. м площади земельного участка, находящегося в собственности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D6A27" w:rsidRPr="00257E7C" w:rsidRDefault="002D6A27" w:rsidP="00257E7C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6A27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Транспортный налог:</w:t>
      </w:r>
    </w:p>
    <w:p w:rsidR="002D6A27" w:rsidRPr="002D6A27" w:rsidRDefault="002D6A27" w:rsidP="002D6A27">
      <w:pPr>
        <w:spacing w:after="0" w:line="276" w:lineRule="auto"/>
        <w:ind w:left="851" w:hanging="851"/>
        <w:jc w:val="both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2D6A27">
        <w:rPr>
          <w:rFonts w:ascii="Times New Roman" w:hAnsi="Times New Roman" w:cs="Times New Roman"/>
          <w:sz w:val="26"/>
          <w:szCs w:val="26"/>
          <w:shd w:val="clear" w:color="auto" w:fill="FFFFFF"/>
        </w:rPr>
        <w:t>-</w:t>
      </w:r>
      <w:r w:rsidR="00257E7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2D6A27">
        <w:rPr>
          <w:rFonts w:ascii="Times New Roman" w:hAnsi="Times New Roman" w:cs="Times New Roman"/>
          <w:sz w:val="26"/>
          <w:szCs w:val="26"/>
          <w:shd w:val="clear" w:color="auto" w:fill="FFFFFF"/>
        </w:rPr>
        <w:t>б</w:t>
      </w:r>
      <w:r w:rsidRPr="002D6A27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есплатный </w:t>
      </w:r>
      <w:hyperlink r:id="rId8" w:history="1">
        <w:r w:rsidRPr="002D6A27">
          <w:rPr>
            <w:rFonts w:ascii="Times New Roman" w:eastAsia="Times New Roman" w:hAnsi="Times New Roman" w:cs="Times New Roman"/>
            <w:sz w:val="26"/>
            <w:szCs w:val="26"/>
            <w:bdr w:val="none" w:sz="0" w:space="0" w:color="auto" w:frame="1"/>
            <w:lang w:eastAsia="ru-RU"/>
          </w:rPr>
          <w:t>проезд в общественном транспорте</w:t>
        </w:r>
      </w:hyperlink>
      <w:r w:rsidRPr="002D6A27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 (</w:t>
      </w:r>
      <w:proofErr w:type="spellStart"/>
      <w:proofErr w:type="gramStart"/>
      <w:r w:rsidRPr="002D6A27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ав</w:t>
      </w:r>
      <w:r w:rsidR="00257E7C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тобусы,</w:t>
      </w:r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электрички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, метро и </w:t>
      </w:r>
      <w:proofErr w:type="spellStart"/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т.д</w:t>
      </w:r>
      <w:proofErr w:type="spellEnd"/>
      <w:r w:rsidRPr="002D6A27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)</w:t>
      </w:r>
    </w:p>
    <w:p w:rsidR="00F54F41" w:rsidRDefault="002D6A27" w:rsidP="00F54F41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Pr="002D6A2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 ряд льгот на транспортный налог</w:t>
      </w:r>
      <w:r w:rsidR="00257E7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за консультацией можно обратиться в МИФНС № 22</w:t>
      </w:r>
    </w:p>
    <w:p w:rsidR="00985408" w:rsidRPr="00985408" w:rsidRDefault="00985408" w:rsidP="0098540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Pr="009854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 военных в запасе, оплачивается дорога к месту лечения (цена билетов компенсируется один раз в год)</w:t>
      </w:r>
    </w:p>
    <w:p w:rsidR="002D6A27" w:rsidRPr="002D6A27" w:rsidRDefault="002D6A27" w:rsidP="00985408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6A27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Медицинские льготы</w:t>
      </w:r>
      <w:r w:rsidRPr="002D6A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2D6A27" w:rsidRPr="002D6A27" w:rsidRDefault="002D6A27" w:rsidP="00257E7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6A27">
        <w:rPr>
          <w:rFonts w:ascii="Times New Roman" w:eastAsia="Times New Roman" w:hAnsi="Times New Roman" w:cs="Times New Roman"/>
          <w:sz w:val="26"/>
          <w:szCs w:val="26"/>
          <w:lang w:eastAsia="ru-RU"/>
        </w:rPr>
        <w:t>- бесплатное медицинское страхование</w:t>
      </w:r>
    </w:p>
    <w:p w:rsidR="002D6A27" w:rsidRPr="002D6A27" w:rsidRDefault="002D6A27" w:rsidP="00257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6A27">
        <w:rPr>
          <w:rFonts w:ascii="Times New Roman" w:eastAsia="Times New Roman" w:hAnsi="Times New Roman" w:cs="Times New Roman"/>
          <w:sz w:val="26"/>
          <w:szCs w:val="26"/>
          <w:lang w:eastAsia="ru-RU"/>
        </w:rPr>
        <w:t>- бесплатное </w:t>
      </w:r>
      <w:hyperlink r:id="rId9" w:history="1">
        <w:r w:rsidRPr="002D6A27">
          <w:rPr>
            <w:rFonts w:ascii="Times New Roman" w:eastAsia="Times New Roman" w:hAnsi="Times New Roman" w:cs="Times New Roman"/>
            <w:sz w:val="26"/>
            <w:szCs w:val="26"/>
            <w:bdr w:val="none" w:sz="0" w:space="0" w:color="auto" w:frame="1"/>
            <w:lang w:eastAsia="ru-RU"/>
          </w:rPr>
          <w:t>обеспечение лекарствами</w:t>
        </w:r>
      </w:hyperlink>
      <w:r w:rsidRPr="002D6A27">
        <w:rPr>
          <w:rFonts w:ascii="Times New Roman" w:eastAsia="Times New Roman" w:hAnsi="Times New Roman" w:cs="Times New Roman"/>
          <w:sz w:val="26"/>
          <w:szCs w:val="26"/>
          <w:lang w:eastAsia="ru-RU"/>
        </w:rPr>
        <w:t> или 50% скидка на покупку лекарств по рецепту</w:t>
      </w:r>
    </w:p>
    <w:p w:rsidR="002D6A27" w:rsidRDefault="002D6A27" w:rsidP="00257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6A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hyperlink r:id="rId10" w:history="1">
        <w:r w:rsidRPr="002D6A27">
          <w:rPr>
            <w:rFonts w:ascii="Times New Roman" w:eastAsia="Times New Roman" w:hAnsi="Times New Roman" w:cs="Times New Roman"/>
            <w:sz w:val="26"/>
            <w:szCs w:val="26"/>
            <w:bdr w:val="none" w:sz="0" w:space="0" w:color="auto" w:frame="1"/>
            <w:lang w:eastAsia="ru-RU"/>
          </w:rPr>
          <w:t>путевки</w:t>
        </w:r>
      </w:hyperlink>
      <w:r w:rsidRPr="002D6A27">
        <w:rPr>
          <w:rFonts w:ascii="Times New Roman" w:eastAsia="Times New Roman" w:hAnsi="Times New Roman" w:cs="Times New Roman"/>
          <w:sz w:val="26"/>
          <w:szCs w:val="26"/>
          <w:lang w:eastAsia="ru-RU"/>
        </w:rPr>
        <w:t> в санаторий</w:t>
      </w:r>
    </w:p>
    <w:p w:rsidR="002D6A27" w:rsidRPr="002D6A27" w:rsidRDefault="002D6A27" w:rsidP="002D6A2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2D6A27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Льготы на капремонт:</w:t>
      </w:r>
    </w:p>
    <w:p w:rsidR="002D6A27" w:rsidRPr="002D6A27" w:rsidRDefault="00ED2176" w:rsidP="00257E7C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с</w:t>
      </w:r>
      <w:r w:rsidR="002D6A27" w:rsidRPr="002D6A27">
        <w:rPr>
          <w:rFonts w:ascii="Times New Roman" w:eastAsia="Times New Roman" w:hAnsi="Times New Roman" w:cs="Times New Roman"/>
          <w:sz w:val="26"/>
          <w:szCs w:val="26"/>
          <w:lang w:eastAsia="ru-RU"/>
        </w:rPr>
        <w:t>кидка 50 % - для пенсионеров, достигших 70 лет, и ветеранов труда</w:t>
      </w:r>
    </w:p>
    <w:p w:rsidR="002D6A27" w:rsidRPr="002D6A27" w:rsidRDefault="00ED2176" w:rsidP="00257E7C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с</w:t>
      </w:r>
      <w:r w:rsidR="002D6A27" w:rsidRPr="002D6A27">
        <w:rPr>
          <w:rFonts w:ascii="Times New Roman" w:eastAsia="Times New Roman" w:hAnsi="Times New Roman" w:cs="Times New Roman"/>
          <w:sz w:val="26"/>
          <w:szCs w:val="26"/>
          <w:lang w:eastAsia="ru-RU"/>
        </w:rPr>
        <w:t>кидка 100 % - для пенсионеров, достигших 80 лет</w:t>
      </w:r>
    </w:p>
    <w:p w:rsidR="00ED2176" w:rsidRDefault="002D6A27" w:rsidP="00257E7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D2176">
        <w:rPr>
          <w:rFonts w:ascii="Times New Roman" w:hAnsi="Times New Roman" w:cs="Times New Roman"/>
          <w:sz w:val="26"/>
          <w:szCs w:val="26"/>
        </w:rPr>
        <w:t>Пенсионер обязан проживать один либо с супругом (ой) пенсионного возраста и не иметь задолженности за коммунальные услуги</w:t>
      </w:r>
      <w:r w:rsidR="00ED2176" w:rsidRPr="00ED2176">
        <w:rPr>
          <w:rFonts w:ascii="Times New Roman" w:hAnsi="Times New Roman" w:cs="Times New Roman"/>
          <w:sz w:val="26"/>
          <w:szCs w:val="26"/>
        </w:rPr>
        <w:t>!</w:t>
      </w:r>
    </w:p>
    <w:p w:rsidR="002D6A27" w:rsidRPr="00ED2176" w:rsidRDefault="00ED2176" w:rsidP="00985408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D2176">
        <w:rPr>
          <w:rFonts w:ascii="Times New Roman" w:hAnsi="Times New Roman" w:cs="Times New Roman"/>
          <w:sz w:val="26"/>
          <w:szCs w:val="26"/>
        </w:rPr>
        <w:t>А также субсидии на</w:t>
      </w:r>
      <w:r w:rsidRPr="00ED21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оплату основных коммуналь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ных услуг выплачивают малообеспеченным </w:t>
      </w:r>
      <w:r w:rsidRPr="00ED2176">
        <w:rPr>
          <w:rFonts w:ascii="Times New Roman" w:hAnsi="Times New Roman" w:cs="Times New Roman"/>
          <w:sz w:val="26"/>
          <w:szCs w:val="26"/>
          <w:shd w:val="clear" w:color="auto" w:fill="FFFFFF"/>
        </w:rPr>
        <w:t>пенсионерам, расходы на коммунальные услуги которых составляют более 22% от общей суммы дохода.</w:t>
      </w:r>
      <w:r w:rsidRPr="00ED21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57E7C">
        <w:rPr>
          <w:rFonts w:ascii="Times New Roman" w:hAnsi="Times New Roman" w:cs="Times New Roman"/>
          <w:sz w:val="26"/>
          <w:szCs w:val="26"/>
          <w:shd w:val="clear" w:color="auto" w:fill="FFFFFF"/>
        </w:rPr>
        <w:t>Если есть не</w:t>
      </w:r>
      <w:r w:rsidRPr="00ED2176">
        <w:rPr>
          <w:rFonts w:ascii="Times New Roman" w:hAnsi="Times New Roman" w:cs="Times New Roman"/>
          <w:sz w:val="26"/>
          <w:szCs w:val="26"/>
          <w:shd w:val="clear" w:color="auto" w:fill="FFFFFF"/>
        </w:rPr>
        <w:t>большой долг, то необходимо составить график погашения задолженности, чтобы пользоваться данной льготой. Если есть исполнительный документ о взыскании задолженности за коммунальные услуги, то льгота не предоставляется.</w:t>
      </w:r>
    </w:p>
    <w:p w:rsidR="00985408" w:rsidRPr="00985408" w:rsidRDefault="00985408" w:rsidP="00985408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</w:pPr>
      <w:r w:rsidRPr="00985408"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>Адресная помощь</w:t>
      </w:r>
      <w:r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 xml:space="preserve"> </w:t>
      </w:r>
      <w:r w:rsidRPr="00985408"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>— льгота, предоставляемая в виде:</w:t>
      </w:r>
    </w:p>
    <w:p w:rsidR="00985408" w:rsidRPr="00985408" w:rsidRDefault="00985408" w:rsidP="0098540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="00257E7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материального пособия</w:t>
      </w:r>
    </w:p>
    <w:p w:rsidR="00985408" w:rsidRPr="00985408" w:rsidRDefault="00985408" w:rsidP="0098540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854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 w:rsidR="00257E7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9854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наб</w:t>
      </w:r>
      <w:r w:rsidR="00257E7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ора продовольственных продуктов</w:t>
      </w:r>
    </w:p>
    <w:p w:rsidR="00985408" w:rsidRPr="00985408" w:rsidRDefault="00985408" w:rsidP="0098540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="00257E7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вещевой помощи</w:t>
      </w:r>
      <w:bookmarkStart w:id="0" w:name="_GoBack"/>
      <w:bookmarkEnd w:id="0"/>
    </w:p>
    <w:p w:rsidR="00985408" w:rsidRPr="00985408" w:rsidRDefault="00985408" w:rsidP="00985408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854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 w:rsidRPr="009854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организации посещения социальным работником полностью или частично недееспособных граждан.</w:t>
      </w:r>
    </w:p>
    <w:p w:rsidR="00ED2176" w:rsidRDefault="00985408" w:rsidP="00985408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>Обратиться за консультацией и оформлением льготы</w:t>
      </w:r>
      <w:r w:rsidR="00E615BE"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 xml:space="preserve"> в городе Каменске Уральском</w:t>
      </w:r>
      <w:r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 xml:space="preserve"> необходимо в следующие организации:</w:t>
      </w:r>
    </w:p>
    <w:p w:rsidR="00985408" w:rsidRPr="00257E7C" w:rsidRDefault="00985408" w:rsidP="0098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57E7C">
        <w:rPr>
          <w:rFonts w:ascii="inherit" w:eastAsia="Times New Roman" w:hAnsi="inherit" w:cs="Times New Roman"/>
          <w:b/>
          <w:color w:val="222222"/>
          <w:sz w:val="27"/>
          <w:szCs w:val="27"/>
          <w:lang w:eastAsia="ru-RU"/>
        </w:rPr>
        <w:t xml:space="preserve">1. </w:t>
      </w:r>
      <w:r w:rsidRPr="00257E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Многофункциональные центры</w:t>
      </w:r>
      <w:r w:rsidR="00E615BE" w:rsidRPr="00257E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985408" w:rsidRPr="00985408" w:rsidRDefault="00985408" w:rsidP="00E615BE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985408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Октябрьская улица, 43а</w:t>
      </w:r>
    </w:p>
    <w:p w:rsidR="00985408" w:rsidRPr="00985408" w:rsidRDefault="00985408" w:rsidP="00E615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пн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ср, </w:t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08:00 до 18:00</w:t>
      </w:r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08:00 до 20:00</w:t>
      </w:r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сб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08:00 до 17:00</w:t>
      </w:r>
    </w:p>
    <w:p w:rsidR="00985408" w:rsidRPr="00985408" w:rsidRDefault="00985408" w:rsidP="00E615BE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985408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Алюминиевая улица, 43</w:t>
      </w:r>
    </w:p>
    <w:p w:rsidR="00E615BE" w:rsidRPr="00E615BE" w:rsidRDefault="00985408" w:rsidP="00E615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пн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ср, </w:t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08:00 до 18:00</w:t>
      </w:r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08:00 до 20:00</w:t>
      </w:r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сб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08:00 до 17:00</w:t>
      </w:r>
    </w:p>
    <w:p w:rsidR="00985408" w:rsidRPr="00985408" w:rsidRDefault="00985408" w:rsidP="00E615BE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985408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улица Ленина, 34</w:t>
      </w:r>
    </w:p>
    <w:p w:rsidR="00985408" w:rsidRPr="00985408" w:rsidRDefault="00985408" w:rsidP="00E615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ежедневно: с 08:00 до 20:00</w:t>
      </w:r>
    </w:p>
    <w:p w:rsidR="00985408" w:rsidRPr="00985408" w:rsidRDefault="00985408" w:rsidP="00E615BE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985408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 xml:space="preserve">поселок </w:t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Мартюш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, улица Титова, 8</w:t>
      </w:r>
    </w:p>
    <w:p w:rsidR="00985408" w:rsidRPr="00985408" w:rsidRDefault="00985408" w:rsidP="00E615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ср, </w:t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сб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08:00 до 17:00</w:t>
      </w:r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11:00 до 20:00</w:t>
      </w:r>
    </w:p>
    <w:p w:rsidR="00985408" w:rsidRPr="00E615BE" w:rsidRDefault="00E615BE" w:rsidP="0098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общий телефон МФЦ </w:t>
      </w:r>
      <w:r w:rsidR="00985408"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+7 (343) 273-00-08</w:t>
      </w:r>
    </w:p>
    <w:p w:rsidR="00985408" w:rsidRPr="00257E7C" w:rsidRDefault="00985408" w:rsidP="0098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57E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2.Отделения Социального фонда</w:t>
      </w:r>
    </w:p>
    <w:p w:rsidR="00985408" w:rsidRPr="00985408" w:rsidRDefault="00985408" w:rsidP="00E615BE">
      <w:pPr>
        <w:shd w:val="clear" w:color="auto" w:fill="FFFFFF"/>
        <w:spacing w:after="75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985408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улица Попова, 13</w:t>
      </w:r>
    </w:p>
    <w:p w:rsidR="00985408" w:rsidRPr="00E615BE" w:rsidRDefault="00985408" w:rsidP="00257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6"/>
          <w:szCs w:val="26"/>
          <w:bdr w:val="none" w:sz="0" w:space="0" w:color="auto" w:frame="1"/>
          <w:lang w:eastAsia="ru-RU"/>
        </w:rPr>
      </w:pPr>
      <w:r w:rsidRPr="00E615BE">
        <w:rPr>
          <w:rFonts w:ascii="Times New Roman" w:eastAsia="Times New Roman" w:hAnsi="Times New Roman" w:cs="Times New Roman"/>
          <w:bCs/>
          <w:i/>
          <w:sz w:val="26"/>
          <w:szCs w:val="26"/>
          <w:bdr w:val="none" w:sz="0" w:space="0" w:color="auto" w:frame="1"/>
          <w:lang w:eastAsia="ru-RU"/>
        </w:rPr>
        <w:t>Прием граждан и страхователей</w:t>
      </w:r>
    </w:p>
    <w:p w:rsidR="00985408" w:rsidRPr="00985408" w:rsidRDefault="00985408" w:rsidP="00257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пн-чт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08:30 до 17:30</w:t>
      </w:r>
      <w:r w:rsidR="00257E7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;   </w:t>
      </w:r>
      <w:proofErr w:type="spellStart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пт</w:t>
      </w:r>
      <w:proofErr w:type="spellEnd"/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08:30 до 16:30</w:t>
      </w:r>
    </w:p>
    <w:p w:rsidR="00985408" w:rsidRPr="00E615BE" w:rsidRDefault="00985408" w:rsidP="00257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+7 (3439) 32-67-14 (по вопросам пенсионного обеспечения и материнского капитала)</w:t>
      </w:r>
    </w:p>
    <w:p w:rsidR="00985408" w:rsidRPr="00E615BE" w:rsidRDefault="00985408" w:rsidP="00257E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+7 (3439) 32-67-20 (по вопросам персонифицированного учета и взаимодействия со страхователями)</w:t>
      </w:r>
    </w:p>
    <w:p w:rsidR="00985408" w:rsidRPr="00985408" w:rsidRDefault="00985408" w:rsidP="00257E7C">
      <w:pPr>
        <w:shd w:val="clear" w:color="auto" w:fill="FFFFFF"/>
        <w:spacing w:after="0" w:line="240" w:lineRule="auto"/>
        <w:jc w:val="both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98540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+7 (3439) 32-67-19 (прием отчетности по персонифицированному учету)</w:t>
      </w:r>
    </w:p>
    <w:p w:rsidR="00985408" w:rsidRPr="00257E7C" w:rsidRDefault="00985408" w:rsidP="00985408">
      <w:pPr>
        <w:shd w:val="clear" w:color="auto" w:fill="FFFFFF"/>
        <w:spacing w:after="0" w:line="240" w:lineRule="auto"/>
        <w:rPr>
          <w:rFonts w:ascii="inherit" w:eastAsia="Times New Roman" w:hAnsi="inherit" w:cs="Times New Roman"/>
          <w:b/>
          <w:sz w:val="27"/>
          <w:szCs w:val="27"/>
          <w:lang w:eastAsia="ru-RU"/>
        </w:rPr>
      </w:pPr>
      <w:r w:rsidRPr="00257E7C">
        <w:rPr>
          <w:rFonts w:ascii="inherit" w:eastAsia="Times New Roman" w:hAnsi="inherit" w:cs="Times New Roman"/>
          <w:b/>
          <w:sz w:val="27"/>
          <w:szCs w:val="27"/>
          <w:lang w:eastAsia="ru-RU"/>
        </w:rPr>
        <w:t>3.Налогов</w:t>
      </w:r>
      <w:r w:rsidR="00257E7C">
        <w:rPr>
          <w:rFonts w:ascii="inherit" w:eastAsia="Times New Roman" w:hAnsi="inherit" w:cs="Times New Roman"/>
          <w:b/>
          <w:sz w:val="27"/>
          <w:szCs w:val="27"/>
          <w:lang w:eastAsia="ru-RU"/>
        </w:rPr>
        <w:t>ая</w:t>
      </w:r>
      <w:r w:rsidRPr="00257E7C">
        <w:rPr>
          <w:rFonts w:ascii="inherit" w:eastAsia="Times New Roman" w:hAnsi="inherit" w:cs="Times New Roman"/>
          <w:b/>
          <w:sz w:val="27"/>
          <w:szCs w:val="27"/>
          <w:lang w:eastAsia="ru-RU"/>
        </w:rPr>
        <w:t xml:space="preserve"> инспекци</w:t>
      </w:r>
      <w:r w:rsidR="00257E7C">
        <w:rPr>
          <w:rFonts w:ascii="inherit" w:eastAsia="Times New Roman" w:hAnsi="inherit" w:cs="Times New Roman"/>
          <w:b/>
          <w:sz w:val="27"/>
          <w:szCs w:val="27"/>
          <w:lang w:eastAsia="ru-RU"/>
        </w:rPr>
        <w:t>я</w:t>
      </w:r>
    </w:p>
    <w:p w:rsidR="00E615BE" w:rsidRPr="00E615BE" w:rsidRDefault="00E615BE" w:rsidP="00E615B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</w:pPr>
      <w:hyperlink r:id="rId11" w:history="1">
        <w:r w:rsidRPr="00E615BE">
          <w:rPr>
            <w:rFonts w:ascii="Times New Roman" w:eastAsia="Times New Roman" w:hAnsi="Times New Roman" w:cs="Times New Roman"/>
            <w:bCs/>
            <w:i/>
            <w:sz w:val="26"/>
            <w:szCs w:val="26"/>
            <w:bdr w:val="none" w:sz="0" w:space="0" w:color="auto" w:frame="1"/>
            <w:lang w:eastAsia="ru-RU"/>
          </w:rPr>
          <w:t>МИФНС России № 22</w:t>
        </w:r>
      </w:hyperlink>
    </w:p>
    <w:p w:rsidR="00E615BE" w:rsidRPr="00E615BE" w:rsidRDefault="00E615BE" w:rsidP="00E615BE">
      <w:pPr>
        <w:shd w:val="clear" w:color="auto" w:fill="FFFFFF"/>
        <w:spacing w:after="75" w:line="240" w:lineRule="auto"/>
        <w:ind w:firstLine="851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E615BE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 xml:space="preserve">улица </w:t>
      </w:r>
      <w:proofErr w:type="spellStart"/>
      <w:r w:rsidRPr="00E615BE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Кунавина</w:t>
      </w:r>
      <w:proofErr w:type="spellEnd"/>
      <w:r w:rsidRPr="00E615BE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, 2</w:t>
      </w:r>
    </w:p>
    <w:p w:rsidR="00E615BE" w:rsidRPr="00E615BE" w:rsidRDefault="00E615BE" w:rsidP="00257E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E615BE">
        <w:rPr>
          <w:rFonts w:ascii="Times New Roman" w:eastAsia="Times New Roman" w:hAnsi="Times New Roman" w:cs="Times New Roman"/>
          <w:bCs/>
          <w:i/>
          <w:sz w:val="26"/>
          <w:szCs w:val="26"/>
          <w:bdr w:val="none" w:sz="0" w:space="0" w:color="auto" w:frame="1"/>
          <w:lang w:eastAsia="ru-RU"/>
        </w:rPr>
        <w:t>инспекция</w:t>
      </w:r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proofErr w:type="spellStart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пн-чт</w:t>
      </w:r>
      <w:proofErr w:type="spellEnd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09:00 до 18:00</w:t>
      </w:r>
      <w:r w:rsidR="00257E7C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;   </w:t>
      </w:r>
      <w:proofErr w:type="spellStart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пт</w:t>
      </w:r>
      <w:proofErr w:type="spellEnd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09:00 до 17:00</w:t>
      </w:r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r w:rsidRPr="00E615BE">
        <w:rPr>
          <w:rFonts w:ascii="Times New Roman" w:eastAsia="Times New Roman" w:hAnsi="Times New Roman" w:cs="Times New Roman"/>
          <w:bCs/>
          <w:i/>
          <w:sz w:val="26"/>
          <w:szCs w:val="26"/>
          <w:bdr w:val="none" w:sz="0" w:space="0" w:color="auto" w:frame="1"/>
          <w:lang w:eastAsia="ru-RU"/>
        </w:rPr>
        <w:t>Операционный зал (2 и 4 сб. месяца)</w:t>
      </w:r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</w:p>
    <w:p w:rsidR="00E615BE" w:rsidRPr="00E615BE" w:rsidRDefault="00E615BE" w:rsidP="00257E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spellStart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пн</w:t>
      </w:r>
      <w:proofErr w:type="spellEnd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ср: с 09:00 до 18:00</w:t>
      </w:r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proofErr w:type="spellStart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вт</w:t>
      </w:r>
      <w:proofErr w:type="spellEnd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proofErr w:type="spellStart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чт</w:t>
      </w:r>
      <w:proofErr w:type="spellEnd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09:00 до 20:00</w:t>
      </w:r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proofErr w:type="spellStart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пт</w:t>
      </w:r>
      <w:proofErr w:type="spellEnd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09:00 до 17:00</w:t>
      </w:r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br/>
      </w:r>
      <w:proofErr w:type="spellStart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сб</w:t>
      </w:r>
      <w:proofErr w:type="spellEnd"/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 с 10:00 до 15:00</w:t>
      </w:r>
    </w:p>
    <w:p w:rsidR="00E615BE" w:rsidRPr="00985408" w:rsidRDefault="00E615BE" w:rsidP="00985408">
      <w:pPr>
        <w:shd w:val="clear" w:color="auto" w:fill="FFFFFF"/>
        <w:spacing w:after="0" w:line="240" w:lineRule="auto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E615B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+7 (3439) 32-36-15 (телефон доверия)</w:t>
      </w:r>
    </w:p>
    <w:p w:rsidR="00985408" w:rsidRPr="00257E7C" w:rsidRDefault="00985408" w:rsidP="00985408">
      <w:pPr>
        <w:shd w:val="clear" w:color="auto" w:fill="FFFFFF"/>
        <w:spacing w:after="75" w:line="240" w:lineRule="auto"/>
        <w:rPr>
          <w:rFonts w:ascii="inherit" w:eastAsia="Times New Roman" w:hAnsi="inherit" w:cs="Times New Roman"/>
          <w:b/>
          <w:color w:val="222222"/>
          <w:sz w:val="27"/>
          <w:szCs w:val="27"/>
          <w:lang w:eastAsia="ru-RU"/>
        </w:rPr>
      </w:pPr>
      <w:r w:rsidRPr="00257E7C">
        <w:rPr>
          <w:rFonts w:ascii="inherit" w:eastAsia="Times New Roman" w:hAnsi="inherit" w:cs="Times New Roman"/>
          <w:b/>
          <w:color w:val="222222"/>
          <w:sz w:val="27"/>
          <w:szCs w:val="27"/>
          <w:lang w:eastAsia="ru-RU"/>
        </w:rPr>
        <w:t>3.</w:t>
      </w:r>
      <w:r w:rsidRPr="00985408">
        <w:rPr>
          <w:rFonts w:ascii="inherit" w:eastAsia="Times New Roman" w:hAnsi="inherit" w:cs="Times New Roman"/>
          <w:b/>
          <w:color w:val="222222"/>
          <w:sz w:val="27"/>
          <w:szCs w:val="27"/>
          <w:lang w:eastAsia="ru-RU"/>
        </w:rPr>
        <w:t>Отдел социальной защиты населения </w:t>
      </w:r>
    </w:p>
    <w:p w:rsidR="00E615BE" w:rsidRPr="00E615BE" w:rsidRDefault="00E615BE" w:rsidP="00E615BE">
      <w:pPr>
        <w:shd w:val="clear" w:color="auto" w:fill="FFFFFF"/>
        <w:spacing w:after="75" w:line="240" w:lineRule="auto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E615BE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улица Строителей, 27</w:t>
      </w:r>
    </w:p>
    <w:p w:rsidR="00E615BE" w:rsidRPr="00E615BE" w:rsidRDefault="00E615BE" w:rsidP="00E615BE">
      <w:pPr>
        <w:shd w:val="clear" w:color="auto" w:fill="FFFFFF"/>
        <w:spacing w:after="75" w:line="240" w:lineRule="auto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E615BE">
        <w:rPr>
          <w:rFonts w:ascii="inherit" w:eastAsia="Times New Roman" w:hAnsi="inherit" w:cs="Times New Roman"/>
          <w:b/>
          <w:bCs/>
          <w:color w:val="222222"/>
          <w:sz w:val="27"/>
          <w:szCs w:val="27"/>
          <w:bdr w:val="none" w:sz="0" w:space="0" w:color="auto" w:frame="1"/>
          <w:lang w:eastAsia="ru-RU"/>
        </w:rPr>
        <w:t>прием граждан</w:t>
      </w:r>
      <w:r w:rsidRPr="00E615BE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br/>
      </w:r>
      <w:proofErr w:type="spellStart"/>
      <w:r w:rsidRPr="00E615BE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пн</w:t>
      </w:r>
      <w:proofErr w:type="spellEnd"/>
      <w:r w:rsidRPr="00E615BE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 xml:space="preserve">, </w:t>
      </w:r>
      <w:proofErr w:type="spellStart"/>
      <w:r w:rsidRPr="00E615BE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пт</w:t>
      </w:r>
      <w:proofErr w:type="spellEnd"/>
      <w:r w:rsidRPr="00E615BE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: с 09:00 до 17:00, перерыв: с 12:30 до 14:00</w:t>
      </w:r>
    </w:p>
    <w:p w:rsidR="00985408" w:rsidRPr="00985408" w:rsidRDefault="00E615BE" w:rsidP="00257E7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</w:pPr>
      <w:r w:rsidRPr="00E615BE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+7 (3439) 35-33-31</w:t>
      </w:r>
      <w:r w:rsidRPr="00E615BE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br/>
        <w:t>+7 (3439) 34-68-91 (телефон доверия</w:t>
      </w:r>
      <w:r w:rsidR="00257E7C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)</w:t>
      </w:r>
    </w:p>
    <w:sectPr w:rsidR="00985408" w:rsidRPr="00985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E7507"/>
    <w:multiLevelType w:val="multilevel"/>
    <w:tmpl w:val="9DD8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D21C40"/>
    <w:multiLevelType w:val="multilevel"/>
    <w:tmpl w:val="FA789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4B4D34"/>
    <w:multiLevelType w:val="multilevel"/>
    <w:tmpl w:val="300CA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666B2A"/>
    <w:multiLevelType w:val="multilevel"/>
    <w:tmpl w:val="E2D80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0F13F2"/>
    <w:multiLevelType w:val="multilevel"/>
    <w:tmpl w:val="BE50B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C6A3199"/>
    <w:multiLevelType w:val="multilevel"/>
    <w:tmpl w:val="D9CAB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15F2910"/>
    <w:multiLevelType w:val="multilevel"/>
    <w:tmpl w:val="F98C2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202"/>
    <w:rsid w:val="00214CCF"/>
    <w:rsid w:val="00240A0E"/>
    <w:rsid w:val="00257E7C"/>
    <w:rsid w:val="002707AF"/>
    <w:rsid w:val="002D6A27"/>
    <w:rsid w:val="00950DCD"/>
    <w:rsid w:val="009554EE"/>
    <w:rsid w:val="00984859"/>
    <w:rsid w:val="00985408"/>
    <w:rsid w:val="00AE03E9"/>
    <w:rsid w:val="00B57854"/>
    <w:rsid w:val="00B60202"/>
    <w:rsid w:val="00BC450A"/>
    <w:rsid w:val="00E615BE"/>
    <w:rsid w:val="00EA6927"/>
    <w:rsid w:val="00ED2176"/>
    <w:rsid w:val="00F5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C4622-0621-4DE0-A7F4-78D973EC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4F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950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4F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54F4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D6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85408"/>
    <w:rPr>
      <w:b/>
      <w:bCs/>
    </w:rPr>
  </w:style>
  <w:style w:type="paragraph" w:styleId="a6">
    <w:name w:val="List Paragraph"/>
    <w:basedOn w:val="a"/>
    <w:uiPriority w:val="34"/>
    <w:qFormat/>
    <w:rsid w:val="00985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58815">
          <w:blockQuote w:val="1"/>
          <w:marLeft w:val="150"/>
          <w:marRight w:val="150"/>
          <w:marTop w:val="0"/>
          <w:marBottom w:val="150"/>
          <w:divBdr>
            <w:top w:val="none" w:sz="0" w:space="8" w:color="auto"/>
            <w:left w:val="single" w:sz="48" w:space="8" w:color="CCCCCC"/>
            <w:bottom w:val="none" w:sz="0" w:space="8" w:color="auto"/>
            <w:right w:val="none" w:sz="0" w:space="8" w:color="auto"/>
          </w:divBdr>
        </w:div>
      </w:divsChild>
    </w:div>
    <w:div w:id="3156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123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882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23843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804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25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154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2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908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50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6770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668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7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4821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211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998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2059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623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466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9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8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8972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0868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971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7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567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1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165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9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0605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6647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0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5454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5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520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2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934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1308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1387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0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4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55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05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96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0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2448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75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732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9534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84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8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4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573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6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gov.ru/public-transport-ben/sv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ravo.rg.ru/rubrics/question/52249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gov.ru/ptd-flat/svo" TargetMode="External"/><Relationship Id="rId11" Type="http://schemas.openxmlformats.org/officeDocument/2006/relationships/hyperlink" Target="https://gogov.ru/fns/svo/f44626" TargetMode="External"/><Relationship Id="rId5" Type="http://schemas.openxmlformats.org/officeDocument/2006/relationships/hyperlink" Target="https://gogov.ru/fl-property-tax/svo" TargetMode="External"/><Relationship Id="rId10" Type="http://schemas.openxmlformats.org/officeDocument/2006/relationships/hyperlink" Target="https://gogov.ru/sanatorium-voucher/sv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gov.ru/free-medicines/sv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7</cp:revision>
  <dcterms:created xsi:type="dcterms:W3CDTF">2024-02-15T07:30:00Z</dcterms:created>
  <dcterms:modified xsi:type="dcterms:W3CDTF">2024-02-28T06:23:00Z</dcterms:modified>
</cp:coreProperties>
</file>