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A66" w:rsidRPr="00A92A66" w:rsidRDefault="00A92A66" w:rsidP="00477404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 Школы пожилого возраста</w:t>
      </w:r>
    </w:p>
    <w:p w:rsidR="00A92A66" w:rsidRPr="00A92A66" w:rsidRDefault="00A92A66" w:rsidP="00A92A66">
      <w:pPr>
        <w:spacing w:after="0"/>
        <w:jc w:val="center"/>
        <w:rPr>
          <w:b/>
          <w:sz w:val="28"/>
          <w:szCs w:val="28"/>
        </w:rPr>
      </w:pPr>
      <w:r w:rsidRPr="00A92A66">
        <w:rPr>
          <w:b/>
          <w:sz w:val="28"/>
          <w:szCs w:val="28"/>
        </w:rPr>
        <w:t>Специалиста по социальной рабо</w:t>
      </w:r>
      <w:r>
        <w:rPr>
          <w:b/>
          <w:sz w:val="28"/>
          <w:szCs w:val="28"/>
        </w:rPr>
        <w:t>те Кочебиной Наталии Алексеевны</w:t>
      </w:r>
    </w:p>
    <w:p w:rsidR="00A92A66" w:rsidRPr="00A92A66" w:rsidRDefault="00A92A66" w:rsidP="00A92A66">
      <w:pPr>
        <w:spacing w:after="0"/>
        <w:jc w:val="center"/>
        <w:rPr>
          <w:b/>
          <w:sz w:val="28"/>
          <w:szCs w:val="28"/>
        </w:rPr>
      </w:pPr>
      <w:r w:rsidRPr="00A92A66">
        <w:rPr>
          <w:b/>
          <w:sz w:val="28"/>
          <w:szCs w:val="28"/>
        </w:rPr>
        <w:t>по направлению: «Безопасность жизни деятельности»</w:t>
      </w:r>
    </w:p>
    <w:p w:rsidR="00A92A66" w:rsidRPr="00A92A66" w:rsidRDefault="00A92A66" w:rsidP="00A92A66">
      <w:pPr>
        <w:spacing w:after="0"/>
        <w:jc w:val="center"/>
        <w:rPr>
          <w:b/>
          <w:sz w:val="28"/>
          <w:szCs w:val="28"/>
        </w:rPr>
      </w:pPr>
    </w:p>
    <w:p w:rsidR="00A92A66" w:rsidRPr="00A92A66" w:rsidRDefault="00A92A66" w:rsidP="00A92A6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январь</w:t>
      </w:r>
      <w:r w:rsidRPr="00A92A66">
        <w:rPr>
          <w:b/>
          <w:sz w:val="28"/>
          <w:szCs w:val="28"/>
        </w:rPr>
        <w:t xml:space="preserve">  202</w:t>
      </w:r>
      <w:r>
        <w:rPr>
          <w:b/>
          <w:sz w:val="28"/>
          <w:szCs w:val="28"/>
        </w:rPr>
        <w:t>4</w:t>
      </w:r>
      <w:r w:rsidRPr="00A92A66">
        <w:rPr>
          <w:b/>
          <w:sz w:val="28"/>
          <w:szCs w:val="28"/>
        </w:rPr>
        <w:t xml:space="preserve"> года.</w:t>
      </w:r>
    </w:p>
    <w:p w:rsidR="00A92A66" w:rsidRPr="00A92A66" w:rsidRDefault="00A92A66" w:rsidP="00A92A66">
      <w:pPr>
        <w:spacing w:after="0"/>
        <w:jc w:val="center"/>
        <w:rPr>
          <w:b/>
          <w:sz w:val="28"/>
          <w:szCs w:val="28"/>
        </w:rPr>
      </w:pPr>
    </w:p>
    <w:p w:rsidR="00A92A66" w:rsidRPr="00A92A66" w:rsidRDefault="00A92A66" w:rsidP="00A92A6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11.01.2024</w:t>
      </w:r>
      <w:r w:rsidRPr="00A92A66">
        <w:rPr>
          <w:b/>
          <w:sz w:val="28"/>
          <w:szCs w:val="28"/>
        </w:rPr>
        <w:t xml:space="preserve">  года специалистом  по социальной работе, Кочебиной  Наталией Алексеевной, было организовано и проведено занятие в школе пожилого возраста по направлению «Безопасность жизни деятельности».</w:t>
      </w:r>
    </w:p>
    <w:p w:rsidR="00A92A66" w:rsidRPr="00A92A66" w:rsidRDefault="00A92A66" w:rsidP="00A92A66">
      <w:pPr>
        <w:spacing w:after="0"/>
        <w:jc w:val="center"/>
        <w:rPr>
          <w:b/>
          <w:sz w:val="28"/>
          <w:szCs w:val="28"/>
        </w:rPr>
      </w:pPr>
    </w:p>
    <w:p w:rsidR="00A92A66" w:rsidRPr="00A92A66" w:rsidRDefault="00A92A66" w:rsidP="00A92A66">
      <w:pPr>
        <w:spacing w:after="0"/>
        <w:jc w:val="center"/>
        <w:rPr>
          <w:b/>
          <w:sz w:val="28"/>
          <w:szCs w:val="28"/>
        </w:rPr>
      </w:pPr>
      <w:r w:rsidRPr="00A92A66">
        <w:rPr>
          <w:b/>
          <w:sz w:val="28"/>
          <w:szCs w:val="28"/>
        </w:rPr>
        <w:t>Тема занятия</w:t>
      </w:r>
    </w:p>
    <w:p w:rsidR="00A92A66" w:rsidRPr="00A92A66" w:rsidRDefault="00A92A66" w:rsidP="00A92A6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«Осторожно мошенники</w:t>
      </w:r>
      <w:r w:rsidRPr="00A92A66">
        <w:rPr>
          <w:b/>
          <w:sz w:val="28"/>
          <w:szCs w:val="28"/>
        </w:rPr>
        <w:t>».</w:t>
      </w:r>
    </w:p>
    <w:p w:rsidR="00A92A66" w:rsidRPr="00A92A66" w:rsidRDefault="00A92A66" w:rsidP="00A92A66">
      <w:pPr>
        <w:spacing w:after="0"/>
        <w:jc w:val="center"/>
        <w:rPr>
          <w:b/>
          <w:sz w:val="28"/>
          <w:szCs w:val="28"/>
        </w:rPr>
      </w:pPr>
    </w:p>
    <w:p w:rsidR="00A92A66" w:rsidRPr="00A92A66" w:rsidRDefault="00A92A66" w:rsidP="00A92A6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проведения занятия</w:t>
      </w:r>
      <w:r w:rsidRPr="00A92A66">
        <w:rPr>
          <w:b/>
          <w:sz w:val="28"/>
          <w:szCs w:val="28"/>
        </w:rPr>
        <w:t>: практическое занятие</w:t>
      </w:r>
    </w:p>
    <w:p w:rsidR="00A92A66" w:rsidRPr="00A92A66" w:rsidRDefault="00A92A66" w:rsidP="00A92A66">
      <w:pPr>
        <w:spacing w:after="0"/>
        <w:jc w:val="center"/>
        <w:rPr>
          <w:b/>
          <w:sz w:val="28"/>
          <w:szCs w:val="28"/>
        </w:rPr>
      </w:pPr>
    </w:p>
    <w:p w:rsidR="00A92A66" w:rsidRDefault="00A92A66" w:rsidP="00A92A66">
      <w:pPr>
        <w:spacing w:after="0"/>
        <w:jc w:val="center"/>
        <w:rPr>
          <w:b/>
          <w:sz w:val="28"/>
          <w:szCs w:val="28"/>
        </w:rPr>
      </w:pPr>
      <w:r w:rsidRPr="00A92A66">
        <w:rPr>
          <w:b/>
          <w:sz w:val="28"/>
          <w:szCs w:val="28"/>
        </w:rPr>
        <w:t>На сайт центра была предоставлена презентация информации по данной теме</w:t>
      </w:r>
    </w:p>
    <w:p w:rsidR="00A92A66" w:rsidRPr="00477404" w:rsidRDefault="00A92A66" w:rsidP="00A4317C">
      <w:pPr>
        <w:spacing w:after="0"/>
        <w:rPr>
          <w:b/>
          <w:sz w:val="10"/>
          <w:szCs w:val="10"/>
        </w:rPr>
      </w:pPr>
    </w:p>
    <w:p w:rsidR="00A92A66" w:rsidRPr="00A92A66" w:rsidRDefault="00A92A66" w:rsidP="00A92A66">
      <w:pPr>
        <w:shd w:val="clear" w:color="auto" w:fill="EAF1DD" w:themeFill="accent3" w:themeFillTint="33"/>
        <w:spacing w:after="0"/>
        <w:rPr>
          <w:b/>
          <w:sz w:val="4"/>
          <w:szCs w:val="4"/>
        </w:rPr>
      </w:pPr>
    </w:p>
    <w:p w:rsidR="00A92A66" w:rsidRPr="00477404" w:rsidRDefault="00A92A66" w:rsidP="00A4317C">
      <w:pPr>
        <w:spacing w:after="0"/>
        <w:rPr>
          <w:sz w:val="20"/>
          <w:szCs w:val="20"/>
        </w:rPr>
      </w:pPr>
    </w:p>
    <w:p w:rsidR="00A4317C" w:rsidRPr="00A92A66" w:rsidRDefault="00A4317C" w:rsidP="00A92A66">
      <w:pPr>
        <w:spacing w:after="0"/>
        <w:jc w:val="center"/>
        <w:rPr>
          <w:sz w:val="32"/>
          <w:szCs w:val="32"/>
        </w:rPr>
      </w:pPr>
      <w:r w:rsidRPr="00A92A66">
        <w:rPr>
          <w:b/>
          <w:sz w:val="32"/>
          <w:szCs w:val="32"/>
        </w:rPr>
        <w:t>Осторожно, мошенники</w:t>
      </w:r>
      <w:r w:rsidRPr="00A92A66">
        <w:rPr>
          <w:sz w:val="32"/>
          <w:szCs w:val="32"/>
        </w:rPr>
        <w:t>!</w:t>
      </w:r>
    </w:p>
    <w:p w:rsidR="00A4317C" w:rsidRPr="00477404" w:rsidRDefault="00A4317C" w:rsidP="00A4317C">
      <w:pPr>
        <w:spacing w:after="0"/>
        <w:rPr>
          <w:sz w:val="10"/>
          <w:szCs w:val="10"/>
        </w:rPr>
      </w:pPr>
    </w:p>
    <w:p w:rsidR="00A4317C" w:rsidRPr="00A92A66" w:rsidRDefault="00A4317C" w:rsidP="00A4317C">
      <w:pPr>
        <w:spacing w:after="0"/>
        <w:rPr>
          <w:sz w:val="28"/>
          <w:szCs w:val="28"/>
        </w:rPr>
      </w:pPr>
      <w:r w:rsidRPr="00A92A66">
        <w:rPr>
          <w:sz w:val="28"/>
          <w:szCs w:val="28"/>
        </w:rPr>
        <w:t>Ни для кого не секрет, что в последнее время такой вид преступления, как мошенничество, с большо</w:t>
      </w:r>
      <w:r w:rsidRPr="00A92A66">
        <w:rPr>
          <w:sz w:val="28"/>
          <w:szCs w:val="28"/>
        </w:rPr>
        <w:t>й скоростью набирает обороты.</w:t>
      </w:r>
    </w:p>
    <w:p w:rsidR="00A4317C" w:rsidRPr="00A92A66" w:rsidRDefault="00A4317C" w:rsidP="00A4317C">
      <w:pPr>
        <w:spacing w:after="0"/>
        <w:rPr>
          <w:sz w:val="28"/>
          <w:szCs w:val="28"/>
        </w:rPr>
      </w:pPr>
    </w:p>
    <w:p w:rsidR="00A4317C" w:rsidRPr="00A92A66" w:rsidRDefault="00A4317C" w:rsidP="00A4317C">
      <w:pPr>
        <w:spacing w:after="0"/>
        <w:rPr>
          <w:sz w:val="28"/>
          <w:szCs w:val="28"/>
        </w:rPr>
      </w:pPr>
      <w:r w:rsidRPr="00A92A66">
        <w:rPr>
          <w:sz w:val="28"/>
          <w:szCs w:val="28"/>
        </w:rPr>
        <w:t>Жертвами аферистов все чаще становятся самые незащищенные слои нас</w:t>
      </w:r>
      <w:r w:rsidRPr="00A92A66">
        <w:rPr>
          <w:sz w:val="28"/>
          <w:szCs w:val="28"/>
        </w:rPr>
        <w:t>еления – пенсионеры и инвалиды.</w:t>
      </w:r>
    </w:p>
    <w:p w:rsidR="00A4317C" w:rsidRPr="00A92A66" w:rsidRDefault="00A4317C" w:rsidP="00A4317C">
      <w:pPr>
        <w:spacing w:after="0"/>
        <w:rPr>
          <w:sz w:val="28"/>
          <w:szCs w:val="28"/>
        </w:rPr>
      </w:pPr>
    </w:p>
    <w:p w:rsidR="00A4317C" w:rsidRPr="00A92A66" w:rsidRDefault="00A4317C" w:rsidP="00A4317C">
      <w:pPr>
        <w:spacing w:after="0"/>
        <w:rPr>
          <w:sz w:val="28"/>
          <w:szCs w:val="28"/>
        </w:rPr>
      </w:pPr>
      <w:r w:rsidRPr="00A92A66">
        <w:rPr>
          <w:sz w:val="28"/>
          <w:szCs w:val="28"/>
        </w:rPr>
        <w:t>В связи с участившимися случаями мошенничества и с целью пр</w:t>
      </w:r>
      <w:r w:rsidR="00AB30DE">
        <w:rPr>
          <w:sz w:val="28"/>
          <w:szCs w:val="28"/>
        </w:rPr>
        <w:t xml:space="preserve">офилактики этих случаев, специалисты по социальной работе  ГАУ </w:t>
      </w:r>
      <w:bookmarkStart w:id="0" w:name="_GoBack"/>
      <w:bookmarkEnd w:id="0"/>
      <w:r w:rsidRPr="00A92A66">
        <w:rPr>
          <w:sz w:val="28"/>
          <w:szCs w:val="28"/>
        </w:rPr>
        <w:t>«КЦСОН города Каменска-Ур</w:t>
      </w:r>
      <w:r w:rsidRPr="00A92A66">
        <w:rPr>
          <w:sz w:val="28"/>
          <w:szCs w:val="28"/>
        </w:rPr>
        <w:t>альского» проводят профилактиче</w:t>
      </w:r>
      <w:r w:rsidRPr="00A92A66">
        <w:rPr>
          <w:sz w:val="28"/>
          <w:szCs w:val="28"/>
        </w:rPr>
        <w:t>ские беседы со своими подопечными по данной тематике. В процессе мероприятия призывают людей преклонного возраста быть предельно бдительными и осторожными. Объясняют, как вести себя в той, или иной ситуации, чтобы не стать жертвой, какие правила поведения надо помнить.</w:t>
      </w:r>
    </w:p>
    <w:p w:rsidR="00A4317C" w:rsidRPr="00A92A66" w:rsidRDefault="00A4317C" w:rsidP="00A4317C">
      <w:pPr>
        <w:spacing w:after="0"/>
        <w:rPr>
          <w:sz w:val="28"/>
          <w:szCs w:val="28"/>
        </w:rPr>
      </w:pPr>
    </w:p>
    <w:p w:rsidR="00A4317C" w:rsidRPr="00A92A66" w:rsidRDefault="00A4317C" w:rsidP="00A4317C">
      <w:pPr>
        <w:spacing w:after="0"/>
        <w:rPr>
          <w:sz w:val="28"/>
          <w:szCs w:val="28"/>
        </w:rPr>
      </w:pPr>
      <w:r w:rsidRPr="00A92A66">
        <w:rPr>
          <w:sz w:val="28"/>
          <w:szCs w:val="28"/>
        </w:rPr>
        <w:t>Посоветовали не доверять незнакомым людям, не открывать им дверь, кем бы они ни представлялись. Никогда не отдавать свои документы (паспорт, пенсионное удостоверение и др.) Не менять незнакомым людям деньги, а также ничего не подписывать.</w:t>
      </w:r>
    </w:p>
    <w:p w:rsidR="00A4317C" w:rsidRPr="00A92A66" w:rsidRDefault="00A4317C" w:rsidP="00A4317C">
      <w:pPr>
        <w:spacing w:after="0"/>
        <w:rPr>
          <w:sz w:val="28"/>
          <w:szCs w:val="28"/>
        </w:rPr>
      </w:pPr>
    </w:p>
    <w:p w:rsidR="00A92A66" w:rsidRPr="00936135" w:rsidRDefault="00A4317C" w:rsidP="00A4317C">
      <w:pPr>
        <w:spacing w:after="0"/>
        <w:rPr>
          <w:sz w:val="28"/>
          <w:szCs w:val="28"/>
        </w:rPr>
      </w:pPr>
      <w:r w:rsidRPr="00A92A66">
        <w:rPr>
          <w:sz w:val="28"/>
          <w:szCs w:val="28"/>
        </w:rPr>
        <w:t>Не приобретать у людей, представившихся представителями торговых фирм продукты, бытовую технику, лекарства. В случае появления подозрительных лиц в подъезде незамедлительно позвонить в полицию.</w:t>
      </w:r>
    </w:p>
    <w:p w:rsidR="00936135" w:rsidRDefault="00936135" w:rsidP="00A4317C">
      <w:pPr>
        <w:spacing w:after="0"/>
      </w:pPr>
    </w:p>
    <w:p w:rsidR="00477404" w:rsidRDefault="00477404" w:rsidP="00A4317C">
      <w:pPr>
        <w:spacing w:after="0"/>
      </w:pPr>
    </w:p>
    <w:p w:rsidR="00477404" w:rsidRDefault="00477404" w:rsidP="00A4317C">
      <w:pPr>
        <w:spacing w:after="0"/>
      </w:pPr>
    </w:p>
    <w:p w:rsidR="00477404" w:rsidRDefault="00477404" w:rsidP="00A4317C">
      <w:pPr>
        <w:spacing w:after="0"/>
      </w:pPr>
    </w:p>
    <w:tbl>
      <w:tblPr>
        <w:tblStyle w:val="a5"/>
        <w:tblW w:w="0" w:type="auto"/>
        <w:tblBorders>
          <w:top w:val="dotted" w:sz="4" w:space="0" w:color="BFBFBF" w:themeColor="background1" w:themeShade="BF"/>
          <w:left w:val="dotted" w:sz="4" w:space="0" w:color="BFBFBF" w:themeColor="background1" w:themeShade="BF"/>
          <w:bottom w:val="dotted" w:sz="4" w:space="0" w:color="BFBFBF" w:themeColor="background1" w:themeShade="BF"/>
          <w:right w:val="dotted" w:sz="4" w:space="0" w:color="BFBFBF" w:themeColor="background1" w:themeShade="BF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1272"/>
      </w:tblGrid>
      <w:tr w:rsidR="00936135" w:rsidTr="00477404">
        <w:tc>
          <w:tcPr>
            <w:tcW w:w="11272" w:type="dxa"/>
          </w:tcPr>
          <w:p w:rsidR="00936135" w:rsidRDefault="00936135" w:rsidP="00A4317C">
            <w:pPr>
              <w:rPr>
                <w:noProof/>
                <w:lang w:eastAsia="ru-RU"/>
              </w:rPr>
            </w:pPr>
          </w:p>
          <w:p w:rsidR="00936135" w:rsidRDefault="00936135" w:rsidP="00A4317C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E3D3C99" wp14:editId="3E4A9A9D">
                  <wp:extent cx="4151076" cy="5057775"/>
                  <wp:effectExtent l="0" t="0" r="1905" b="0"/>
                  <wp:docPr id="1" name="Рисунок 1" descr="https://t724421.dou.obrazovanie33.ru/upload/iblock/055/pamyat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724421.dou.obrazovanie33.ru/upload/iblock/055/pamyat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4313" cy="5061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</w:p>
          <w:p w:rsidR="00936135" w:rsidRDefault="00936135" w:rsidP="00A4317C"/>
        </w:tc>
      </w:tr>
      <w:tr w:rsidR="00936135" w:rsidTr="00477404">
        <w:tc>
          <w:tcPr>
            <w:tcW w:w="11272" w:type="dxa"/>
          </w:tcPr>
          <w:p w:rsidR="00936135" w:rsidRDefault="00936135" w:rsidP="00A4317C"/>
          <w:p w:rsidR="00936135" w:rsidRDefault="00936135" w:rsidP="00A4317C">
            <w:r>
              <w:rPr>
                <w:noProof/>
                <w:lang w:eastAsia="ru-RU"/>
              </w:rPr>
              <w:drawing>
                <wp:inline distT="0" distB="0" distL="0" distR="0" wp14:anchorId="190BAE61" wp14:editId="702D7F86">
                  <wp:extent cx="3943350" cy="2903934"/>
                  <wp:effectExtent l="0" t="0" r="0" b="0"/>
                  <wp:docPr id="3" name="Рисунок 3" descr="C:\Users\User\AppData\Desktop\ШПВ за январь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AppData\Desktop\ШПВ за январь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350" cy="2903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6135" w:rsidRDefault="00936135" w:rsidP="00A4317C"/>
        </w:tc>
      </w:tr>
      <w:tr w:rsidR="00936135" w:rsidTr="00477404">
        <w:tc>
          <w:tcPr>
            <w:tcW w:w="11272" w:type="dxa"/>
          </w:tcPr>
          <w:p w:rsidR="00936135" w:rsidRDefault="00936135" w:rsidP="00A4317C"/>
          <w:p w:rsidR="00936135" w:rsidRDefault="00936135" w:rsidP="00A4317C"/>
          <w:p w:rsidR="00936135" w:rsidRDefault="00936135" w:rsidP="00A4317C"/>
          <w:p w:rsidR="00936135" w:rsidRDefault="00936135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936135" w:rsidRDefault="00477404" w:rsidP="00A4317C">
            <w:r>
              <w:rPr>
                <w:noProof/>
                <w:lang w:eastAsia="ru-RU"/>
              </w:rPr>
              <w:drawing>
                <wp:inline distT="0" distB="0" distL="0" distR="0" wp14:anchorId="5A486983" wp14:editId="27049E8F">
                  <wp:extent cx="5038725" cy="7593503"/>
                  <wp:effectExtent l="0" t="0" r="0" b="7620"/>
                  <wp:docPr id="6" name="Рисунок 6" descr="https://xn--80adl5g.xn--p1ai/wp-content/uploads/2022/01/K9r98XEI4p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xn--80adl5g.xn--p1ai/wp-content/uploads/2022/01/K9r98XEI4p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439"/>
                          <a:stretch/>
                        </pic:blipFill>
                        <pic:spPr bwMode="auto">
                          <a:xfrm>
                            <a:off x="0" y="0"/>
                            <a:ext cx="5046224" cy="7604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936135" w:rsidRDefault="00477404" w:rsidP="00A4317C">
            <w:r>
              <w:rPr>
                <w:noProof/>
                <w:lang w:eastAsia="ru-RU"/>
              </w:rPr>
              <w:drawing>
                <wp:inline distT="0" distB="0" distL="0" distR="0" wp14:anchorId="7743A7DE" wp14:editId="798BDA45">
                  <wp:extent cx="5153025" cy="7307725"/>
                  <wp:effectExtent l="0" t="0" r="0" b="7620"/>
                  <wp:docPr id="7" name="Рисунок 7" descr="https://xn--80adl5g.xn--p1ai/wp-content/uploads/2022/01/K9r98XEI4p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xn--80adl5g.xn--p1ai/wp-content/uploads/2022/01/K9r98XEI4p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458"/>
                          <a:stretch/>
                        </pic:blipFill>
                        <pic:spPr bwMode="auto">
                          <a:xfrm>
                            <a:off x="0" y="0"/>
                            <a:ext cx="5158297" cy="7315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36135" w:rsidRDefault="00936135" w:rsidP="00A4317C"/>
        </w:tc>
      </w:tr>
      <w:tr w:rsidR="00936135" w:rsidTr="00477404">
        <w:tc>
          <w:tcPr>
            <w:tcW w:w="11272" w:type="dxa"/>
          </w:tcPr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/>
          <w:p w:rsidR="00477404" w:rsidRDefault="00477404" w:rsidP="00A4317C">
            <w:r>
              <w:rPr>
                <w:noProof/>
                <w:lang w:eastAsia="ru-RU"/>
              </w:rPr>
              <w:drawing>
                <wp:inline distT="0" distB="0" distL="0" distR="0" wp14:anchorId="507EF792" wp14:editId="31EC8AB6">
                  <wp:extent cx="5524500" cy="4659217"/>
                  <wp:effectExtent l="0" t="0" r="0" b="8255"/>
                  <wp:docPr id="5" name="Рисунок 5" descr="https://sovets24.ru/photos/uploads/140/1547209669-tek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sovets24.ru/photos/uploads/140/1547209669-teks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0714"/>
                          <a:stretch/>
                        </pic:blipFill>
                        <pic:spPr bwMode="auto">
                          <a:xfrm>
                            <a:off x="0" y="0"/>
                            <a:ext cx="5526443" cy="4660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77404" w:rsidRDefault="00477404" w:rsidP="00A4317C"/>
        </w:tc>
      </w:tr>
      <w:tr w:rsidR="00936135" w:rsidTr="00477404">
        <w:tc>
          <w:tcPr>
            <w:tcW w:w="11272" w:type="dxa"/>
          </w:tcPr>
          <w:p w:rsidR="00477404" w:rsidRDefault="00477404" w:rsidP="00A4317C"/>
          <w:p w:rsidR="00936135" w:rsidRDefault="00936135" w:rsidP="00A4317C">
            <w:r>
              <w:rPr>
                <w:noProof/>
                <w:lang w:eastAsia="ru-RU"/>
              </w:rPr>
              <w:drawing>
                <wp:inline distT="0" distB="0" distL="0" distR="0" wp14:anchorId="1AD0FA4C" wp14:editId="5E1F0628">
                  <wp:extent cx="4701392" cy="4686300"/>
                  <wp:effectExtent l="0" t="0" r="4445" b="0"/>
                  <wp:docPr id="4" name="Рисунок 4" descr="https://new-world-rpg.ru/wp-content/uploads/7/8/b/78bec9d20ff03a3e04d60939fd55f5d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new-world-rpg.ru/wp-content/uploads/7/8/b/78bec9d20ff03a3e04d60939fd55f5dd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-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85" t="4884" r="4467" b="4661"/>
                          <a:stretch/>
                        </pic:blipFill>
                        <pic:spPr bwMode="auto">
                          <a:xfrm>
                            <a:off x="0" y="0"/>
                            <a:ext cx="4705589" cy="4690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36135" w:rsidRDefault="00936135" w:rsidP="00A4317C"/>
        </w:tc>
      </w:tr>
    </w:tbl>
    <w:p w:rsidR="00936135" w:rsidRDefault="00936135" w:rsidP="00A4317C">
      <w:pPr>
        <w:spacing w:after="0"/>
      </w:pPr>
    </w:p>
    <w:sectPr w:rsidR="00936135" w:rsidSect="00477404">
      <w:pgSz w:w="11906" w:h="16838"/>
      <w:pgMar w:top="284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D24"/>
    <w:rsid w:val="00477404"/>
    <w:rsid w:val="00936135"/>
    <w:rsid w:val="00A4317C"/>
    <w:rsid w:val="00A92A66"/>
    <w:rsid w:val="00AB30DE"/>
    <w:rsid w:val="00BC0909"/>
    <w:rsid w:val="00C3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A6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361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A6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361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0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microsoft.com/office/2007/relationships/hdphoto" Target="media/hdphoto3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2024-01-30T06:59:00Z</cp:lastPrinted>
  <dcterms:created xsi:type="dcterms:W3CDTF">2024-01-30T06:26:00Z</dcterms:created>
  <dcterms:modified xsi:type="dcterms:W3CDTF">2024-01-30T07:14:00Z</dcterms:modified>
</cp:coreProperties>
</file>