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BE5" w:rsidRDefault="009D6BE5" w:rsidP="006F1AD1">
      <w:pPr>
        <w:pStyle w:val="a3"/>
        <w:shd w:val="clear" w:color="auto" w:fill="FFFFFF"/>
        <w:spacing w:before="0" w:beforeAutospacing="0" w:after="250" w:afterAutospacing="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9D6BE5">
        <w:rPr>
          <w:rStyle w:val="a4"/>
          <w:rFonts w:ascii="Liberation Serif" w:hAnsi="Liberation Serif"/>
          <w:color w:val="000000" w:themeColor="text1"/>
          <w:sz w:val="28"/>
          <w:szCs w:val="28"/>
        </w:rPr>
        <w:drawing>
          <wp:inline distT="0" distB="0" distL="0" distR="0">
            <wp:extent cx="5940425" cy="2219960"/>
            <wp:effectExtent l="19050" t="0" r="3175" b="0"/>
            <wp:docPr id="2" name="Рисунок 0" descr="gl_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l_38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19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BE5" w:rsidRPr="009D6BE5" w:rsidRDefault="009D6BE5" w:rsidP="006F1AD1">
      <w:pPr>
        <w:pStyle w:val="a3"/>
        <w:shd w:val="clear" w:color="auto" w:fill="FFFFFF"/>
        <w:spacing w:before="0" w:beforeAutospacing="0" w:after="250" w:afterAutospacing="0"/>
        <w:jc w:val="both"/>
        <w:rPr>
          <w:rFonts w:ascii="Liberation Serif" w:hAnsi="Liberation Serif"/>
          <w:b/>
          <w:bCs/>
          <w:color w:val="000000" w:themeColor="text1"/>
          <w:sz w:val="28"/>
          <w:szCs w:val="28"/>
        </w:rPr>
      </w:pPr>
      <w:r w:rsidRPr="00FE1FC5">
        <w:rPr>
          <w:rStyle w:val="a4"/>
          <w:rFonts w:ascii="Liberation Serif" w:hAnsi="Liberation Serif"/>
          <w:color w:val="000000" w:themeColor="text1"/>
          <w:sz w:val="28"/>
          <w:szCs w:val="28"/>
        </w:rPr>
        <w:t>Отделение социального обслуживания на дому</w:t>
      </w:r>
      <w:r>
        <w:rPr>
          <w:rStyle w:val="a4"/>
          <w:rFonts w:ascii="Liberation Serif" w:hAnsi="Liberation Serif"/>
          <w:color w:val="000000" w:themeColor="text1"/>
          <w:sz w:val="28"/>
          <w:szCs w:val="28"/>
        </w:rPr>
        <w:t>:</w:t>
      </w:r>
    </w:p>
    <w:p w:rsidR="00C5798F" w:rsidRPr="00FE1FC5" w:rsidRDefault="00C5798F" w:rsidP="006F1AD1">
      <w:pPr>
        <w:pStyle w:val="a3"/>
        <w:shd w:val="clear" w:color="auto" w:fill="FFFFFF"/>
        <w:spacing w:before="0" w:beforeAutospacing="0" w:after="250" w:afterAutospacing="0"/>
        <w:ind w:firstLine="567"/>
        <w:jc w:val="both"/>
        <w:rPr>
          <w:rFonts w:ascii="Liberation Serif" w:hAnsi="Liberation Serif"/>
          <w:color w:val="000000" w:themeColor="text1"/>
        </w:rPr>
      </w:pPr>
      <w:r w:rsidRPr="00FE1FC5">
        <w:rPr>
          <w:rFonts w:ascii="Liberation Serif" w:hAnsi="Liberation Serif"/>
          <w:color w:val="000000" w:themeColor="text1"/>
        </w:rPr>
        <w:t>Осуществляет обслуживание инвалидов и пожилых людей полностью или частично утративших способность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инвалидности.</w:t>
      </w:r>
    </w:p>
    <w:p w:rsidR="006F1AD1" w:rsidRDefault="00C5798F" w:rsidP="006F1AD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/>
          <w:color w:val="000000" w:themeColor="text1"/>
        </w:rPr>
      </w:pPr>
      <w:proofErr w:type="gramStart"/>
      <w:r w:rsidRPr="00FE1FC5">
        <w:rPr>
          <w:rFonts w:ascii="Liberation Serif" w:hAnsi="Liberation Serif"/>
          <w:color w:val="000000" w:themeColor="text1"/>
        </w:rPr>
        <w:t>Для признания гражданина нуждающимся в социальном обслуживании</w:t>
      </w:r>
      <w:r w:rsidR="006F1AD1">
        <w:rPr>
          <w:rFonts w:ascii="Liberation Serif" w:hAnsi="Liberation Serif"/>
          <w:color w:val="000000" w:themeColor="text1"/>
        </w:rPr>
        <w:t>,</w:t>
      </w:r>
      <w:r w:rsidRPr="00FE1FC5">
        <w:rPr>
          <w:rFonts w:ascii="Liberation Serif" w:hAnsi="Liberation Serif"/>
          <w:color w:val="000000" w:themeColor="text1"/>
        </w:rPr>
        <w:t xml:space="preserve"> необходимо обратиться с заявлением в Уп</w:t>
      </w:r>
      <w:r w:rsidR="009B60D3">
        <w:rPr>
          <w:rFonts w:ascii="Liberation Serif" w:hAnsi="Liberation Serif"/>
          <w:color w:val="000000" w:themeColor="text1"/>
        </w:rPr>
        <w:t>равление социальной политики</w:t>
      </w:r>
      <w:r w:rsidR="006F1AD1">
        <w:rPr>
          <w:rFonts w:ascii="Liberation Serif" w:hAnsi="Liberation Serif"/>
          <w:color w:val="000000" w:themeColor="text1"/>
        </w:rPr>
        <w:t xml:space="preserve"> по городу </w:t>
      </w:r>
      <w:proofErr w:type="spellStart"/>
      <w:r w:rsidR="006F1AD1">
        <w:rPr>
          <w:rFonts w:ascii="Liberation Serif" w:hAnsi="Liberation Serif"/>
          <w:color w:val="000000" w:themeColor="text1"/>
        </w:rPr>
        <w:t>Ивделю</w:t>
      </w:r>
      <w:proofErr w:type="spellEnd"/>
      <w:r w:rsidR="009B60D3">
        <w:rPr>
          <w:rFonts w:ascii="Liberation Serif" w:hAnsi="Liberation Serif"/>
          <w:color w:val="000000" w:themeColor="text1"/>
        </w:rPr>
        <w:t>, п</w:t>
      </w:r>
      <w:r w:rsidRPr="00FE1FC5">
        <w:rPr>
          <w:rFonts w:ascii="Liberation Serif" w:hAnsi="Liberation Serif"/>
          <w:color w:val="000000" w:themeColor="text1"/>
        </w:rPr>
        <w:t>олучить индивидуальную программу п</w:t>
      </w:r>
      <w:r w:rsidR="006F1AD1">
        <w:rPr>
          <w:rFonts w:ascii="Liberation Serif" w:hAnsi="Liberation Serif"/>
          <w:color w:val="000000" w:themeColor="text1"/>
        </w:rPr>
        <w:t>редоставления социальных услуг.</w:t>
      </w:r>
      <w:proofErr w:type="gramEnd"/>
    </w:p>
    <w:p w:rsidR="007A568C" w:rsidRPr="00FE1FC5" w:rsidRDefault="006F1AD1" w:rsidP="006F1AD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/>
          <w:color w:val="000000" w:themeColor="text1"/>
        </w:rPr>
      </w:pPr>
      <w:r>
        <w:rPr>
          <w:rFonts w:ascii="Liberation Serif" w:hAnsi="Liberation Serif"/>
          <w:color w:val="000000" w:themeColor="text1"/>
        </w:rPr>
        <w:t xml:space="preserve"> О</w:t>
      </w:r>
      <w:r w:rsidR="00C5798F" w:rsidRPr="00FE1FC5">
        <w:rPr>
          <w:rFonts w:ascii="Liberation Serif" w:hAnsi="Liberation Serif"/>
          <w:color w:val="000000" w:themeColor="text1"/>
        </w:rPr>
        <w:t>братиться в ГАУСО СО  «КЦСОН г. Ивделя» за получением социальных услуг</w:t>
      </w:r>
      <w:r w:rsidR="007454D0" w:rsidRPr="00FE1FC5">
        <w:rPr>
          <w:rFonts w:ascii="Liberation Serif" w:hAnsi="Liberation Serif"/>
          <w:color w:val="000000" w:themeColor="text1"/>
        </w:rPr>
        <w:t xml:space="preserve"> с </w:t>
      </w:r>
      <w:r w:rsidR="007454D0" w:rsidRPr="00FE1FC5">
        <w:rPr>
          <w:rFonts w:ascii="Liberation Serif" w:hAnsi="Liberation Serif" w:cs="Arial"/>
          <w:b/>
          <w:bCs/>
          <w:color w:val="000000" w:themeColor="text1"/>
        </w:rPr>
        <w:t>перечнем документов, подтверждающих  нуждаемость гражданина в социальном обслуживании:</w:t>
      </w:r>
    </w:p>
    <w:p w:rsidR="007454D0" w:rsidRPr="00FE1FC5" w:rsidRDefault="007454D0" w:rsidP="006F1AD1">
      <w:pPr>
        <w:spacing w:after="0" w:line="240" w:lineRule="auto"/>
        <w:ind w:firstLine="480"/>
        <w:jc w:val="both"/>
        <w:textAlignment w:val="baseline"/>
        <w:rPr>
          <w:rFonts w:ascii="Liberation Serif" w:eastAsia="Times New Roman" w:hAnsi="Liberation Serif" w:cs="Arial"/>
          <w:color w:val="000000" w:themeColor="text1"/>
          <w:sz w:val="24"/>
          <w:szCs w:val="24"/>
        </w:rPr>
      </w:pPr>
      <w:proofErr w:type="gramStart"/>
      <w:r w:rsidRPr="00FE1FC5">
        <w:rPr>
          <w:rFonts w:ascii="Liberation Serif" w:eastAsia="Times New Roman" w:hAnsi="Liberation Serif" w:cs="Arial"/>
          <w:color w:val="000000" w:themeColor="text1"/>
          <w:sz w:val="24"/>
          <w:szCs w:val="24"/>
        </w:rPr>
        <w:t>1) документ, удостоверяющий личность, или справка о постановке на учет в органах внутренних дел (для лиц, освобожденных из мест лишения свободы), или справка территориального органа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области, подтверждающая факт утери документов в результате стихийного бедствия (для лиц, лишившихся документов в результате стихийного бедствия);</w:t>
      </w:r>
      <w:proofErr w:type="gramEnd"/>
    </w:p>
    <w:p w:rsidR="007454D0" w:rsidRPr="00FE1FC5" w:rsidRDefault="007454D0" w:rsidP="006F1AD1">
      <w:pPr>
        <w:spacing w:after="0" w:line="240" w:lineRule="auto"/>
        <w:ind w:firstLine="480"/>
        <w:jc w:val="both"/>
        <w:textAlignment w:val="baseline"/>
        <w:rPr>
          <w:rFonts w:ascii="Liberation Serif" w:eastAsia="Times New Roman" w:hAnsi="Liberation Serif" w:cs="Arial"/>
          <w:color w:val="000000" w:themeColor="text1"/>
          <w:sz w:val="24"/>
          <w:szCs w:val="24"/>
        </w:rPr>
      </w:pPr>
      <w:r w:rsidRPr="00FE1FC5">
        <w:rPr>
          <w:rFonts w:ascii="Liberation Serif" w:eastAsia="Times New Roman" w:hAnsi="Liberation Serif" w:cs="Arial"/>
          <w:color w:val="000000" w:themeColor="text1"/>
          <w:sz w:val="24"/>
          <w:szCs w:val="24"/>
        </w:rPr>
        <w:t xml:space="preserve">2) документ, подтверждающий полномочия представителя, и документ, удостоверяющий его личность, в случае обращения с </w:t>
      </w:r>
      <w:r w:rsidR="00FE1FC5" w:rsidRPr="00FE1FC5">
        <w:rPr>
          <w:rFonts w:ascii="Liberation Serif" w:eastAsia="Times New Roman" w:hAnsi="Liberation Serif" w:cs="Arial"/>
          <w:color w:val="000000" w:themeColor="text1"/>
          <w:sz w:val="24"/>
          <w:szCs w:val="24"/>
        </w:rPr>
        <w:t>заявлением через представителя;</w:t>
      </w:r>
    </w:p>
    <w:p w:rsidR="007454D0" w:rsidRPr="00FE1FC5" w:rsidRDefault="00FE1FC5" w:rsidP="006F1AD1">
      <w:pPr>
        <w:spacing w:after="0" w:line="240" w:lineRule="auto"/>
        <w:ind w:firstLine="480"/>
        <w:jc w:val="both"/>
        <w:textAlignment w:val="baseline"/>
        <w:rPr>
          <w:rFonts w:ascii="Liberation Serif" w:eastAsia="Times New Roman" w:hAnsi="Liberation Serif" w:cs="Arial"/>
          <w:color w:val="000000" w:themeColor="text1"/>
          <w:sz w:val="24"/>
          <w:szCs w:val="24"/>
        </w:rPr>
      </w:pPr>
      <w:r w:rsidRPr="00FE1FC5">
        <w:rPr>
          <w:rFonts w:ascii="Liberation Serif" w:eastAsia="Times New Roman" w:hAnsi="Liberation Serif" w:cs="Arial"/>
          <w:color w:val="000000" w:themeColor="text1"/>
          <w:sz w:val="24"/>
          <w:szCs w:val="24"/>
        </w:rPr>
        <w:t>3</w:t>
      </w:r>
      <w:r w:rsidR="007454D0" w:rsidRPr="00FE1FC5">
        <w:rPr>
          <w:rFonts w:ascii="Liberation Serif" w:eastAsia="Times New Roman" w:hAnsi="Liberation Serif" w:cs="Arial"/>
          <w:color w:val="000000" w:themeColor="text1"/>
          <w:sz w:val="24"/>
          <w:szCs w:val="24"/>
        </w:rPr>
        <w:t>) справка с места жительства с указанием состава семьи (за исключением ребенка-сироты и ребенка, оставшегося без попечения родителей, находящегося под надзором в организации для детей-сирот и детей, оставшихся без попечения родителей);</w:t>
      </w:r>
    </w:p>
    <w:p w:rsidR="007454D0" w:rsidRPr="00FE1FC5" w:rsidRDefault="00FE1FC5" w:rsidP="006F1AD1">
      <w:pPr>
        <w:spacing w:after="0" w:line="240" w:lineRule="auto"/>
        <w:ind w:firstLine="480"/>
        <w:jc w:val="both"/>
        <w:textAlignment w:val="baseline"/>
        <w:rPr>
          <w:rFonts w:ascii="Liberation Serif" w:eastAsia="Times New Roman" w:hAnsi="Liberation Serif" w:cs="Arial"/>
          <w:color w:val="000000" w:themeColor="text1"/>
          <w:sz w:val="24"/>
          <w:szCs w:val="24"/>
        </w:rPr>
      </w:pPr>
      <w:r w:rsidRPr="00FE1FC5">
        <w:rPr>
          <w:rFonts w:ascii="Liberation Serif" w:eastAsia="Times New Roman" w:hAnsi="Liberation Serif" w:cs="Arial"/>
          <w:color w:val="000000" w:themeColor="text1"/>
          <w:sz w:val="24"/>
          <w:szCs w:val="24"/>
        </w:rPr>
        <w:t>4</w:t>
      </w:r>
      <w:r w:rsidR="007454D0" w:rsidRPr="00FE1FC5">
        <w:rPr>
          <w:rFonts w:ascii="Liberation Serif" w:eastAsia="Times New Roman" w:hAnsi="Liberation Serif" w:cs="Arial"/>
          <w:color w:val="000000" w:themeColor="text1"/>
          <w:sz w:val="24"/>
          <w:szCs w:val="24"/>
        </w:rPr>
        <w:t xml:space="preserve">) заключение медицинской организации о наличии заболевания или травмы, </w:t>
      </w:r>
      <w:proofErr w:type="gramStart"/>
      <w:r w:rsidR="007454D0" w:rsidRPr="00FE1FC5">
        <w:rPr>
          <w:rFonts w:ascii="Liberation Serif" w:eastAsia="Times New Roman" w:hAnsi="Liberation Serif" w:cs="Arial"/>
          <w:color w:val="000000" w:themeColor="text1"/>
          <w:sz w:val="24"/>
          <w:szCs w:val="24"/>
        </w:rPr>
        <w:t>повлекших</w:t>
      </w:r>
      <w:proofErr w:type="gramEnd"/>
      <w:r w:rsidR="007454D0" w:rsidRPr="00FE1FC5">
        <w:rPr>
          <w:rFonts w:ascii="Liberation Serif" w:eastAsia="Times New Roman" w:hAnsi="Liberation Serif" w:cs="Arial"/>
          <w:color w:val="000000" w:themeColor="text1"/>
          <w:sz w:val="24"/>
          <w:szCs w:val="24"/>
        </w:rPr>
        <w:t xml:space="preserve"> полную или частичную утрату способности либо возможности осуществлять самообслуживание, самостоятельно передвигаться, обеспечивать основные жизненные потребности (в случае наличия заболевания или травмы, когда заявителю не установлена инвалидность);</w:t>
      </w:r>
    </w:p>
    <w:p w:rsidR="007454D0" w:rsidRPr="00FE1FC5" w:rsidRDefault="00FE1FC5" w:rsidP="006F1AD1">
      <w:pPr>
        <w:spacing w:after="0" w:line="240" w:lineRule="auto"/>
        <w:ind w:firstLine="480"/>
        <w:jc w:val="both"/>
        <w:textAlignment w:val="baseline"/>
        <w:rPr>
          <w:rFonts w:ascii="Liberation Serif" w:eastAsia="Times New Roman" w:hAnsi="Liberation Serif" w:cs="Arial"/>
          <w:color w:val="000000" w:themeColor="text1"/>
          <w:sz w:val="24"/>
          <w:szCs w:val="24"/>
        </w:rPr>
      </w:pPr>
      <w:r w:rsidRPr="00FE1FC5">
        <w:rPr>
          <w:rFonts w:ascii="Liberation Serif" w:eastAsia="Times New Roman" w:hAnsi="Liberation Serif" w:cs="Arial"/>
          <w:color w:val="000000" w:themeColor="text1"/>
          <w:sz w:val="24"/>
          <w:szCs w:val="24"/>
        </w:rPr>
        <w:t>5</w:t>
      </w:r>
      <w:r w:rsidR="007454D0" w:rsidRPr="00FE1FC5">
        <w:rPr>
          <w:rFonts w:ascii="Liberation Serif" w:eastAsia="Times New Roman" w:hAnsi="Liberation Serif" w:cs="Arial"/>
          <w:color w:val="000000" w:themeColor="text1"/>
          <w:sz w:val="24"/>
          <w:szCs w:val="24"/>
        </w:rPr>
        <w:t xml:space="preserve">) справка, подтверждающая факт установления инвалидности, выдаваемая федеральными государственными учреждениями медико-социальной экспертизы (в случае наличия инвалидности) гражданину и (или) членам его </w:t>
      </w:r>
      <w:r w:rsidR="006F1AD1">
        <w:rPr>
          <w:rFonts w:ascii="Liberation Serif" w:eastAsia="Times New Roman" w:hAnsi="Liberation Serif" w:cs="Arial"/>
          <w:color w:val="000000" w:themeColor="text1"/>
          <w:sz w:val="24"/>
          <w:szCs w:val="24"/>
        </w:rPr>
        <w:t xml:space="preserve">семьи, нуждающимся в постоянном </w:t>
      </w:r>
      <w:r w:rsidR="007454D0" w:rsidRPr="00FE1FC5">
        <w:rPr>
          <w:rFonts w:ascii="Liberation Serif" w:eastAsia="Times New Roman" w:hAnsi="Liberation Serif" w:cs="Arial"/>
          <w:color w:val="000000" w:themeColor="text1"/>
          <w:sz w:val="24"/>
          <w:szCs w:val="24"/>
        </w:rPr>
        <w:t>постороннем уходе;</w:t>
      </w:r>
    </w:p>
    <w:p w:rsidR="007454D0" w:rsidRDefault="00FE1FC5" w:rsidP="006F1AD1">
      <w:pPr>
        <w:spacing w:after="0" w:line="240" w:lineRule="auto"/>
        <w:ind w:firstLine="480"/>
        <w:jc w:val="both"/>
        <w:textAlignment w:val="baseline"/>
        <w:rPr>
          <w:rFonts w:ascii="Liberation Serif" w:eastAsia="Times New Roman" w:hAnsi="Liberation Serif" w:cs="Arial"/>
          <w:color w:val="000000" w:themeColor="text1"/>
          <w:sz w:val="24"/>
          <w:szCs w:val="24"/>
        </w:rPr>
      </w:pPr>
      <w:r w:rsidRPr="00FE1FC5">
        <w:rPr>
          <w:rFonts w:ascii="Liberation Serif" w:eastAsia="Times New Roman" w:hAnsi="Liberation Serif" w:cs="Arial"/>
          <w:color w:val="000000" w:themeColor="text1"/>
          <w:sz w:val="24"/>
          <w:szCs w:val="24"/>
        </w:rPr>
        <w:t>6</w:t>
      </w:r>
      <w:r w:rsidR="007454D0" w:rsidRPr="00FE1FC5">
        <w:rPr>
          <w:rFonts w:ascii="Liberation Serif" w:eastAsia="Times New Roman" w:hAnsi="Liberation Serif" w:cs="Arial"/>
          <w:color w:val="000000" w:themeColor="text1"/>
          <w:sz w:val="24"/>
          <w:szCs w:val="24"/>
        </w:rPr>
        <w:t>) индивидуальная программа реабилитации инвалида, выдаваемая федеральными государственными учреждениями медико-социальной экспертизы (в случае наличия инвалидности) гражданину и (или) членам его семьи, нуждающимся в постоянном постороннем уходе (при наличии).</w:t>
      </w:r>
    </w:p>
    <w:p w:rsidR="006F1AD1" w:rsidRPr="00FE1FC5" w:rsidRDefault="006F1AD1" w:rsidP="006F1AD1">
      <w:pPr>
        <w:spacing w:after="0" w:line="240" w:lineRule="auto"/>
        <w:ind w:firstLine="480"/>
        <w:jc w:val="both"/>
        <w:textAlignment w:val="baseline"/>
        <w:rPr>
          <w:rFonts w:ascii="Liberation Serif" w:eastAsia="Times New Roman" w:hAnsi="Liberation Serif" w:cs="Arial"/>
          <w:color w:val="000000" w:themeColor="text1"/>
          <w:sz w:val="24"/>
          <w:szCs w:val="24"/>
        </w:rPr>
      </w:pPr>
    </w:p>
    <w:p w:rsidR="00FE1FC5" w:rsidRPr="00FE1FC5" w:rsidRDefault="00FE1FC5" w:rsidP="006F1AD1">
      <w:pPr>
        <w:spacing w:after="0" w:line="240" w:lineRule="auto"/>
        <w:ind w:firstLine="480"/>
        <w:jc w:val="both"/>
        <w:textAlignment w:val="baseline"/>
        <w:rPr>
          <w:rFonts w:ascii="Liberation Serif" w:eastAsia="Times New Roman" w:hAnsi="Liberation Serif" w:cs="Arial"/>
          <w:color w:val="000000" w:themeColor="text1"/>
          <w:sz w:val="24"/>
          <w:szCs w:val="24"/>
        </w:rPr>
      </w:pPr>
      <w:r w:rsidRPr="00FE1FC5">
        <w:rPr>
          <w:rFonts w:ascii="Liberation Serif" w:eastAsia="Times New Roman" w:hAnsi="Liberation Serif" w:cs="Arial"/>
          <w:color w:val="000000" w:themeColor="text1"/>
          <w:sz w:val="24"/>
          <w:szCs w:val="24"/>
        </w:rPr>
        <w:t xml:space="preserve">Услуги предоставляются бесплатно следующим категориям граждан: </w:t>
      </w:r>
    </w:p>
    <w:p w:rsidR="00FE1FC5" w:rsidRPr="00FE1FC5" w:rsidRDefault="00FE1FC5" w:rsidP="006F1AD1">
      <w:pPr>
        <w:spacing w:after="0" w:line="240" w:lineRule="auto"/>
        <w:jc w:val="both"/>
        <w:textAlignment w:val="baseline"/>
        <w:rPr>
          <w:rFonts w:ascii="Liberation Serif" w:eastAsia="Times New Roman" w:hAnsi="Liberation Serif" w:cs="Arial"/>
          <w:color w:val="000000" w:themeColor="text1"/>
          <w:sz w:val="24"/>
          <w:szCs w:val="24"/>
        </w:rPr>
      </w:pPr>
      <w:r w:rsidRPr="00FE1FC5">
        <w:rPr>
          <w:rFonts w:ascii="Liberation Serif" w:hAnsi="Liberation Serif"/>
          <w:color w:val="000000" w:themeColor="text1"/>
          <w:sz w:val="24"/>
          <w:szCs w:val="24"/>
        </w:rPr>
        <w:lastRenderedPageBreak/>
        <w:t>«Ветеран труда», «Труженик тыла», «Участник, инвалид ВОВ», инвалид боевых действий.</w:t>
      </w:r>
    </w:p>
    <w:p w:rsidR="00FE1FC5" w:rsidRPr="00FE1FC5" w:rsidRDefault="00FE1FC5" w:rsidP="006F1AD1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color w:val="000000" w:themeColor="text1"/>
        </w:rPr>
      </w:pPr>
    </w:p>
    <w:p w:rsidR="007A568C" w:rsidRPr="00FE1FC5" w:rsidRDefault="00FE1FC5" w:rsidP="006F1AD1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rFonts w:ascii="Liberation Serif" w:hAnsi="Liberation Serif"/>
          <w:color w:val="000000" w:themeColor="text1"/>
        </w:rPr>
      </w:pPr>
      <w:r w:rsidRPr="00FE1FC5">
        <w:rPr>
          <w:rFonts w:ascii="Liberation Serif" w:hAnsi="Liberation Serif"/>
          <w:color w:val="000000" w:themeColor="text1"/>
        </w:rPr>
        <w:t xml:space="preserve"> </w:t>
      </w:r>
      <w:r w:rsidR="007A568C" w:rsidRPr="00FE1FC5">
        <w:rPr>
          <w:rFonts w:ascii="Liberation Serif" w:hAnsi="Liberation Serif"/>
          <w:color w:val="000000" w:themeColor="text1"/>
        </w:rPr>
        <w:t xml:space="preserve">Услуги предоставляются гражданину на основании договора о предоставлении социальных услуг, заключаемого между поставщиком социальных услуг и гражданином или его законным представителем, в течение суток </w:t>
      </w:r>
      <w:proofErr w:type="gramStart"/>
      <w:r w:rsidR="007A568C" w:rsidRPr="00FE1FC5">
        <w:rPr>
          <w:rFonts w:ascii="Liberation Serif" w:hAnsi="Liberation Serif"/>
          <w:color w:val="000000" w:themeColor="text1"/>
        </w:rPr>
        <w:t>с даты представления</w:t>
      </w:r>
      <w:proofErr w:type="gramEnd"/>
      <w:r w:rsidR="007A568C" w:rsidRPr="00FE1FC5">
        <w:rPr>
          <w:rFonts w:ascii="Liberation Serif" w:hAnsi="Liberation Serif"/>
          <w:color w:val="000000" w:themeColor="text1"/>
        </w:rPr>
        <w:t xml:space="preserve"> индивидуальной программы поставщику социальных услуг.</w:t>
      </w:r>
    </w:p>
    <w:p w:rsidR="0083501F" w:rsidRDefault="007A568C" w:rsidP="006F1AD1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FE1FC5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Существенными условиями договора о предоставлении социальных услуг являются положения, определенные индивидуальной программой, а также стоимость социальных услуг в случае, если они предоставляются за плату или частичную плату.</w:t>
      </w:r>
      <w:r w:rsidR="006F1AD1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 </w:t>
      </w:r>
      <w:r w:rsidR="00DE7F4D" w:rsidRPr="00FE1FC5">
        <w:rPr>
          <w:rFonts w:ascii="Liberation Serif" w:hAnsi="Liberation Serif" w:cs="Times New Roman"/>
          <w:color w:val="000000" w:themeColor="text1"/>
          <w:sz w:val="24"/>
          <w:szCs w:val="24"/>
        </w:rPr>
        <w:t>Социальные услуги в форме социального обслуживания на дому предоставляются за плату или частичную плату, если на дату обращения среднедушевой доход получателей социальных услуг, превышает предельную величину среднедушевого дохода</w:t>
      </w:r>
      <w:r w:rsidR="00CE1A97" w:rsidRPr="00FE1FC5">
        <w:rPr>
          <w:rFonts w:ascii="Liberation Serif" w:hAnsi="Liberation Serif" w:cs="Times New Roman"/>
          <w:color w:val="000000" w:themeColor="text1"/>
          <w:sz w:val="24"/>
          <w:szCs w:val="24"/>
        </w:rPr>
        <w:t>.</w:t>
      </w:r>
    </w:p>
    <w:p w:rsidR="006F1AD1" w:rsidRDefault="006F1AD1" w:rsidP="006F1AD1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F1AD1" w:rsidRPr="00FE1FC5" w:rsidRDefault="006F1AD1" w:rsidP="006F1AD1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sectPr w:rsidR="006F1AD1" w:rsidRPr="00FE1FC5" w:rsidSect="006C0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C5798F"/>
    <w:rsid w:val="006C07DD"/>
    <w:rsid w:val="006F1AD1"/>
    <w:rsid w:val="007454D0"/>
    <w:rsid w:val="007A4FE0"/>
    <w:rsid w:val="007A568C"/>
    <w:rsid w:val="00825573"/>
    <w:rsid w:val="0083501F"/>
    <w:rsid w:val="008D22B9"/>
    <w:rsid w:val="00951CA0"/>
    <w:rsid w:val="009B60D3"/>
    <w:rsid w:val="009D6BE5"/>
    <w:rsid w:val="00C5798F"/>
    <w:rsid w:val="00CE1A97"/>
    <w:rsid w:val="00D15E1C"/>
    <w:rsid w:val="00DE7F4D"/>
    <w:rsid w:val="00ED76A6"/>
    <w:rsid w:val="00FE1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7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5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5798F"/>
    <w:rPr>
      <w:b/>
      <w:bCs/>
    </w:rPr>
  </w:style>
  <w:style w:type="character" w:styleId="a5">
    <w:name w:val="Hyperlink"/>
    <w:basedOn w:val="a0"/>
    <w:uiPriority w:val="99"/>
    <w:semiHidden/>
    <w:unhideWhenUsed/>
    <w:rsid w:val="007454D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F1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F1A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cp:lastPrinted>2024-02-08T10:32:00Z</cp:lastPrinted>
  <dcterms:created xsi:type="dcterms:W3CDTF">2024-01-17T06:38:00Z</dcterms:created>
  <dcterms:modified xsi:type="dcterms:W3CDTF">2024-02-09T05:28:00Z</dcterms:modified>
</cp:coreProperties>
</file>