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61DC7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>Информация о резул</w:t>
      </w:r>
      <w:r w:rsidRPr="00C61DC7">
        <w:rPr>
          <w:rFonts w:ascii="Times New Roman" w:hAnsi="Times New Roman" w:cs="Times New Roman"/>
          <w:b/>
          <w:sz w:val="28"/>
          <w:szCs w:val="28"/>
        </w:rPr>
        <w:t xml:space="preserve">ьтатах </w:t>
      </w:r>
      <w:r w:rsidR="0038761E" w:rsidRPr="00C61DC7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61DC7">
        <w:rPr>
          <w:rFonts w:ascii="Times New Roman" w:hAnsi="Times New Roman" w:cs="Times New Roman"/>
          <w:b/>
          <w:sz w:val="28"/>
          <w:szCs w:val="28"/>
        </w:rPr>
        <w:t xml:space="preserve">организации ведения бухгалтерского учета в государственном </w:t>
      </w:r>
      <w:r w:rsidR="007D3CE9" w:rsidRPr="00C61DC7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61DC7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653F38" w:rsidRPr="00C61DC7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</w:t>
      </w:r>
      <w:r w:rsidR="00206D92" w:rsidRPr="00C61DC7">
        <w:rPr>
          <w:rFonts w:ascii="Times New Roman" w:hAnsi="Times New Roman" w:cs="Times New Roman"/>
          <w:b/>
          <w:sz w:val="28"/>
          <w:szCs w:val="28"/>
        </w:rPr>
        <w:t xml:space="preserve">«Малахит» Орджоникидзевского района </w:t>
      </w:r>
      <w:r w:rsidR="006F629B" w:rsidRPr="00C61DC7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206D92" w:rsidRPr="00C61DC7">
        <w:rPr>
          <w:rFonts w:ascii="Times New Roman" w:hAnsi="Times New Roman" w:cs="Times New Roman"/>
          <w:b/>
          <w:sz w:val="28"/>
          <w:szCs w:val="28"/>
        </w:rPr>
        <w:t>Екатеринбурга</w:t>
      </w:r>
      <w:r w:rsidR="00653F38" w:rsidRPr="00C61DC7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C61DC7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ведения бухгалтерского учета в государственном </w:t>
      </w:r>
      <w:r w:rsidR="007D3CE9" w:rsidRPr="00C61DC7">
        <w:rPr>
          <w:rFonts w:ascii="Times New Roman" w:eastAsia="Calibri" w:hAnsi="Times New Roman" w:cs="Times New Roman"/>
          <w:sz w:val="28"/>
          <w:szCs w:val="28"/>
        </w:rPr>
        <w:t>автоном</w:t>
      </w:r>
      <w:r w:rsidR="006F629B" w:rsidRPr="00C61DC7">
        <w:rPr>
          <w:rFonts w:ascii="Times New Roman" w:eastAsia="Calibri" w:hAnsi="Times New Roman" w:cs="Times New Roman"/>
          <w:sz w:val="28"/>
          <w:szCs w:val="28"/>
        </w:rPr>
        <w:t>ном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653F38" w:rsidRPr="00C61DC7">
        <w:rPr>
          <w:rFonts w:ascii="Times New Roman" w:eastAsia="Calibri" w:hAnsi="Times New Roman" w:cs="Times New Roman"/>
          <w:sz w:val="28"/>
          <w:szCs w:val="28"/>
        </w:rPr>
        <w:t>Комплексный центр социального обслуживания населения</w:t>
      </w:r>
      <w:r w:rsidR="00206D92" w:rsidRPr="00C61DC7">
        <w:rPr>
          <w:rFonts w:ascii="Times New Roman" w:eastAsia="Calibri" w:hAnsi="Times New Roman" w:cs="Times New Roman"/>
          <w:sz w:val="28"/>
          <w:szCs w:val="28"/>
        </w:rPr>
        <w:t xml:space="preserve"> «Малахит» Орджоникидзевского района</w:t>
      </w:r>
      <w:r w:rsidR="00653F38" w:rsidRPr="00C61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 w:rsidRPr="00C61DC7">
        <w:rPr>
          <w:rFonts w:ascii="Times New Roman" w:eastAsia="Calibri" w:hAnsi="Times New Roman" w:cs="Times New Roman"/>
          <w:sz w:val="28"/>
          <w:szCs w:val="28"/>
        </w:rPr>
        <w:t xml:space="preserve">города </w:t>
      </w:r>
      <w:r w:rsidR="00206D92" w:rsidRPr="00C61DC7">
        <w:rPr>
          <w:rFonts w:ascii="Times New Roman" w:eastAsia="Calibri" w:hAnsi="Times New Roman" w:cs="Times New Roman"/>
          <w:sz w:val="28"/>
          <w:szCs w:val="28"/>
        </w:rPr>
        <w:t>Екатеринбурга</w:t>
      </w:r>
      <w:r w:rsidR="00653F38" w:rsidRPr="00C61DC7">
        <w:rPr>
          <w:rFonts w:ascii="Times New Roman" w:eastAsia="Calibri" w:hAnsi="Times New Roman" w:cs="Times New Roman"/>
          <w:sz w:val="28"/>
          <w:szCs w:val="28"/>
        </w:rPr>
        <w:t>»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 w:rsidRPr="00C61DC7">
        <w:rPr>
          <w:rFonts w:ascii="Times New Roman" w:eastAsia="Calibri" w:hAnsi="Times New Roman" w:cs="Times New Roman"/>
          <w:sz w:val="28"/>
          <w:szCs w:val="28"/>
        </w:rPr>
        <w:t>(д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алее – </w:t>
      </w:r>
      <w:r w:rsidR="00916DD0" w:rsidRPr="00C61DC7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9817BE" w:rsidRPr="00C61DC7">
        <w:rPr>
          <w:rFonts w:ascii="Times New Roman" w:hAnsi="Times New Roman" w:cs="Times New Roman"/>
          <w:sz w:val="28"/>
          <w:szCs w:val="28"/>
        </w:rPr>
        <w:t>установлены следующие нарушения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2610BA" w:rsidRPr="00C61DC7" w:rsidRDefault="00206D92" w:rsidP="007D3CE9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Учетной политикой Учреждения не установлены порядки формирования </w:t>
      </w:r>
      <w:r w:rsidR="00E93E35">
        <w:rPr>
          <w:rFonts w:ascii="Times New Roman" w:hAnsi="Times New Roman" w:cs="Times New Roman"/>
          <w:sz w:val="28"/>
          <w:szCs w:val="28"/>
        </w:rPr>
        <w:t>фактической себестоимости услуг,</w:t>
      </w:r>
      <w:r w:rsidRPr="00C61DC7">
        <w:rPr>
          <w:rFonts w:ascii="Times New Roman" w:hAnsi="Times New Roman" w:cs="Times New Roman"/>
          <w:sz w:val="28"/>
          <w:szCs w:val="28"/>
        </w:rPr>
        <w:t xml:space="preserve"> начисления доходов по предоставленной автономному учреждению субсидии на финансовое обеспечение выпо</w:t>
      </w:r>
      <w:r w:rsidR="00E93E35">
        <w:rPr>
          <w:rFonts w:ascii="Times New Roman" w:hAnsi="Times New Roman" w:cs="Times New Roman"/>
          <w:sz w:val="28"/>
          <w:szCs w:val="28"/>
        </w:rPr>
        <w:t>лнения государственного задания, субсидии на иные цели,</w:t>
      </w:r>
      <w:r w:rsidRPr="00C61DC7">
        <w:rPr>
          <w:rFonts w:ascii="Times New Roman" w:hAnsi="Times New Roman" w:cs="Times New Roman"/>
          <w:sz w:val="28"/>
          <w:szCs w:val="28"/>
        </w:rPr>
        <w:t xml:space="preserve"> возмещения </w:t>
      </w:r>
      <w:r w:rsidR="00E93E35">
        <w:rPr>
          <w:rFonts w:ascii="Times New Roman" w:hAnsi="Times New Roman" w:cs="Times New Roman"/>
          <w:sz w:val="28"/>
          <w:szCs w:val="28"/>
        </w:rPr>
        <w:t>расходов за питание сотрудников,</w:t>
      </w:r>
      <w:r w:rsidRPr="00C61DC7">
        <w:rPr>
          <w:rFonts w:ascii="Times New Roman" w:hAnsi="Times New Roman" w:cs="Times New Roman"/>
          <w:sz w:val="28"/>
          <w:szCs w:val="28"/>
        </w:rPr>
        <w:t xml:space="preserve"> учета услуг, оказываемых сверх </w:t>
      </w:r>
      <w:r w:rsidR="00E93E35">
        <w:rPr>
          <w:rFonts w:ascii="Times New Roman" w:hAnsi="Times New Roman" w:cs="Times New Roman"/>
          <w:sz w:val="28"/>
          <w:szCs w:val="28"/>
        </w:rPr>
        <w:t>установленного государственного задания,</w:t>
      </w:r>
      <w:r w:rsidR="000173EF" w:rsidRPr="00C61DC7">
        <w:rPr>
          <w:rFonts w:ascii="Times New Roman" w:hAnsi="Times New Roman" w:cs="Times New Roman"/>
          <w:sz w:val="28"/>
          <w:szCs w:val="28"/>
        </w:rPr>
        <w:t xml:space="preserve"> </w:t>
      </w:r>
      <w:r w:rsidR="007D3CE9" w:rsidRPr="00C61DC7">
        <w:rPr>
          <w:rFonts w:ascii="Times New Roman" w:hAnsi="Times New Roman" w:cs="Times New Roman"/>
          <w:sz w:val="28"/>
          <w:szCs w:val="28"/>
        </w:rPr>
        <w:t>порядок учета и способ распределения расходов</w:t>
      </w:r>
      <w:r w:rsidR="009817BE" w:rsidRPr="00C61DC7">
        <w:rPr>
          <w:rFonts w:ascii="Times New Roman" w:hAnsi="Times New Roman" w:cs="Times New Roman"/>
          <w:sz w:val="28"/>
          <w:szCs w:val="28"/>
        </w:rPr>
        <w:t xml:space="preserve"> для отражения операций по счету 109</w:t>
      </w:r>
      <w:r w:rsidRPr="00C61DC7">
        <w:rPr>
          <w:rFonts w:ascii="Times New Roman" w:hAnsi="Times New Roman" w:cs="Times New Roman"/>
          <w:sz w:val="28"/>
          <w:szCs w:val="28"/>
        </w:rPr>
        <w:t>000</w:t>
      </w:r>
      <w:r w:rsidR="009817BE" w:rsidRPr="00C61DC7">
        <w:rPr>
          <w:rFonts w:ascii="Times New Roman" w:hAnsi="Times New Roman" w:cs="Times New Roman"/>
          <w:sz w:val="28"/>
          <w:szCs w:val="28"/>
        </w:rPr>
        <w:t>00 «Затраты на изготовление готовой продукции, выполнение работ, услуг»</w:t>
      </w:r>
      <w:r w:rsidR="007D3CE9" w:rsidRPr="00C61DC7">
        <w:rPr>
          <w:rFonts w:ascii="Times New Roman" w:hAnsi="Times New Roman" w:cs="Times New Roman"/>
          <w:sz w:val="28"/>
          <w:szCs w:val="28"/>
        </w:rPr>
        <w:t>.</w:t>
      </w:r>
      <w:r w:rsidR="000173EF" w:rsidRPr="00C61D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3CE9" w:rsidRPr="00C61DC7" w:rsidRDefault="007D3CE9" w:rsidP="007D3CE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2. </w:t>
      </w:r>
      <w:r w:rsidR="000456C3" w:rsidRPr="00C61DC7">
        <w:rPr>
          <w:rFonts w:ascii="Times New Roman" w:hAnsi="Times New Roman" w:cs="Times New Roman"/>
          <w:sz w:val="28"/>
          <w:szCs w:val="28"/>
        </w:rPr>
        <w:t>Установлены случаи н</w:t>
      </w:r>
      <w:r w:rsidRPr="00C61DC7">
        <w:rPr>
          <w:rFonts w:ascii="Times New Roman" w:hAnsi="Times New Roman" w:cs="Times New Roman"/>
          <w:sz w:val="28"/>
          <w:szCs w:val="28"/>
        </w:rPr>
        <w:t>есвоевременно</w:t>
      </w:r>
      <w:r w:rsidR="000456C3" w:rsidRPr="00C61DC7">
        <w:rPr>
          <w:rFonts w:ascii="Times New Roman" w:hAnsi="Times New Roman" w:cs="Times New Roman"/>
          <w:sz w:val="28"/>
          <w:szCs w:val="28"/>
        </w:rPr>
        <w:t>го принятия</w:t>
      </w:r>
      <w:r w:rsidRPr="00C61DC7">
        <w:rPr>
          <w:rFonts w:ascii="Times New Roman" w:hAnsi="Times New Roman" w:cs="Times New Roman"/>
          <w:sz w:val="28"/>
          <w:szCs w:val="28"/>
        </w:rPr>
        <w:t xml:space="preserve"> </w:t>
      </w:r>
      <w:r w:rsidR="000456C3" w:rsidRPr="00C61DC7">
        <w:rPr>
          <w:rFonts w:ascii="Times New Roman" w:hAnsi="Times New Roman" w:cs="Times New Roman"/>
          <w:sz w:val="28"/>
          <w:szCs w:val="28"/>
        </w:rPr>
        <w:t>к бухгалтерскому учету первичных</w:t>
      </w:r>
      <w:r w:rsidRPr="00C61DC7">
        <w:rPr>
          <w:rFonts w:ascii="Times New Roman" w:hAnsi="Times New Roman" w:cs="Times New Roman"/>
          <w:sz w:val="28"/>
          <w:szCs w:val="28"/>
        </w:rPr>
        <w:t xml:space="preserve"> </w:t>
      </w:r>
      <w:r w:rsidR="000456C3" w:rsidRPr="00C61DC7">
        <w:rPr>
          <w:rFonts w:ascii="Times New Roman" w:hAnsi="Times New Roman" w:cs="Times New Roman"/>
          <w:sz w:val="28"/>
          <w:szCs w:val="28"/>
        </w:rPr>
        <w:t>учетных</w:t>
      </w:r>
      <w:r w:rsidR="00B46BF4" w:rsidRPr="00C61DC7">
        <w:rPr>
          <w:rFonts w:ascii="Times New Roman" w:hAnsi="Times New Roman" w:cs="Times New Roman"/>
          <w:sz w:val="28"/>
          <w:szCs w:val="28"/>
        </w:rPr>
        <w:t xml:space="preserve"> </w:t>
      </w:r>
      <w:r w:rsidR="000456C3" w:rsidRPr="00C61DC7">
        <w:rPr>
          <w:rFonts w:ascii="Times New Roman" w:hAnsi="Times New Roman" w:cs="Times New Roman"/>
          <w:sz w:val="28"/>
          <w:szCs w:val="28"/>
        </w:rPr>
        <w:t>документов</w:t>
      </w:r>
      <w:r w:rsidR="00B46BF4" w:rsidRPr="00C61DC7">
        <w:rPr>
          <w:rFonts w:ascii="Times New Roman" w:hAnsi="Times New Roman" w:cs="Times New Roman"/>
          <w:sz w:val="28"/>
          <w:szCs w:val="28"/>
        </w:rPr>
        <w:t>.</w:t>
      </w:r>
    </w:p>
    <w:p w:rsidR="00B46BF4" w:rsidRPr="00C61DC7" w:rsidRDefault="007D3CE9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>3. Используются первичные учетные документы, не соответству</w:t>
      </w:r>
      <w:r w:rsidR="00B46BF4" w:rsidRPr="00C61DC7">
        <w:rPr>
          <w:rFonts w:ascii="Times New Roman" w:hAnsi="Times New Roman" w:cs="Times New Roman"/>
          <w:sz w:val="28"/>
          <w:szCs w:val="28"/>
        </w:rPr>
        <w:t>ющие</w:t>
      </w:r>
      <w:r w:rsidRPr="00C61DC7">
        <w:rPr>
          <w:rFonts w:ascii="Times New Roman" w:hAnsi="Times New Roman" w:cs="Times New Roman"/>
          <w:sz w:val="28"/>
          <w:szCs w:val="28"/>
        </w:rPr>
        <w:t xml:space="preserve"> установленным унифицированным формам, оформлен</w:t>
      </w:r>
      <w:r w:rsidR="005D54AD" w:rsidRPr="00C61DC7">
        <w:rPr>
          <w:rFonts w:ascii="Times New Roman" w:hAnsi="Times New Roman" w:cs="Times New Roman"/>
          <w:sz w:val="28"/>
          <w:szCs w:val="28"/>
        </w:rPr>
        <w:t>ные</w:t>
      </w:r>
      <w:r w:rsidRPr="00C61DC7">
        <w:rPr>
          <w:rFonts w:ascii="Times New Roman" w:hAnsi="Times New Roman" w:cs="Times New Roman"/>
          <w:sz w:val="28"/>
          <w:szCs w:val="28"/>
        </w:rPr>
        <w:t xml:space="preserve"> ненадлежащим образом</w:t>
      </w:r>
      <w:r w:rsidRPr="00C61DC7">
        <w:rPr>
          <w:sz w:val="28"/>
          <w:szCs w:val="28"/>
        </w:rPr>
        <w:t>.</w:t>
      </w:r>
      <w:r w:rsidR="006F629B" w:rsidRPr="00C61DC7">
        <w:rPr>
          <w:sz w:val="28"/>
          <w:szCs w:val="28"/>
        </w:rPr>
        <w:t xml:space="preserve"> </w:t>
      </w:r>
    </w:p>
    <w:p w:rsidR="00206D92" w:rsidRPr="00C61DC7" w:rsidRDefault="00B46BF4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>4.</w:t>
      </w:r>
      <w:r w:rsidRPr="00C61DC7">
        <w:rPr>
          <w:sz w:val="28"/>
          <w:szCs w:val="28"/>
        </w:rPr>
        <w:t xml:space="preserve"> </w:t>
      </w:r>
      <w:r w:rsidRPr="00C61DC7">
        <w:rPr>
          <w:rFonts w:ascii="Times New Roman" w:hAnsi="Times New Roman" w:cs="Times New Roman"/>
          <w:sz w:val="28"/>
          <w:szCs w:val="28"/>
        </w:rPr>
        <w:t>Операции с денежной наличностью осуществляются с нарушениями порядка ведения кассовых операций.</w:t>
      </w:r>
    </w:p>
    <w:p w:rsidR="007D3CE9" w:rsidRPr="00C61DC7" w:rsidRDefault="00B46BF4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C7">
        <w:rPr>
          <w:rFonts w:ascii="Times New Roman" w:hAnsi="Times New Roman" w:cs="Times New Roman"/>
          <w:sz w:val="28"/>
          <w:szCs w:val="28"/>
        </w:rPr>
        <w:t>5</w:t>
      </w:r>
      <w:r w:rsidR="006F629B" w:rsidRPr="00C61DC7">
        <w:rPr>
          <w:rFonts w:ascii="Times New Roman" w:hAnsi="Times New Roman" w:cs="Times New Roman"/>
          <w:sz w:val="28"/>
          <w:szCs w:val="28"/>
        </w:rPr>
        <w:t>.</w:t>
      </w:r>
      <w:r w:rsidR="006F629B" w:rsidRPr="00C61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56C3" w:rsidRPr="00C61D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ведется обособленный учет доходов</w:t>
      </w:r>
      <w:r w:rsidR="006F629B" w:rsidRPr="00C61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приносящей доход деятельности.</w:t>
      </w:r>
    </w:p>
    <w:p w:rsidR="00206D92" w:rsidRPr="00C61DC7" w:rsidRDefault="00206D92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>6. Н</w:t>
      </w:r>
      <w:r w:rsidRPr="00C61DC7">
        <w:rPr>
          <w:rFonts w:ascii="Times New Roman" w:hAnsi="Times New Roman" w:cs="Times New Roman"/>
          <w:iCs/>
          <w:sz w:val="28"/>
          <w:szCs w:val="28"/>
        </w:rPr>
        <w:t xml:space="preserve">ормы расхода горюче-смазочных материалов (далее </w:t>
      </w:r>
      <w:r w:rsidRPr="00C61DC7">
        <w:rPr>
          <w:rFonts w:ascii="Times New Roman" w:eastAsia="Calibri" w:hAnsi="Times New Roman" w:cs="Times New Roman"/>
          <w:sz w:val="28"/>
          <w:szCs w:val="28"/>
        </w:rPr>
        <w:t>–</w:t>
      </w:r>
      <w:r w:rsidRPr="00C61DC7">
        <w:rPr>
          <w:rFonts w:ascii="Times New Roman" w:hAnsi="Times New Roman" w:cs="Times New Roman"/>
          <w:iCs/>
          <w:sz w:val="28"/>
          <w:szCs w:val="28"/>
        </w:rPr>
        <w:t xml:space="preserve"> ГСМ) не утверждены приказом по Учреждению.</w:t>
      </w:r>
    </w:p>
    <w:p w:rsidR="00206D92" w:rsidRPr="00C61DC7" w:rsidRDefault="00C017C5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C7">
        <w:rPr>
          <w:rFonts w:ascii="Times New Roman" w:eastAsia="Times New Roman" w:hAnsi="Times New Roman" w:cs="Times New Roman"/>
          <w:sz w:val="28"/>
          <w:szCs w:val="28"/>
          <w:lang w:eastAsia="ru-RU"/>
        </w:rPr>
        <w:t>7. Установлены случаи списания ГСМ с нарушениями.</w:t>
      </w:r>
    </w:p>
    <w:p w:rsidR="000173EF" w:rsidRDefault="00C61DC7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bookmarkStart w:id="0" w:name="_GoBack"/>
      <w:bookmarkEnd w:id="0"/>
      <w:r w:rsidR="00C46067" w:rsidRPr="00C61DC7">
        <w:rPr>
          <w:rFonts w:ascii="Times New Roman" w:hAnsi="Times New Roman" w:cs="Times New Roman"/>
          <w:sz w:val="28"/>
          <w:szCs w:val="28"/>
        </w:rPr>
        <w:t>Инвентаризация</w:t>
      </w:r>
      <w:r w:rsidR="000173EF" w:rsidRPr="00C61DC7">
        <w:rPr>
          <w:rFonts w:ascii="Times New Roman" w:hAnsi="Times New Roman" w:cs="Times New Roman"/>
          <w:sz w:val="28"/>
          <w:szCs w:val="28"/>
        </w:rPr>
        <w:t xml:space="preserve"> проведена не в полном объеме</w:t>
      </w:r>
      <w:r w:rsidR="00470E38" w:rsidRPr="00C61DC7">
        <w:rPr>
          <w:rFonts w:ascii="Times New Roman" w:hAnsi="Times New Roman" w:cs="Times New Roman"/>
          <w:sz w:val="28"/>
          <w:szCs w:val="28"/>
        </w:rPr>
        <w:t>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C017C5">
        <w:rPr>
          <w:rFonts w:ascii="Times New Roman" w:hAnsi="Times New Roman" w:cs="Times New Roman"/>
          <w:sz w:val="28"/>
          <w:szCs w:val="28"/>
        </w:rPr>
        <w:t>31 января</w:t>
      </w:r>
      <w:r w:rsidR="000173EF">
        <w:rPr>
          <w:rFonts w:ascii="Times New Roman" w:hAnsi="Times New Roman" w:cs="Times New Roman"/>
          <w:sz w:val="28"/>
          <w:szCs w:val="28"/>
        </w:rPr>
        <w:t xml:space="preserve"> 201</w:t>
      </w:r>
      <w:r w:rsidR="00C017C5">
        <w:rPr>
          <w:rFonts w:ascii="Times New Roman" w:hAnsi="Times New Roman" w:cs="Times New Roman"/>
          <w:sz w:val="28"/>
          <w:szCs w:val="28"/>
        </w:rPr>
        <w:t>8</w:t>
      </w:r>
      <w:r w:rsidR="000173E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19</cp:revision>
  <cp:lastPrinted>2018-01-09T15:09:00Z</cp:lastPrinted>
  <dcterms:created xsi:type="dcterms:W3CDTF">2015-12-29T07:44:00Z</dcterms:created>
  <dcterms:modified xsi:type="dcterms:W3CDTF">2018-01-09T15:10:00Z</dcterms:modified>
</cp:coreProperties>
</file>