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D6E" w:rsidRDefault="00C10D6E" w:rsidP="00EA31F0">
      <w:pPr>
        <w:tabs>
          <w:tab w:val="left" w:pos="4820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13129C0" wp14:editId="261B7455">
            <wp:extent cx="428625" cy="752475"/>
            <wp:effectExtent l="0" t="0" r="9525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86" cy="751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D6E" w:rsidRPr="0072022C" w:rsidRDefault="00C10D6E" w:rsidP="00C10D6E">
      <w:pPr>
        <w:jc w:val="center"/>
        <w:rPr>
          <w:sz w:val="28"/>
          <w:szCs w:val="28"/>
        </w:rPr>
      </w:pPr>
    </w:p>
    <w:p w:rsidR="00C10D6E" w:rsidRPr="0072022C" w:rsidRDefault="00C10D6E" w:rsidP="00C10D6E">
      <w:pPr>
        <w:jc w:val="center"/>
        <w:rPr>
          <w:sz w:val="28"/>
          <w:szCs w:val="28"/>
        </w:rPr>
      </w:pPr>
      <w:r w:rsidRPr="0072022C">
        <w:rPr>
          <w:sz w:val="28"/>
          <w:szCs w:val="28"/>
        </w:rPr>
        <w:t>ПРАВИТЕЛЬСТВО СВЕРДЛОВСКОЙ ОБЛАСТИ</w:t>
      </w:r>
    </w:p>
    <w:p w:rsidR="00C10D6E" w:rsidRPr="0072022C" w:rsidRDefault="00C10D6E" w:rsidP="00C10D6E">
      <w:pPr>
        <w:jc w:val="center"/>
        <w:rPr>
          <w:b/>
          <w:sz w:val="28"/>
          <w:szCs w:val="28"/>
        </w:rPr>
      </w:pPr>
      <w:r w:rsidRPr="0072022C">
        <w:rPr>
          <w:b/>
          <w:sz w:val="28"/>
          <w:szCs w:val="28"/>
        </w:rPr>
        <w:t xml:space="preserve">Министерство социальной </w:t>
      </w:r>
      <w:r>
        <w:rPr>
          <w:b/>
          <w:sz w:val="28"/>
          <w:szCs w:val="28"/>
        </w:rPr>
        <w:t>политики</w:t>
      </w:r>
      <w:r w:rsidRPr="0072022C">
        <w:rPr>
          <w:b/>
          <w:sz w:val="28"/>
          <w:szCs w:val="28"/>
        </w:rPr>
        <w:t xml:space="preserve"> Свердловской области</w:t>
      </w:r>
    </w:p>
    <w:p w:rsidR="00C10D6E" w:rsidRPr="00893834" w:rsidRDefault="00C10D6E" w:rsidP="00C10D6E">
      <w:pPr>
        <w:jc w:val="center"/>
        <w:rPr>
          <w:b/>
          <w:sz w:val="16"/>
          <w:szCs w:val="16"/>
        </w:rPr>
      </w:pPr>
    </w:p>
    <w:p w:rsidR="00C10D6E" w:rsidRDefault="00C10D6E" w:rsidP="00C10D6E">
      <w:pPr>
        <w:jc w:val="center"/>
        <w:rPr>
          <w:b/>
          <w:sz w:val="28"/>
          <w:szCs w:val="28"/>
        </w:rPr>
      </w:pPr>
      <w:r w:rsidRPr="0072022C">
        <w:rPr>
          <w:b/>
          <w:sz w:val="28"/>
          <w:szCs w:val="28"/>
        </w:rPr>
        <w:t xml:space="preserve">Решение Коллегии </w:t>
      </w:r>
      <w:r w:rsidR="00B42142">
        <w:rPr>
          <w:b/>
          <w:sz w:val="28"/>
          <w:szCs w:val="28"/>
        </w:rPr>
        <w:t xml:space="preserve">№ </w:t>
      </w:r>
      <w:r w:rsidR="00931F31">
        <w:rPr>
          <w:b/>
          <w:sz w:val="28"/>
          <w:szCs w:val="28"/>
        </w:rPr>
        <w:t>2</w:t>
      </w:r>
    </w:p>
    <w:p w:rsidR="00C10D6E" w:rsidRPr="0072022C" w:rsidRDefault="00C10D6E" w:rsidP="00C10D6E">
      <w:pPr>
        <w:jc w:val="center"/>
        <w:rPr>
          <w:b/>
          <w:sz w:val="28"/>
          <w:szCs w:val="28"/>
        </w:rPr>
      </w:pPr>
    </w:p>
    <w:p w:rsidR="00C10D6E" w:rsidRPr="0072022C" w:rsidRDefault="00C10D6E" w:rsidP="00C10D6E">
      <w:pPr>
        <w:jc w:val="center"/>
        <w:rPr>
          <w:b/>
          <w:sz w:val="28"/>
          <w:szCs w:val="28"/>
        </w:rPr>
      </w:pPr>
    </w:p>
    <w:p w:rsidR="00C10D6E" w:rsidRPr="0072022C" w:rsidRDefault="00931F31" w:rsidP="00C10D6E">
      <w:pPr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C10D6E" w:rsidRPr="0072022C">
        <w:rPr>
          <w:sz w:val="28"/>
          <w:szCs w:val="28"/>
        </w:rPr>
        <w:t xml:space="preserve"> </w:t>
      </w:r>
      <w:r w:rsidR="00C10D6E">
        <w:rPr>
          <w:sz w:val="28"/>
          <w:szCs w:val="28"/>
        </w:rPr>
        <w:t xml:space="preserve">декабря </w:t>
      </w:r>
      <w:r w:rsidR="00C10D6E" w:rsidRPr="0072022C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="00C10D6E" w:rsidRPr="0072022C">
        <w:rPr>
          <w:sz w:val="28"/>
          <w:szCs w:val="28"/>
        </w:rPr>
        <w:t xml:space="preserve"> года                                </w:t>
      </w:r>
      <w:r w:rsidR="00C10D6E">
        <w:rPr>
          <w:sz w:val="28"/>
          <w:szCs w:val="28"/>
        </w:rPr>
        <w:t xml:space="preserve">   </w:t>
      </w:r>
      <w:r w:rsidR="00C10D6E" w:rsidRPr="0072022C">
        <w:rPr>
          <w:sz w:val="28"/>
          <w:szCs w:val="28"/>
        </w:rPr>
        <w:t xml:space="preserve">                        </w:t>
      </w:r>
      <w:r w:rsidR="00C10D6E">
        <w:rPr>
          <w:sz w:val="28"/>
          <w:szCs w:val="28"/>
        </w:rPr>
        <w:t xml:space="preserve">     </w:t>
      </w:r>
      <w:r w:rsidR="00C10D6E" w:rsidRPr="0072022C">
        <w:rPr>
          <w:sz w:val="28"/>
          <w:szCs w:val="28"/>
        </w:rPr>
        <w:t xml:space="preserve">         </w:t>
      </w:r>
      <w:r w:rsidR="009D49E5">
        <w:rPr>
          <w:sz w:val="28"/>
          <w:szCs w:val="28"/>
        </w:rPr>
        <w:t xml:space="preserve">     </w:t>
      </w:r>
      <w:r w:rsidR="00C10D6E" w:rsidRPr="0072022C">
        <w:rPr>
          <w:sz w:val="28"/>
          <w:szCs w:val="28"/>
        </w:rPr>
        <w:t xml:space="preserve">г. </w:t>
      </w:r>
      <w:r>
        <w:rPr>
          <w:sz w:val="28"/>
          <w:szCs w:val="28"/>
        </w:rPr>
        <w:t>Пер</w:t>
      </w:r>
      <w:r w:rsidR="009D49E5">
        <w:rPr>
          <w:sz w:val="28"/>
          <w:szCs w:val="28"/>
        </w:rPr>
        <w:t>воуральск</w:t>
      </w:r>
    </w:p>
    <w:p w:rsidR="00C10D6E" w:rsidRDefault="00C10D6E" w:rsidP="00C10D6E"/>
    <w:p w:rsidR="00C10D6E" w:rsidRDefault="00C10D6E" w:rsidP="00C10D6E"/>
    <w:p w:rsidR="008E1EDC" w:rsidRPr="00CD45C0" w:rsidRDefault="008E1EDC" w:rsidP="00BE401F">
      <w:pPr>
        <w:ind w:firstLine="567"/>
        <w:jc w:val="both"/>
        <w:rPr>
          <w:sz w:val="28"/>
          <w:szCs w:val="28"/>
        </w:rPr>
      </w:pPr>
      <w:r w:rsidRPr="00087B13">
        <w:rPr>
          <w:sz w:val="28"/>
          <w:szCs w:val="28"/>
        </w:rPr>
        <w:t xml:space="preserve">Основные усилия органов социальной политики Свердловской области сконцентрированы на исполнении поручений </w:t>
      </w:r>
      <w:r w:rsidRPr="008E1EDC">
        <w:rPr>
          <w:sz w:val="28"/>
          <w:szCs w:val="28"/>
        </w:rPr>
        <w:t xml:space="preserve">Указов Президента Российской Федерации от 07 мая 2012 года, </w:t>
      </w:r>
      <w:r>
        <w:rPr>
          <w:sz w:val="28"/>
          <w:szCs w:val="28"/>
        </w:rPr>
        <w:t>Губернатора Свердловской области, федеральных и областных законов:</w:t>
      </w:r>
    </w:p>
    <w:p w:rsidR="0020308D" w:rsidRDefault="0020308D" w:rsidP="0020308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продолжено совершенствование </w:t>
      </w:r>
      <w:proofErr w:type="gramStart"/>
      <w:r>
        <w:rPr>
          <w:sz w:val="28"/>
          <w:szCs w:val="28"/>
        </w:rPr>
        <w:t>системы мер социальной поддержки отдельных категорий граждан</w:t>
      </w:r>
      <w:proofErr w:type="gramEnd"/>
      <w:r>
        <w:rPr>
          <w:sz w:val="28"/>
          <w:szCs w:val="28"/>
        </w:rPr>
        <w:t xml:space="preserve"> на основе принципов адресности и нуждаемости;</w:t>
      </w:r>
    </w:p>
    <w:p w:rsidR="0020308D" w:rsidRDefault="0020308D" w:rsidP="0020308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предоставление социальных услуг организовано в соответствии </w:t>
      </w:r>
      <w:r w:rsidR="00370C14">
        <w:rPr>
          <w:sz w:val="28"/>
          <w:szCs w:val="28"/>
        </w:rPr>
        <w:br/>
      </w:r>
      <w:r>
        <w:rPr>
          <w:sz w:val="28"/>
          <w:szCs w:val="28"/>
        </w:rPr>
        <w:t xml:space="preserve">с требованиями Федерального закона от </w:t>
      </w:r>
      <w:r w:rsidRPr="00A93C83">
        <w:rPr>
          <w:sz w:val="28"/>
          <w:szCs w:val="28"/>
        </w:rPr>
        <w:t>28 декабря 2013 года № 442-ФЗ «Об основах социального обслуживания граждан в Российской Федерации» и Закон</w:t>
      </w:r>
      <w:r>
        <w:rPr>
          <w:sz w:val="28"/>
          <w:szCs w:val="28"/>
        </w:rPr>
        <w:t>а</w:t>
      </w:r>
      <w:r w:rsidRPr="00A93C83">
        <w:rPr>
          <w:sz w:val="28"/>
          <w:szCs w:val="28"/>
        </w:rPr>
        <w:t xml:space="preserve"> Свердловской области от </w:t>
      </w:r>
      <w:r>
        <w:rPr>
          <w:sz w:val="28"/>
          <w:szCs w:val="28"/>
        </w:rPr>
        <w:t>0</w:t>
      </w:r>
      <w:r w:rsidRPr="00A93C83">
        <w:rPr>
          <w:sz w:val="28"/>
          <w:szCs w:val="28"/>
        </w:rPr>
        <w:t>3 декабря 2014 года № 108-ОЗ «О социальном обслуживании граждан в Свердловской области»</w:t>
      </w:r>
      <w:r>
        <w:rPr>
          <w:sz w:val="28"/>
          <w:szCs w:val="28"/>
        </w:rPr>
        <w:t>;</w:t>
      </w:r>
    </w:p>
    <w:p w:rsidR="00931F31" w:rsidRDefault="00931F31" w:rsidP="0020308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ликвидирована очередность в стационарные учреждения социального обслуживания;</w:t>
      </w:r>
    </w:p>
    <w:p w:rsidR="0020308D" w:rsidRDefault="0020308D" w:rsidP="0020308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продолжено формирование оптимальной территориальной функционально-структурной модели органов социальной защиты и учреждений социального обслуживания;</w:t>
      </w:r>
    </w:p>
    <w:p w:rsidR="0020308D" w:rsidRDefault="0020308D" w:rsidP="0020308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обеспечено формирование комплексной системы реабилитации/</w:t>
      </w:r>
      <w:proofErr w:type="spellStart"/>
      <w:r>
        <w:rPr>
          <w:sz w:val="28"/>
          <w:szCs w:val="28"/>
        </w:rPr>
        <w:t>абилиатции</w:t>
      </w:r>
      <w:proofErr w:type="spellEnd"/>
      <w:r>
        <w:rPr>
          <w:sz w:val="28"/>
          <w:szCs w:val="28"/>
        </w:rPr>
        <w:t xml:space="preserve"> инвалидов;</w:t>
      </w:r>
    </w:p>
    <w:p w:rsidR="008E1EDC" w:rsidRDefault="008E1EDC" w:rsidP="00BE401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обеспечено поэтапное повышение заработной платы работникам учреждений социального обслуживания;</w:t>
      </w:r>
    </w:p>
    <w:p w:rsidR="00931F31" w:rsidRDefault="008E1EDC" w:rsidP="00BE401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31F31">
        <w:rPr>
          <w:sz w:val="28"/>
          <w:szCs w:val="28"/>
        </w:rPr>
        <w:t xml:space="preserve"> продолжено предоставление государственной поддержки социально ориентированным некоммерческим организациям;</w:t>
      </w:r>
    </w:p>
    <w:p w:rsidR="008E1EDC" w:rsidRDefault="00931F31" w:rsidP="00BE401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проведен первый Всемирный конгресс </w:t>
      </w:r>
      <w:r w:rsidR="002E6B89">
        <w:rPr>
          <w:sz w:val="28"/>
          <w:szCs w:val="28"/>
        </w:rPr>
        <w:t>людей с ограниченными возможностями здоровья</w:t>
      </w:r>
      <w:r w:rsidR="0020308D">
        <w:rPr>
          <w:sz w:val="28"/>
          <w:szCs w:val="28"/>
        </w:rPr>
        <w:t>.</w:t>
      </w:r>
    </w:p>
    <w:p w:rsidR="00D63C12" w:rsidRPr="008E1EDC" w:rsidRDefault="00D63C12" w:rsidP="00BE401F">
      <w:pPr>
        <w:tabs>
          <w:tab w:val="left" w:pos="284"/>
          <w:tab w:val="left" w:pos="993"/>
        </w:tabs>
        <w:ind w:firstLine="567"/>
        <w:jc w:val="both"/>
        <w:rPr>
          <w:sz w:val="28"/>
          <w:szCs w:val="28"/>
        </w:rPr>
      </w:pPr>
      <w:r w:rsidRPr="008E1EDC">
        <w:rPr>
          <w:sz w:val="28"/>
          <w:szCs w:val="28"/>
        </w:rPr>
        <w:t>Ежегодно возрастают объемы бюджетного финансирования мероприятий, направленных на социальную поддержку наших сограждан.</w:t>
      </w:r>
    </w:p>
    <w:p w:rsidR="001C1D31" w:rsidRPr="003D5CE2" w:rsidRDefault="001C1D31" w:rsidP="001C1D31">
      <w:pPr>
        <w:tabs>
          <w:tab w:val="left" w:pos="284"/>
          <w:tab w:val="left" w:pos="993"/>
        </w:tabs>
        <w:ind w:firstLine="567"/>
        <w:jc w:val="both"/>
        <w:rPr>
          <w:sz w:val="28"/>
          <w:szCs w:val="28"/>
        </w:rPr>
      </w:pPr>
      <w:r w:rsidRPr="003D5CE2">
        <w:rPr>
          <w:sz w:val="28"/>
          <w:szCs w:val="28"/>
        </w:rPr>
        <w:t>Министерству социальной политики Свердловской области на 201</w:t>
      </w:r>
      <w:r>
        <w:rPr>
          <w:sz w:val="28"/>
          <w:szCs w:val="28"/>
        </w:rPr>
        <w:t>7</w:t>
      </w:r>
      <w:r w:rsidRPr="003D5CE2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были </w:t>
      </w:r>
      <w:r w:rsidRPr="003D5CE2">
        <w:rPr>
          <w:sz w:val="28"/>
          <w:szCs w:val="28"/>
        </w:rPr>
        <w:t xml:space="preserve">предусмотрены </w:t>
      </w:r>
      <w:r>
        <w:rPr>
          <w:sz w:val="28"/>
          <w:szCs w:val="28"/>
        </w:rPr>
        <w:t>средства</w:t>
      </w:r>
      <w:r w:rsidRPr="003D5CE2">
        <w:rPr>
          <w:sz w:val="28"/>
          <w:szCs w:val="28"/>
        </w:rPr>
        <w:t xml:space="preserve"> в объеме </w:t>
      </w:r>
      <w:r w:rsidRPr="001C1D31">
        <w:rPr>
          <w:sz w:val="28"/>
          <w:szCs w:val="28"/>
        </w:rPr>
        <w:t>41,9 млрд. рублей</w:t>
      </w:r>
      <w:r>
        <w:rPr>
          <w:sz w:val="28"/>
          <w:szCs w:val="28"/>
        </w:rPr>
        <w:t xml:space="preserve"> </w:t>
      </w:r>
      <w:r w:rsidRPr="001C1D31">
        <w:rPr>
          <w:sz w:val="28"/>
          <w:szCs w:val="28"/>
        </w:rPr>
        <w:t xml:space="preserve">(в том числе из средств областного бюджета – 36 млрд. рублей), </w:t>
      </w:r>
      <w:r w:rsidRPr="003D5CE2">
        <w:rPr>
          <w:sz w:val="28"/>
          <w:szCs w:val="28"/>
        </w:rPr>
        <w:t xml:space="preserve">что на </w:t>
      </w:r>
      <w:r>
        <w:rPr>
          <w:sz w:val="28"/>
          <w:szCs w:val="28"/>
        </w:rPr>
        <w:t>7 процентов</w:t>
      </w:r>
      <w:r w:rsidRPr="003D5CE2">
        <w:rPr>
          <w:sz w:val="28"/>
          <w:szCs w:val="28"/>
        </w:rPr>
        <w:t xml:space="preserve"> больше о</w:t>
      </w:r>
      <w:r>
        <w:rPr>
          <w:sz w:val="28"/>
          <w:szCs w:val="28"/>
        </w:rPr>
        <w:t>бъемов финансирования 2016 года.</w:t>
      </w:r>
      <w:r w:rsidRPr="003D5CE2">
        <w:rPr>
          <w:sz w:val="28"/>
          <w:szCs w:val="28"/>
        </w:rPr>
        <w:t xml:space="preserve">  </w:t>
      </w:r>
    </w:p>
    <w:p w:rsidR="001C1D31" w:rsidRDefault="001C1D31" w:rsidP="001C1D31">
      <w:pPr>
        <w:tabs>
          <w:tab w:val="left" w:pos="284"/>
          <w:tab w:val="left" w:pos="993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3D5CE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3D5CE2">
        <w:rPr>
          <w:sz w:val="28"/>
          <w:szCs w:val="28"/>
        </w:rPr>
        <w:t xml:space="preserve">реализацию законов социальной направленности предусмотрено </w:t>
      </w:r>
      <w:r>
        <w:rPr>
          <w:sz w:val="28"/>
          <w:szCs w:val="28"/>
        </w:rPr>
        <w:br/>
      </w:r>
      <w:r w:rsidRPr="001C1D31">
        <w:rPr>
          <w:sz w:val="28"/>
          <w:szCs w:val="28"/>
        </w:rPr>
        <w:t>33 млрд. рублей</w:t>
      </w:r>
      <w:r w:rsidRPr="003D5CE2">
        <w:rPr>
          <w:sz w:val="28"/>
          <w:szCs w:val="28"/>
        </w:rPr>
        <w:t xml:space="preserve"> или </w:t>
      </w:r>
      <w:r>
        <w:rPr>
          <w:sz w:val="28"/>
          <w:szCs w:val="28"/>
        </w:rPr>
        <w:t xml:space="preserve">78 </w:t>
      </w:r>
      <w:r w:rsidRPr="003D5CE2">
        <w:rPr>
          <w:sz w:val="28"/>
          <w:szCs w:val="28"/>
        </w:rPr>
        <w:t>процент</w:t>
      </w:r>
      <w:r>
        <w:rPr>
          <w:sz w:val="28"/>
          <w:szCs w:val="28"/>
        </w:rPr>
        <w:t>ов</w:t>
      </w:r>
      <w:r w:rsidRPr="003D5CE2">
        <w:rPr>
          <w:sz w:val="28"/>
          <w:szCs w:val="28"/>
        </w:rPr>
        <w:t xml:space="preserve"> от общего объема средств</w:t>
      </w:r>
      <w:r>
        <w:rPr>
          <w:sz w:val="28"/>
          <w:szCs w:val="28"/>
        </w:rPr>
        <w:t>,</w:t>
      </w:r>
      <w:r w:rsidRPr="003D5CE2">
        <w:rPr>
          <w:sz w:val="28"/>
          <w:szCs w:val="28"/>
        </w:rPr>
        <w:t xml:space="preserve"> предусмотренных на расходы Министерства.</w:t>
      </w:r>
    </w:p>
    <w:p w:rsidR="001C1D31" w:rsidRDefault="001C1D31" w:rsidP="001C1D31">
      <w:pPr>
        <w:ind w:firstLine="567"/>
        <w:jc w:val="both"/>
        <w:rPr>
          <w:sz w:val="28"/>
          <w:szCs w:val="28"/>
        </w:rPr>
      </w:pPr>
      <w:r w:rsidRPr="00A6516D">
        <w:rPr>
          <w:sz w:val="28"/>
          <w:szCs w:val="28"/>
        </w:rPr>
        <w:lastRenderedPageBreak/>
        <w:t>Внедряются современные организационно-</w:t>
      </w:r>
      <w:proofErr w:type="gramStart"/>
      <w:r w:rsidRPr="00A6516D">
        <w:rPr>
          <w:sz w:val="28"/>
          <w:szCs w:val="28"/>
        </w:rPr>
        <w:t>экономические механизмы</w:t>
      </w:r>
      <w:proofErr w:type="gramEnd"/>
      <w:r w:rsidRPr="00A6516D">
        <w:rPr>
          <w:sz w:val="28"/>
          <w:szCs w:val="28"/>
        </w:rPr>
        <w:t>, позволяющие прийти на рынок социальных услуг негосударственным организациям.</w:t>
      </w:r>
    </w:p>
    <w:p w:rsidR="001C1D31" w:rsidRDefault="001C1D31" w:rsidP="001C1D3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сфере </w:t>
      </w:r>
      <w:r w:rsidRPr="009315FC">
        <w:rPr>
          <w:sz w:val="28"/>
          <w:szCs w:val="28"/>
        </w:rPr>
        <w:t>предоставления социального обслуживания населения на дому</w:t>
      </w:r>
      <w:r>
        <w:rPr>
          <w:sz w:val="28"/>
          <w:szCs w:val="28"/>
        </w:rPr>
        <w:br/>
        <w:t xml:space="preserve">с 2017 года </w:t>
      </w:r>
      <w:r w:rsidRPr="001C1D31">
        <w:rPr>
          <w:sz w:val="28"/>
          <w:szCs w:val="28"/>
        </w:rPr>
        <w:t xml:space="preserve">реализуется пилотный проект по содействию создания автономных некоммерческих организаций. Зарегистрирована 1 автономная некоммерческая организация «Наш Малахит». </w:t>
      </w:r>
    </w:p>
    <w:p w:rsidR="002E6B89" w:rsidRPr="00DB0832" w:rsidRDefault="002E6B89" w:rsidP="002E6B89">
      <w:pPr>
        <w:pStyle w:val="af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B0832">
        <w:rPr>
          <w:rFonts w:ascii="Times New Roman" w:hAnsi="Times New Roman"/>
          <w:bCs/>
          <w:sz w:val="28"/>
          <w:szCs w:val="28"/>
        </w:rPr>
        <w:t xml:space="preserve">Реализуется Комплекс мер, направленных на обеспечение поэтапного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населению, на 2017–2020 годы, утвержденный распоряжением Губернатора Свердловской области от 06.10.2017 </w:t>
      </w:r>
      <w:r>
        <w:rPr>
          <w:rFonts w:ascii="Times New Roman" w:hAnsi="Times New Roman"/>
          <w:bCs/>
          <w:sz w:val="28"/>
          <w:szCs w:val="28"/>
        </w:rPr>
        <w:br/>
      </w:r>
      <w:r w:rsidRPr="00DB0832">
        <w:rPr>
          <w:rFonts w:ascii="Times New Roman" w:hAnsi="Times New Roman"/>
          <w:bCs/>
          <w:sz w:val="28"/>
          <w:szCs w:val="28"/>
        </w:rPr>
        <w:t>№ 234-РГ.</w:t>
      </w:r>
    </w:p>
    <w:p w:rsidR="002E6B89" w:rsidRDefault="002E6B89" w:rsidP="002E6B89">
      <w:pPr>
        <w:pStyle w:val="af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Реестр поставщиков социальных услуг постоянно увеличивается за счет негосударственных организаций. По состоянию на 01.01.2017 в Реестре поставщиков социальных услуг состояло 12 негосударственных поставщиков социальных услуг, по состоянию на 20.12.2017 – </w:t>
      </w:r>
      <w:r w:rsidRPr="008D563C">
        <w:rPr>
          <w:rFonts w:ascii="Times New Roman" w:hAnsi="Times New Roman"/>
          <w:sz w:val="28"/>
          <w:szCs w:val="28"/>
        </w:rPr>
        <w:t>19 негосударственных поставщиков, в том числе 18 некоммерческих организаций и 1 индивидуальный предприниматель.</w:t>
      </w:r>
    </w:p>
    <w:p w:rsidR="002E6B89" w:rsidRPr="00EA004A" w:rsidRDefault="002E6B89" w:rsidP="002E6B89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D4C">
        <w:rPr>
          <w:rFonts w:ascii="Times New Roman" w:eastAsia="Calibri" w:hAnsi="Times New Roman" w:cs="Times New Roman"/>
          <w:sz w:val="28"/>
          <w:szCs w:val="28"/>
        </w:rPr>
        <w:t>Ежегодно оказывается государственная поддержка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03D4C">
        <w:rPr>
          <w:rFonts w:ascii="Times New Roman" w:eastAsia="Calibri" w:hAnsi="Times New Roman" w:cs="Times New Roman"/>
          <w:sz w:val="28"/>
          <w:szCs w:val="28"/>
        </w:rPr>
        <w:t>в виде субсидии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803D4C">
        <w:rPr>
          <w:rFonts w:ascii="Times New Roman" w:eastAsia="Calibri" w:hAnsi="Times New Roman" w:cs="Times New Roman"/>
          <w:sz w:val="28"/>
          <w:szCs w:val="28"/>
        </w:rPr>
        <w:t xml:space="preserve">из областного бюджета социально ориентированным некоммерческим организациям, реализующим социально значимые проекты и мероприятия, направленные на социальную поддержку </w:t>
      </w:r>
      <w:r>
        <w:rPr>
          <w:rFonts w:ascii="Times New Roman" w:eastAsia="Calibri" w:hAnsi="Times New Roman" w:cs="Times New Roman"/>
          <w:sz w:val="28"/>
          <w:szCs w:val="28"/>
        </w:rPr>
        <w:t>граждан в Свердловской области</w:t>
      </w:r>
      <w:r w:rsidRPr="00EA004A">
        <w:rPr>
          <w:rFonts w:ascii="Times New Roman" w:hAnsi="Times New Roman"/>
          <w:bCs/>
          <w:sz w:val="28"/>
          <w:szCs w:val="28"/>
        </w:rPr>
        <w:t>.</w:t>
      </w:r>
    </w:p>
    <w:p w:rsidR="002E6B89" w:rsidRDefault="002E6B89" w:rsidP="002E6B89">
      <w:pPr>
        <w:pStyle w:val="ConsPlusNormal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16BDC">
        <w:rPr>
          <w:rFonts w:ascii="Times New Roman" w:hAnsi="Times New Roman"/>
          <w:sz w:val="28"/>
          <w:szCs w:val="28"/>
        </w:rPr>
        <w:t xml:space="preserve">В 2017 году объём запланированных средств бюджета Свердловской области составляет </w:t>
      </w:r>
      <w:r w:rsidRPr="00D16BDC">
        <w:rPr>
          <w:rFonts w:ascii="Times New Roman" w:hAnsi="Times New Roman"/>
          <w:color w:val="000000"/>
          <w:sz w:val="28"/>
          <w:szCs w:val="28"/>
        </w:rPr>
        <w:t>53,7 млн. рублей.</w:t>
      </w:r>
      <w:r w:rsidRPr="00D16BDC">
        <w:rPr>
          <w:rFonts w:ascii="Times New Roman" w:hAnsi="Times New Roman"/>
          <w:bCs/>
          <w:sz w:val="28"/>
          <w:szCs w:val="28"/>
        </w:rPr>
        <w:t xml:space="preserve">  На 20.12.2017 Министерством</w:t>
      </w:r>
      <w:r>
        <w:rPr>
          <w:rFonts w:ascii="Times New Roman" w:hAnsi="Times New Roman"/>
          <w:bCs/>
          <w:sz w:val="28"/>
          <w:szCs w:val="28"/>
        </w:rPr>
        <w:t xml:space="preserve"> социальной политики Свердловской области</w:t>
      </w:r>
      <w:r w:rsidRPr="00D16BDC">
        <w:rPr>
          <w:rFonts w:ascii="Times New Roman" w:hAnsi="Times New Roman"/>
          <w:bCs/>
          <w:sz w:val="28"/>
          <w:szCs w:val="28"/>
        </w:rPr>
        <w:t xml:space="preserve"> предоставлены субсидии в объеме 48,4 млн. рублей 28 </w:t>
      </w:r>
      <w:r w:rsidRPr="00803D4C">
        <w:rPr>
          <w:rFonts w:ascii="Times New Roman" w:eastAsia="Calibri" w:hAnsi="Times New Roman" w:cs="Times New Roman"/>
          <w:sz w:val="28"/>
          <w:szCs w:val="28"/>
        </w:rPr>
        <w:t>социально ориентированным некоммерческим организациям</w:t>
      </w:r>
      <w:r w:rsidRPr="00D16BDC">
        <w:rPr>
          <w:rFonts w:ascii="Times New Roman" w:hAnsi="Times New Roman"/>
          <w:bCs/>
          <w:sz w:val="28"/>
          <w:szCs w:val="28"/>
        </w:rPr>
        <w:t xml:space="preserve"> на реализацию 50 социально значимых проектов и социально-значимых мероприятий.</w:t>
      </w:r>
    </w:p>
    <w:p w:rsidR="002E6B89" w:rsidRPr="002E6B89" w:rsidRDefault="002E6B89" w:rsidP="002E6B8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2E6B89">
        <w:rPr>
          <w:rFonts w:ascii="Times New Roman" w:hAnsi="Times New Roman"/>
          <w:sz w:val="28"/>
          <w:szCs w:val="28"/>
        </w:rPr>
        <w:t>С 01 января 2011 года женщинам, родившим (усыновившим) третьего или последующих детей выдается сертификат на областной материнский (семейный) капитал (</w:t>
      </w:r>
      <w:hyperlink r:id="rId9" w:history="1">
        <w:r w:rsidRPr="002E6B89">
          <w:rPr>
            <w:rFonts w:ascii="Times New Roman" w:hAnsi="Times New Roman"/>
            <w:sz w:val="28"/>
            <w:szCs w:val="28"/>
          </w:rPr>
          <w:t>Закон</w:t>
        </w:r>
      </w:hyperlink>
      <w:r w:rsidRPr="002E6B89">
        <w:rPr>
          <w:rFonts w:ascii="Times New Roman" w:hAnsi="Times New Roman"/>
          <w:sz w:val="28"/>
          <w:szCs w:val="28"/>
        </w:rPr>
        <w:t xml:space="preserve"> Свердловской области от 20 октября 2011 года № 86-ОЗ </w:t>
      </w:r>
      <w:r w:rsidR="00370C14">
        <w:rPr>
          <w:rFonts w:ascii="Times New Roman" w:hAnsi="Times New Roman"/>
          <w:sz w:val="28"/>
          <w:szCs w:val="28"/>
        </w:rPr>
        <w:br/>
      </w:r>
      <w:r w:rsidRPr="002E6B89">
        <w:rPr>
          <w:rFonts w:ascii="Times New Roman" w:hAnsi="Times New Roman"/>
          <w:sz w:val="28"/>
          <w:szCs w:val="28"/>
        </w:rPr>
        <w:t>«Об областном материнском (семейном) капитале»).</w:t>
      </w:r>
    </w:p>
    <w:p w:rsidR="002E6B89" w:rsidRPr="002E6B89" w:rsidRDefault="002E6B89" w:rsidP="002E6B8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2E6B89">
        <w:rPr>
          <w:rFonts w:ascii="Times New Roman" w:hAnsi="Times New Roman"/>
          <w:sz w:val="28"/>
          <w:szCs w:val="28"/>
        </w:rPr>
        <w:t>По состоянию на 01.12.2017 (за все время реализации данного закона), гражданам выдано 50 627 сертификатов на областной материнский (семейный) капитал.</w:t>
      </w:r>
    </w:p>
    <w:p w:rsidR="002E6B89" w:rsidRDefault="002E6B89" w:rsidP="002E6B8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E6B89">
        <w:rPr>
          <w:rFonts w:ascii="Times New Roman" w:hAnsi="Times New Roman"/>
          <w:sz w:val="28"/>
          <w:szCs w:val="28"/>
        </w:rPr>
        <w:t>С 01.01.2018 будет действовать новое направление расходования средств областного материнского (семейного) капитала на подключение (технологическое присоединение) жилых помещений к газовым сетям, включая затраты на разработку проектной документации, монтаж газового оборудования, пусконаладочные работы и другие работы, связанные с подключением (технологическим присоединением) жилых помещений к газовым сетям, и приобретение предусмотренного в перечне, утвержденном Правительством Свердловской области, бытового газового оборудования.</w:t>
      </w:r>
      <w:proofErr w:type="gramEnd"/>
    </w:p>
    <w:p w:rsidR="002E6B89" w:rsidRPr="002E6B89" w:rsidRDefault="002E6B89" w:rsidP="002E6B8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2E6B89">
        <w:rPr>
          <w:rFonts w:ascii="Times New Roman" w:hAnsi="Times New Roman"/>
          <w:sz w:val="28"/>
          <w:szCs w:val="28"/>
        </w:rPr>
        <w:t xml:space="preserve">Развиваются семейные формы устройства детей-сирот и детей, оставшихся </w:t>
      </w:r>
      <w:r w:rsidRPr="002E6B89">
        <w:rPr>
          <w:rFonts w:ascii="Times New Roman" w:hAnsi="Times New Roman"/>
          <w:sz w:val="28"/>
          <w:szCs w:val="28"/>
        </w:rPr>
        <w:lastRenderedPageBreak/>
        <w:t xml:space="preserve">без попечения родителей. Особое внимание уделяется вопросам повышения качества подбора и подготовки граждан, выразивших желание принять детей на воспитание в свои семьи. </w:t>
      </w:r>
    </w:p>
    <w:p w:rsidR="002E6B89" w:rsidRDefault="002E6B89" w:rsidP="002E6B8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2E6B89">
        <w:rPr>
          <w:rFonts w:ascii="Times New Roman" w:hAnsi="Times New Roman"/>
          <w:sz w:val="28"/>
          <w:szCs w:val="28"/>
        </w:rPr>
        <w:t>Реализованные меры социальной поддержки, а также активная пропагандистская кампания, позволили увеличить долю детей, оставшихся без попечения родителей, переданных на воспитание в семьи граждан и под опеку к общей численности детей-сирот и детей, оставшихся без попечения родителей, по состоянию на 01 января 2017 года до 88,85 процента. По состоянию на 01 октября данный показатель составляет 89,75 процента.</w:t>
      </w:r>
    </w:p>
    <w:p w:rsidR="002E6B89" w:rsidRDefault="002E6B89" w:rsidP="002E6B8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Продолжается поэтапное формирование доступной среды жизнедеятельности для маломобильных категорий граждан.</w:t>
      </w:r>
    </w:p>
    <w:p w:rsidR="002E6B89" w:rsidRPr="008B17F7" w:rsidRDefault="002E6B89" w:rsidP="002E6B8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Сформирован</w:t>
      </w:r>
      <w:r w:rsidRPr="008B17F7">
        <w:rPr>
          <w:rFonts w:ascii="Times New Roman" w:hAnsi="Times New Roman" w:cs="Times New Roman"/>
          <w:sz w:val="28"/>
          <w:szCs w:val="28"/>
        </w:rPr>
        <w:t xml:space="preserve"> Реестр объектов социальной инфраструктуры и услуг в приоритетных сферах жизнедеятельности инвалидов и других маломобильных групп населения Свердловской области. На 01</w:t>
      </w:r>
      <w:r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8B17F7">
        <w:rPr>
          <w:rFonts w:ascii="Times New Roman" w:hAnsi="Times New Roman" w:cs="Times New Roman"/>
          <w:sz w:val="28"/>
          <w:szCs w:val="28"/>
        </w:rPr>
        <w:t>2017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8B17F7">
        <w:rPr>
          <w:rFonts w:ascii="Times New Roman" w:hAnsi="Times New Roman" w:cs="Times New Roman"/>
          <w:sz w:val="28"/>
          <w:szCs w:val="28"/>
        </w:rPr>
        <w:t>в Реестр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17F7">
        <w:rPr>
          <w:rFonts w:ascii="Times New Roman" w:hAnsi="Times New Roman" w:cs="Times New Roman"/>
          <w:sz w:val="28"/>
          <w:szCs w:val="28"/>
        </w:rPr>
        <w:t>объектов социальной инфраструктуры и услуг в приоритетных сферах жизнедеятельности инвалидов и других маломобильных групп населения Свердловской области включен 201 объект.</w:t>
      </w:r>
    </w:p>
    <w:p w:rsidR="002E6B89" w:rsidRPr="00267936" w:rsidRDefault="002E6B89" w:rsidP="002E6B8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8B17F7">
        <w:rPr>
          <w:rFonts w:ascii="Times New Roman" w:hAnsi="Times New Roman" w:cs="Times New Roman"/>
          <w:sz w:val="28"/>
          <w:szCs w:val="28"/>
        </w:rPr>
        <w:t>Доля объектов и услуг в приоритетных сферах жизнедеятельности инвалидов, нанесенных на карту доступности Свердловской области</w:t>
      </w:r>
      <w:r w:rsidRPr="008B17F7">
        <w:rPr>
          <w:rFonts w:ascii="Times New Roman" w:hAnsi="Times New Roman" w:cs="Times New Roman"/>
          <w:sz w:val="28"/>
          <w:szCs w:val="28"/>
        </w:rPr>
        <w:br/>
        <w:t>по результатам их паспортизации, среди всех приоритетных объектов и услуг</w:t>
      </w:r>
      <w:r w:rsidRPr="008B17F7">
        <w:rPr>
          <w:rFonts w:ascii="Times New Roman" w:hAnsi="Times New Roman" w:cs="Times New Roman"/>
          <w:sz w:val="28"/>
          <w:szCs w:val="28"/>
        </w:rPr>
        <w:br/>
        <w:t>в Свердловской области составляет 100 процентов.</w:t>
      </w:r>
    </w:p>
    <w:p w:rsidR="001C1D31" w:rsidRPr="002E6B89" w:rsidRDefault="002E6B89" w:rsidP="002E6B8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B89">
        <w:rPr>
          <w:rFonts w:ascii="Times New Roman" w:hAnsi="Times New Roman" w:cs="Times New Roman"/>
          <w:sz w:val="28"/>
          <w:szCs w:val="28"/>
        </w:rPr>
        <w:t>В сентябре 2017 года в Екатеринбурге проведен первый Всемирного конгресс людей с ограниченными возможностями здоровья под лозунгом: «Увидеть ценность каждого»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1D31" w:rsidRDefault="002E6B89" w:rsidP="001C1D31">
      <w:pPr>
        <w:tabs>
          <w:tab w:val="left" w:pos="284"/>
          <w:tab w:val="left" w:pos="993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Проводятся мероприятия в рамках формирования регионального сегмента Единой государственной информационной системы социального обеспечения.</w:t>
      </w:r>
    </w:p>
    <w:p w:rsidR="007F5DCF" w:rsidRDefault="007F5DCF" w:rsidP="007F5DCF">
      <w:pPr>
        <w:ind w:firstLine="567"/>
        <w:jc w:val="both"/>
        <w:rPr>
          <w:sz w:val="28"/>
          <w:szCs w:val="28"/>
        </w:rPr>
      </w:pPr>
      <w:r w:rsidRPr="008E1EDC">
        <w:rPr>
          <w:sz w:val="28"/>
          <w:szCs w:val="28"/>
        </w:rPr>
        <w:t>Обеспечивается информационная открытость</w:t>
      </w:r>
      <w:r>
        <w:rPr>
          <w:sz w:val="28"/>
          <w:szCs w:val="28"/>
        </w:rPr>
        <w:t xml:space="preserve"> Министерства социальной политики Свердловской области,</w:t>
      </w:r>
      <w:r w:rsidRPr="008E1EDC">
        <w:rPr>
          <w:sz w:val="28"/>
          <w:szCs w:val="28"/>
        </w:rPr>
        <w:t xml:space="preserve"> </w:t>
      </w:r>
      <w:r>
        <w:rPr>
          <w:sz w:val="28"/>
          <w:szCs w:val="28"/>
        </w:rPr>
        <w:t>подведомственных учреждений социального обслуживания населения и территориальных управлений социальной политики</w:t>
      </w:r>
      <w:r w:rsidRPr="008E1EDC">
        <w:rPr>
          <w:sz w:val="28"/>
          <w:szCs w:val="28"/>
        </w:rPr>
        <w:t xml:space="preserve"> Свердловской области.</w:t>
      </w:r>
    </w:p>
    <w:p w:rsidR="00D63C12" w:rsidRPr="00EE16D5" w:rsidRDefault="00D63C12" w:rsidP="00BE401F">
      <w:pPr>
        <w:pStyle w:val="af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E16D5">
        <w:rPr>
          <w:sz w:val="28"/>
          <w:szCs w:val="28"/>
        </w:rPr>
        <w:t xml:space="preserve">Заслушав и обсудив представленные доклады,  </w:t>
      </w:r>
    </w:p>
    <w:p w:rsidR="00D63C12" w:rsidRPr="000B7ED8" w:rsidRDefault="00D63C12" w:rsidP="00D63C12">
      <w:pPr>
        <w:tabs>
          <w:tab w:val="left" w:pos="851"/>
        </w:tabs>
        <w:ind w:firstLine="567"/>
        <w:jc w:val="both"/>
        <w:rPr>
          <w:b/>
          <w:sz w:val="28"/>
          <w:szCs w:val="28"/>
        </w:rPr>
      </w:pPr>
      <w:r w:rsidRPr="000B7ED8">
        <w:rPr>
          <w:b/>
          <w:sz w:val="28"/>
          <w:szCs w:val="28"/>
        </w:rPr>
        <w:t>Коллегия решила:</w:t>
      </w:r>
    </w:p>
    <w:p w:rsidR="00D63C12" w:rsidRDefault="00D63C12" w:rsidP="00D63C12">
      <w:pPr>
        <w:tabs>
          <w:tab w:val="num" w:pos="250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Признать работу 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и государственных учреждений социального обслуживания населения Свердловской области удовлетворительной.</w:t>
      </w:r>
    </w:p>
    <w:p w:rsidR="00D63C12" w:rsidRPr="001F2418" w:rsidRDefault="00D63C12" w:rsidP="001F2418">
      <w:pPr>
        <w:pStyle w:val="af4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26F38" w:rsidRDefault="00BE2A92" w:rsidP="00D63C12">
      <w:pPr>
        <w:tabs>
          <w:tab w:val="left" w:pos="851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C54EF">
        <w:rPr>
          <w:sz w:val="28"/>
          <w:szCs w:val="28"/>
        </w:rPr>
        <w:t>Министерству социальной политики Свердловской области</w:t>
      </w:r>
      <w:r w:rsidR="001C1D31">
        <w:rPr>
          <w:sz w:val="28"/>
          <w:szCs w:val="28"/>
        </w:rPr>
        <w:t xml:space="preserve"> продолжить</w:t>
      </w:r>
      <w:r w:rsidR="00726F38">
        <w:rPr>
          <w:sz w:val="28"/>
          <w:szCs w:val="28"/>
        </w:rPr>
        <w:t xml:space="preserve"> </w:t>
      </w:r>
      <w:r w:rsidR="00726F38" w:rsidRPr="00726F38">
        <w:rPr>
          <w:sz w:val="28"/>
          <w:szCs w:val="28"/>
        </w:rPr>
        <w:t>разработк</w:t>
      </w:r>
      <w:r w:rsidR="00726F38">
        <w:rPr>
          <w:sz w:val="28"/>
          <w:szCs w:val="28"/>
        </w:rPr>
        <w:t>у</w:t>
      </w:r>
      <w:r w:rsidR="00726F38" w:rsidRPr="00726F38">
        <w:rPr>
          <w:sz w:val="28"/>
          <w:szCs w:val="28"/>
        </w:rPr>
        <w:t xml:space="preserve"> и апробаци</w:t>
      </w:r>
      <w:r w:rsidR="00726F38">
        <w:rPr>
          <w:sz w:val="28"/>
          <w:szCs w:val="28"/>
        </w:rPr>
        <w:t>ю</w:t>
      </w:r>
      <w:r w:rsidR="00726F38" w:rsidRPr="00726F38">
        <w:rPr>
          <w:sz w:val="28"/>
          <w:szCs w:val="28"/>
        </w:rPr>
        <w:t xml:space="preserve"> федеральных стандартов реабилитации и </w:t>
      </w:r>
      <w:proofErr w:type="spellStart"/>
      <w:r w:rsidR="00726F38" w:rsidRPr="00726F38">
        <w:rPr>
          <w:sz w:val="28"/>
          <w:szCs w:val="28"/>
        </w:rPr>
        <w:t>абилитации</w:t>
      </w:r>
      <w:proofErr w:type="spellEnd"/>
      <w:r w:rsidR="00726F38" w:rsidRPr="00726F38">
        <w:rPr>
          <w:sz w:val="28"/>
          <w:szCs w:val="28"/>
        </w:rPr>
        <w:t xml:space="preserve"> инвалидов</w:t>
      </w:r>
      <w:r w:rsidR="00726F38">
        <w:rPr>
          <w:sz w:val="28"/>
          <w:szCs w:val="28"/>
        </w:rPr>
        <w:t xml:space="preserve"> в рамках реализации </w:t>
      </w:r>
      <w:r w:rsidR="00726F38" w:rsidRPr="00726F38">
        <w:rPr>
          <w:sz w:val="28"/>
          <w:szCs w:val="28"/>
        </w:rPr>
        <w:t xml:space="preserve">пилотного проекта по отработке подходов к формированию системы комплексной реабилитации и </w:t>
      </w:r>
      <w:proofErr w:type="spellStart"/>
      <w:r w:rsidR="00726F38" w:rsidRPr="00726F38">
        <w:rPr>
          <w:sz w:val="28"/>
          <w:szCs w:val="28"/>
        </w:rPr>
        <w:t>абилитации</w:t>
      </w:r>
      <w:proofErr w:type="spellEnd"/>
      <w:r w:rsidR="00726F38" w:rsidRPr="00726F38">
        <w:rPr>
          <w:sz w:val="28"/>
          <w:szCs w:val="28"/>
        </w:rPr>
        <w:t xml:space="preserve"> инвалидов, в том числе детей-инвалидов</w:t>
      </w:r>
      <w:r w:rsidR="00726F38">
        <w:rPr>
          <w:sz w:val="28"/>
          <w:szCs w:val="28"/>
        </w:rPr>
        <w:t>.</w:t>
      </w:r>
    </w:p>
    <w:p w:rsidR="00726F38" w:rsidRPr="00BE2A92" w:rsidRDefault="00726F38" w:rsidP="00D63C12">
      <w:pPr>
        <w:tabs>
          <w:tab w:val="left" w:pos="851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Срок – в течение 201</w:t>
      </w:r>
      <w:r w:rsidR="001C1D31">
        <w:rPr>
          <w:sz w:val="28"/>
          <w:szCs w:val="28"/>
        </w:rPr>
        <w:t>8</w:t>
      </w:r>
      <w:r>
        <w:rPr>
          <w:sz w:val="28"/>
          <w:szCs w:val="28"/>
        </w:rPr>
        <w:t xml:space="preserve"> года.</w:t>
      </w:r>
    </w:p>
    <w:p w:rsidR="00BE2A92" w:rsidRDefault="00BE2A92" w:rsidP="00D63C12">
      <w:pPr>
        <w:tabs>
          <w:tab w:val="left" w:pos="851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</w:p>
    <w:p w:rsidR="00D63C12" w:rsidRPr="00AC54EF" w:rsidRDefault="00BE2A92" w:rsidP="00D63C12">
      <w:pPr>
        <w:tabs>
          <w:tab w:val="left" w:pos="851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63C12">
        <w:rPr>
          <w:sz w:val="28"/>
          <w:szCs w:val="28"/>
        </w:rPr>
        <w:t xml:space="preserve">. </w:t>
      </w:r>
      <w:r w:rsidR="00D63C12" w:rsidRPr="00AC54EF">
        <w:rPr>
          <w:sz w:val="28"/>
          <w:szCs w:val="28"/>
        </w:rPr>
        <w:t>Министерству социальной политики Свердловской области, директорам государственных учреждений социального обслуживания населения Свердловской области:</w:t>
      </w:r>
    </w:p>
    <w:p w:rsidR="00D63C12" w:rsidRPr="001F2418" w:rsidRDefault="00D63C12" w:rsidP="001F2418">
      <w:pPr>
        <w:pStyle w:val="af4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D63C12" w:rsidRDefault="00726F38" w:rsidP="00D63C12">
      <w:pPr>
        <w:tabs>
          <w:tab w:val="left" w:pos="851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63C12">
        <w:rPr>
          <w:sz w:val="28"/>
          <w:szCs w:val="28"/>
        </w:rPr>
        <w:t xml:space="preserve">.1. Обеспечить </w:t>
      </w:r>
      <w:r w:rsidR="00D63C12" w:rsidRPr="001B430A">
        <w:rPr>
          <w:sz w:val="28"/>
          <w:szCs w:val="28"/>
        </w:rPr>
        <w:t xml:space="preserve">выполнение мероприятий </w:t>
      </w:r>
      <w:r w:rsidR="00D63C12">
        <w:rPr>
          <w:sz w:val="28"/>
          <w:szCs w:val="28"/>
        </w:rPr>
        <w:t>по</w:t>
      </w:r>
      <w:r w:rsidR="00D63C12" w:rsidRPr="001B430A">
        <w:rPr>
          <w:sz w:val="28"/>
          <w:szCs w:val="28"/>
        </w:rPr>
        <w:t xml:space="preserve"> достижени</w:t>
      </w:r>
      <w:r w:rsidR="00D63C12">
        <w:rPr>
          <w:sz w:val="28"/>
          <w:szCs w:val="28"/>
        </w:rPr>
        <w:t>ю</w:t>
      </w:r>
      <w:r w:rsidR="00D63C12" w:rsidRPr="001B430A">
        <w:rPr>
          <w:sz w:val="28"/>
          <w:szCs w:val="28"/>
        </w:rPr>
        <w:t xml:space="preserve"> целевых показателей, установленных во исполнение указов Президента </w:t>
      </w:r>
      <w:r w:rsidR="00D63C12">
        <w:rPr>
          <w:sz w:val="28"/>
          <w:szCs w:val="28"/>
        </w:rPr>
        <w:t xml:space="preserve">Российской Федерации от 07 мая 2012 года </w:t>
      </w:r>
      <w:r w:rsidR="00D63C12" w:rsidRPr="001B430A">
        <w:rPr>
          <w:sz w:val="28"/>
          <w:szCs w:val="28"/>
        </w:rPr>
        <w:t>в «дорожной карте»</w:t>
      </w:r>
      <w:r w:rsidR="00D63C12">
        <w:rPr>
          <w:sz w:val="28"/>
          <w:szCs w:val="28"/>
        </w:rPr>
        <w:t>.</w:t>
      </w:r>
    </w:p>
    <w:p w:rsidR="00D63C12" w:rsidRDefault="00D63C12" w:rsidP="00D63C12">
      <w:pPr>
        <w:tabs>
          <w:tab w:val="left" w:pos="851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Срок – в течение 201</w:t>
      </w:r>
      <w:r w:rsidR="001C1D31">
        <w:rPr>
          <w:sz w:val="28"/>
          <w:szCs w:val="28"/>
        </w:rPr>
        <w:t>8</w:t>
      </w:r>
      <w:r>
        <w:rPr>
          <w:sz w:val="28"/>
          <w:szCs w:val="28"/>
        </w:rPr>
        <w:t xml:space="preserve"> года.</w:t>
      </w:r>
    </w:p>
    <w:p w:rsidR="00D63C12" w:rsidRPr="001F2418" w:rsidRDefault="00D63C12" w:rsidP="001F2418">
      <w:pPr>
        <w:pStyle w:val="af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F2418">
        <w:rPr>
          <w:sz w:val="28"/>
          <w:szCs w:val="28"/>
        </w:rPr>
        <w:t xml:space="preserve">          </w:t>
      </w:r>
    </w:p>
    <w:p w:rsidR="00D63C12" w:rsidRDefault="00726F38" w:rsidP="00D63C12">
      <w:pPr>
        <w:tabs>
          <w:tab w:val="left" w:pos="851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63C12">
        <w:rPr>
          <w:sz w:val="28"/>
          <w:szCs w:val="28"/>
        </w:rPr>
        <w:t xml:space="preserve">.2. Обеспечить </w:t>
      </w:r>
      <w:r w:rsidR="00057160">
        <w:rPr>
          <w:sz w:val="28"/>
          <w:szCs w:val="28"/>
        </w:rPr>
        <w:t xml:space="preserve">ежегодное </w:t>
      </w:r>
      <w:r w:rsidR="00D63C12">
        <w:rPr>
          <w:sz w:val="28"/>
          <w:szCs w:val="28"/>
        </w:rPr>
        <w:t>проведение независимой оценки качества услуг, предоставляемых учреждениями.</w:t>
      </w:r>
    </w:p>
    <w:p w:rsidR="00D63C12" w:rsidRDefault="00D63C12" w:rsidP="00D63C12">
      <w:pPr>
        <w:tabs>
          <w:tab w:val="left" w:pos="851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Срок – в течение 201</w:t>
      </w:r>
      <w:r w:rsidR="001C1D31">
        <w:rPr>
          <w:sz w:val="28"/>
          <w:szCs w:val="28"/>
        </w:rPr>
        <w:t>8</w:t>
      </w:r>
      <w:r>
        <w:rPr>
          <w:sz w:val="28"/>
          <w:szCs w:val="28"/>
        </w:rPr>
        <w:t xml:space="preserve"> года.</w:t>
      </w:r>
    </w:p>
    <w:p w:rsidR="000C42D0" w:rsidRDefault="000C42D0" w:rsidP="00D63C12">
      <w:pPr>
        <w:tabs>
          <w:tab w:val="left" w:pos="851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</w:p>
    <w:p w:rsidR="005517B5" w:rsidRPr="007F5DCF" w:rsidRDefault="005517B5" w:rsidP="00D63C12">
      <w:pPr>
        <w:tabs>
          <w:tab w:val="left" w:pos="851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 w:rsidRPr="007F5DCF">
        <w:rPr>
          <w:sz w:val="28"/>
          <w:szCs w:val="28"/>
        </w:rPr>
        <w:t xml:space="preserve">3.3. </w:t>
      </w:r>
      <w:r w:rsidR="001C1D31">
        <w:rPr>
          <w:sz w:val="28"/>
          <w:szCs w:val="28"/>
        </w:rPr>
        <w:t>В</w:t>
      </w:r>
      <w:r w:rsidRPr="007F5DCF">
        <w:rPr>
          <w:sz w:val="28"/>
          <w:szCs w:val="28"/>
        </w:rPr>
        <w:t>недрить в</w:t>
      </w:r>
      <w:r w:rsidR="001C1D31">
        <w:rPr>
          <w:sz w:val="28"/>
          <w:szCs w:val="28"/>
        </w:rPr>
        <w:t xml:space="preserve"> промышленную</w:t>
      </w:r>
      <w:r w:rsidRPr="007F5DCF">
        <w:rPr>
          <w:sz w:val="28"/>
          <w:szCs w:val="28"/>
        </w:rPr>
        <w:t xml:space="preserve"> эксплуатацию новые официальные сайты подведомственных государственных учреждений </w:t>
      </w:r>
      <w:r w:rsidR="00F45976" w:rsidRPr="007F5DCF">
        <w:rPr>
          <w:sz w:val="28"/>
          <w:szCs w:val="28"/>
        </w:rPr>
        <w:t>социального обслуживания населения Свердловской области в сети «Интернет».</w:t>
      </w:r>
    </w:p>
    <w:p w:rsidR="00F45976" w:rsidRPr="007F5DCF" w:rsidRDefault="00F45976" w:rsidP="00F45976">
      <w:pPr>
        <w:tabs>
          <w:tab w:val="left" w:pos="851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 w:rsidRPr="007F5DCF">
        <w:rPr>
          <w:sz w:val="28"/>
          <w:szCs w:val="28"/>
        </w:rPr>
        <w:t xml:space="preserve">Срок – </w:t>
      </w:r>
      <w:r w:rsidR="001C1D31">
        <w:rPr>
          <w:sz w:val="28"/>
          <w:szCs w:val="28"/>
        </w:rPr>
        <w:t>март</w:t>
      </w:r>
      <w:r w:rsidRPr="007F5DCF">
        <w:rPr>
          <w:sz w:val="28"/>
          <w:szCs w:val="28"/>
        </w:rPr>
        <w:t xml:space="preserve"> 201</w:t>
      </w:r>
      <w:r w:rsidR="001C1D31">
        <w:rPr>
          <w:sz w:val="28"/>
          <w:szCs w:val="28"/>
        </w:rPr>
        <w:t>8</w:t>
      </w:r>
      <w:r w:rsidRPr="007F5DCF">
        <w:rPr>
          <w:sz w:val="28"/>
          <w:szCs w:val="28"/>
        </w:rPr>
        <w:t xml:space="preserve"> года.</w:t>
      </w:r>
    </w:p>
    <w:p w:rsidR="00F45976" w:rsidRDefault="00F45976" w:rsidP="00D63C12">
      <w:pPr>
        <w:tabs>
          <w:tab w:val="left" w:pos="851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</w:p>
    <w:p w:rsidR="00D63C12" w:rsidRDefault="00726F38" w:rsidP="00D63C12">
      <w:pPr>
        <w:tabs>
          <w:tab w:val="left" w:pos="851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63C12">
        <w:rPr>
          <w:sz w:val="28"/>
          <w:szCs w:val="28"/>
        </w:rPr>
        <w:t xml:space="preserve">. </w:t>
      </w:r>
      <w:r w:rsidR="00D63C12" w:rsidRPr="003D0136">
        <w:rPr>
          <w:sz w:val="28"/>
          <w:szCs w:val="28"/>
        </w:rPr>
        <w:t>Министерству социальной политики Свердловской области</w:t>
      </w:r>
      <w:r w:rsidR="00D63C12">
        <w:rPr>
          <w:sz w:val="28"/>
          <w:szCs w:val="28"/>
        </w:rPr>
        <w:t>, начальникам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области:</w:t>
      </w:r>
    </w:p>
    <w:p w:rsidR="00D63C12" w:rsidRPr="001F2418" w:rsidRDefault="00D63C12" w:rsidP="001F2418">
      <w:pPr>
        <w:pStyle w:val="af4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057160" w:rsidRDefault="00726F38" w:rsidP="00057160">
      <w:pPr>
        <w:tabs>
          <w:tab w:val="left" w:pos="851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57160">
        <w:rPr>
          <w:sz w:val="28"/>
          <w:szCs w:val="28"/>
        </w:rPr>
        <w:t xml:space="preserve">.1. Обеспечить выполнение мероприятий по достижению целевых показателей, установленных планом мероприятий </w:t>
      </w:r>
      <w:r w:rsidR="006042AB" w:rsidRPr="006042AB">
        <w:rPr>
          <w:sz w:val="28"/>
          <w:szCs w:val="28"/>
        </w:rPr>
        <w:t>по повышению значений показателей доступности для инвалидов объектов и услуг в сфере социальной защиты населения</w:t>
      </w:r>
      <w:r w:rsidR="006042AB">
        <w:rPr>
          <w:sz w:val="28"/>
          <w:szCs w:val="28"/>
        </w:rPr>
        <w:t>.</w:t>
      </w:r>
    </w:p>
    <w:p w:rsidR="00D63C12" w:rsidRPr="001F2418" w:rsidRDefault="00D63C12" w:rsidP="00D63C12">
      <w:pPr>
        <w:tabs>
          <w:tab w:val="left" w:pos="851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 w:rsidRPr="001F2418">
        <w:rPr>
          <w:sz w:val="28"/>
          <w:szCs w:val="28"/>
        </w:rPr>
        <w:t>Срок – в течение 201</w:t>
      </w:r>
      <w:r w:rsidR="001C1D31">
        <w:rPr>
          <w:sz w:val="28"/>
          <w:szCs w:val="28"/>
        </w:rPr>
        <w:t>8</w:t>
      </w:r>
      <w:r w:rsidRPr="001F2418">
        <w:rPr>
          <w:sz w:val="28"/>
          <w:szCs w:val="28"/>
        </w:rPr>
        <w:t xml:space="preserve"> года.</w:t>
      </w:r>
    </w:p>
    <w:p w:rsidR="00D63C12" w:rsidRPr="001F2418" w:rsidRDefault="00D63C12" w:rsidP="00D63C12">
      <w:pPr>
        <w:tabs>
          <w:tab w:val="left" w:pos="851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</w:p>
    <w:p w:rsidR="00D63C12" w:rsidRPr="001F2418" w:rsidRDefault="00726F38" w:rsidP="00D63C12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63C12" w:rsidRPr="001F2418">
        <w:rPr>
          <w:sz w:val="28"/>
          <w:szCs w:val="28"/>
        </w:rPr>
        <w:t xml:space="preserve">.2. Активизировать работу по </w:t>
      </w:r>
      <w:r w:rsidR="008C5279" w:rsidRPr="001F2418">
        <w:rPr>
          <w:sz w:val="28"/>
          <w:szCs w:val="28"/>
        </w:rPr>
        <w:t xml:space="preserve">профилактике </w:t>
      </w:r>
      <w:r w:rsidR="008C5279">
        <w:rPr>
          <w:sz w:val="28"/>
          <w:szCs w:val="28"/>
        </w:rPr>
        <w:t xml:space="preserve">безнадзорности и правонарушений несовершеннолетних, </w:t>
      </w:r>
      <w:r w:rsidR="008C5279" w:rsidRPr="001F2418">
        <w:rPr>
          <w:sz w:val="28"/>
          <w:szCs w:val="28"/>
        </w:rPr>
        <w:t>социального сиротства</w:t>
      </w:r>
      <w:r w:rsidR="008C5279">
        <w:rPr>
          <w:sz w:val="28"/>
          <w:szCs w:val="28"/>
        </w:rPr>
        <w:t>,</w:t>
      </w:r>
      <w:r w:rsidR="008C5279" w:rsidRPr="001F2418">
        <w:rPr>
          <w:sz w:val="28"/>
          <w:szCs w:val="28"/>
        </w:rPr>
        <w:t xml:space="preserve"> </w:t>
      </w:r>
      <w:r w:rsidR="00D63C12" w:rsidRPr="001F2418">
        <w:rPr>
          <w:sz w:val="28"/>
          <w:szCs w:val="28"/>
        </w:rPr>
        <w:t>семейн</w:t>
      </w:r>
      <w:r w:rsidR="008C5279">
        <w:rPr>
          <w:sz w:val="28"/>
          <w:szCs w:val="28"/>
        </w:rPr>
        <w:t>ому</w:t>
      </w:r>
      <w:r w:rsidR="00D63C12" w:rsidRPr="001F2418">
        <w:rPr>
          <w:sz w:val="28"/>
          <w:szCs w:val="28"/>
        </w:rPr>
        <w:t xml:space="preserve"> устройств</w:t>
      </w:r>
      <w:r w:rsidR="008C5279">
        <w:rPr>
          <w:sz w:val="28"/>
          <w:szCs w:val="28"/>
        </w:rPr>
        <w:t>у</w:t>
      </w:r>
      <w:r w:rsidR="00D63C12" w:rsidRPr="001F2418">
        <w:rPr>
          <w:sz w:val="28"/>
          <w:szCs w:val="28"/>
        </w:rPr>
        <w:t xml:space="preserve"> детей-сирот и детей, оставшихся без попечения родителей.</w:t>
      </w:r>
    </w:p>
    <w:p w:rsidR="00D63C12" w:rsidRPr="001F2418" w:rsidRDefault="00D63C12" w:rsidP="00D63C12">
      <w:pPr>
        <w:pStyle w:val="ConsPlusNormal"/>
        <w:widowControl/>
        <w:tabs>
          <w:tab w:val="left" w:pos="709"/>
          <w:tab w:val="left" w:pos="851"/>
          <w:tab w:val="left" w:pos="993"/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418">
        <w:rPr>
          <w:rFonts w:ascii="Times New Roman" w:hAnsi="Times New Roman" w:cs="Times New Roman"/>
          <w:sz w:val="28"/>
          <w:szCs w:val="28"/>
        </w:rPr>
        <w:t>Срок – постоянно.</w:t>
      </w:r>
    </w:p>
    <w:p w:rsidR="00D63C12" w:rsidRPr="001F2418" w:rsidRDefault="00D63C12" w:rsidP="00D63C12">
      <w:pPr>
        <w:tabs>
          <w:tab w:val="left" w:pos="851"/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</w:p>
    <w:p w:rsidR="00D63C12" w:rsidRPr="001F2418" w:rsidRDefault="00726F38" w:rsidP="00D63C1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63C12" w:rsidRPr="001F2418">
        <w:rPr>
          <w:sz w:val="28"/>
          <w:szCs w:val="28"/>
        </w:rPr>
        <w:t>.3. Реализовать мероприятия по обеспечению доступной для инвалидов среды жизнедеятельности.</w:t>
      </w:r>
    </w:p>
    <w:p w:rsidR="00D63C12" w:rsidRDefault="00D63C12" w:rsidP="00D63C12">
      <w:pPr>
        <w:ind w:firstLine="567"/>
        <w:jc w:val="both"/>
        <w:rPr>
          <w:sz w:val="28"/>
          <w:szCs w:val="28"/>
        </w:rPr>
      </w:pPr>
      <w:r w:rsidRPr="001F2418">
        <w:rPr>
          <w:sz w:val="28"/>
          <w:szCs w:val="28"/>
        </w:rPr>
        <w:t>Срок – постоянно.</w:t>
      </w:r>
    </w:p>
    <w:p w:rsidR="00F45976" w:rsidRDefault="00F45976" w:rsidP="00D63C12">
      <w:pPr>
        <w:ind w:firstLine="567"/>
        <w:jc w:val="both"/>
        <w:rPr>
          <w:sz w:val="28"/>
          <w:szCs w:val="28"/>
        </w:rPr>
      </w:pPr>
    </w:p>
    <w:p w:rsidR="007F5DCF" w:rsidRPr="007F5DCF" w:rsidRDefault="007F5DCF" w:rsidP="00D63C12">
      <w:pPr>
        <w:ind w:firstLine="567"/>
        <w:jc w:val="both"/>
        <w:rPr>
          <w:sz w:val="28"/>
          <w:szCs w:val="28"/>
        </w:rPr>
      </w:pPr>
    </w:p>
    <w:p w:rsidR="000018F2" w:rsidRDefault="00D63C12" w:rsidP="00136B8B">
      <w:pPr>
        <w:jc w:val="both"/>
        <w:rPr>
          <w:sz w:val="28"/>
          <w:szCs w:val="28"/>
        </w:rPr>
      </w:pPr>
      <w:r w:rsidRPr="001F2418">
        <w:rPr>
          <w:sz w:val="28"/>
          <w:szCs w:val="28"/>
        </w:rPr>
        <w:t xml:space="preserve">Председатель Коллегии                                                                        </w:t>
      </w:r>
      <w:bookmarkStart w:id="0" w:name="_GoBack"/>
      <w:bookmarkEnd w:id="0"/>
      <w:r w:rsidRPr="001F2418">
        <w:rPr>
          <w:sz w:val="28"/>
          <w:szCs w:val="28"/>
        </w:rPr>
        <w:t xml:space="preserve">     </w:t>
      </w:r>
      <w:r>
        <w:rPr>
          <w:sz w:val="28"/>
          <w:szCs w:val="28"/>
        </w:rPr>
        <w:t>А.В. Злоказов</w:t>
      </w:r>
    </w:p>
    <w:sectPr w:rsidR="000018F2" w:rsidSect="001F2418">
      <w:headerReference w:type="default" r:id="rId10"/>
      <w:footerReference w:type="even" r:id="rId11"/>
      <w:pgSz w:w="11907" w:h="16840"/>
      <w:pgMar w:top="1134" w:right="708" w:bottom="993" w:left="1276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64F" w:rsidRDefault="0054364F">
      <w:r>
        <w:separator/>
      </w:r>
    </w:p>
  </w:endnote>
  <w:endnote w:type="continuationSeparator" w:id="0">
    <w:p w:rsidR="0054364F" w:rsidRDefault="00543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D1" w:rsidRDefault="00935BD1" w:rsidP="00506866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35BD1" w:rsidRDefault="00935BD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64F" w:rsidRDefault="0054364F">
      <w:r>
        <w:separator/>
      </w:r>
    </w:p>
  </w:footnote>
  <w:footnote w:type="continuationSeparator" w:id="0">
    <w:p w:rsidR="0054364F" w:rsidRDefault="005436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6375458"/>
      <w:docPartObj>
        <w:docPartGallery w:val="Page Numbers (Top of Page)"/>
        <w:docPartUnique/>
      </w:docPartObj>
    </w:sdtPr>
    <w:sdtEndPr/>
    <w:sdtContent>
      <w:p w:rsidR="00081D4B" w:rsidRDefault="00081D4B">
        <w:pPr>
          <w:pStyle w:val="ab"/>
          <w:jc w:val="center"/>
        </w:pPr>
        <w:r w:rsidRPr="00D228A3">
          <w:rPr>
            <w:sz w:val="28"/>
            <w:szCs w:val="28"/>
          </w:rPr>
          <w:fldChar w:fldCharType="begin"/>
        </w:r>
        <w:r w:rsidRPr="00D228A3">
          <w:rPr>
            <w:sz w:val="28"/>
            <w:szCs w:val="28"/>
          </w:rPr>
          <w:instrText>PAGE   \* MERGEFORMAT</w:instrText>
        </w:r>
        <w:r w:rsidRPr="00D228A3">
          <w:rPr>
            <w:sz w:val="28"/>
            <w:szCs w:val="28"/>
          </w:rPr>
          <w:fldChar w:fldCharType="separate"/>
        </w:r>
        <w:r w:rsidR="00370C14">
          <w:rPr>
            <w:noProof/>
            <w:sz w:val="28"/>
            <w:szCs w:val="28"/>
          </w:rPr>
          <w:t>4</w:t>
        </w:r>
        <w:r w:rsidRPr="00D228A3">
          <w:rPr>
            <w:sz w:val="28"/>
            <w:szCs w:val="28"/>
          </w:rPr>
          <w:fldChar w:fldCharType="end"/>
        </w:r>
      </w:p>
    </w:sdtContent>
  </w:sdt>
  <w:p w:rsidR="00081D4B" w:rsidRDefault="00081D4B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92762"/>
    <w:multiLevelType w:val="hybridMultilevel"/>
    <w:tmpl w:val="1AD4A12A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0CCC2EF0"/>
    <w:multiLevelType w:val="hybridMultilevel"/>
    <w:tmpl w:val="B5A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FF27A59"/>
    <w:multiLevelType w:val="hybridMultilevel"/>
    <w:tmpl w:val="C642770E"/>
    <w:lvl w:ilvl="0" w:tplc="D4FA0540">
      <w:start w:val="1"/>
      <w:numFmt w:val="decimal"/>
      <w:lvlText w:val="%1."/>
      <w:lvlJc w:val="left"/>
      <w:pPr>
        <w:tabs>
          <w:tab w:val="num" w:pos="1819"/>
        </w:tabs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11981DCE"/>
    <w:multiLevelType w:val="singleLevel"/>
    <w:tmpl w:val="F97E0300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4953BB1"/>
    <w:multiLevelType w:val="hybridMultilevel"/>
    <w:tmpl w:val="4788C1CE"/>
    <w:lvl w:ilvl="0" w:tplc="5044CAE4">
      <w:start w:val="1"/>
      <w:numFmt w:val="decimal"/>
      <w:lvlText w:val="%1)"/>
      <w:lvlJc w:val="left"/>
      <w:pPr>
        <w:ind w:left="174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175F48E1"/>
    <w:multiLevelType w:val="hybridMultilevel"/>
    <w:tmpl w:val="5EAE990C"/>
    <w:lvl w:ilvl="0" w:tplc="2152C782">
      <w:start w:val="1"/>
      <w:numFmt w:val="decimal"/>
      <w:lvlText w:val="%1)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92975C0"/>
    <w:multiLevelType w:val="hybridMultilevel"/>
    <w:tmpl w:val="AC326410"/>
    <w:lvl w:ilvl="0" w:tplc="319A49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2B65FE"/>
    <w:multiLevelType w:val="singleLevel"/>
    <w:tmpl w:val="F97E0300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42F4596"/>
    <w:multiLevelType w:val="hybridMultilevel"/>
    <w:tmpl w:val="DD7C58A2"/>
    <w:lvl w:ilvl="0" w:tplc="EDCC2D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D0553C3"/>
    <w:multiLevelType w:val="hybridMultilevel"/>
    <w:tmpl w:val="410E4968"/>
    <w:lvl w:ilvl="0" w:tplc="F514AF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BC1789"/>
    <w:multiLevelType w:val="hybridMultilevel"/>
    <w:tmpl w:val="3198EC5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34FB4381"/>
    <w:multiLevelType w:val="hybridMultilevel"/>
    <w:tmpl w:val="68C4C6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6D834B3"/>
    <w:multiLevelType w:val="hybridMultilevel"/>
    <w:tmpl w:val="07E2DD4A"/>
    <w:lvl w:ilvl="0" w:tplc="137CE64C">
      <w:start w:val="10"/>
      <w:numFmt w:val="decimal"/>
      <w:lvlText w:val="%1"/>
      <w:lvlJc w:val="left"/>
      <w:pPr>
        <w:ind w:hanging="284"/>
      </w:pPr>
      <w:rPr>
        <w:rFonts w:ascii="Times New Roman" w:eastAsia="Times New Roman" w:hAnsi="Times New Roman" w:hint="default"/>
        <w:b/>
        <w:bCs/>
        <w:i/>
        <w:spacing w:val="1"/>
        <w:sz w:val="28"/>
        <w:szCs w:val="28"/>
      </w:rPr>
    </w:lvl>
    <w:lvl w:ilvl="1" w:tplc="9EB62894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sz w:val="24"/>
        <w:szCs w:val="24"/>
      </w:rPr>
    </w:lvl>
    <w:lvl w:ilvl="2" w:tplc="028034D6">
      <w:start w:val="1"/>
      <w:numFmt w:val="bullet"/>
      <w:lvlText w:val="•"/>
      <w:lvlJc w:val="left"/>
      <w:rPr>
        <w:rFonts w:hint="default"/>
      </w:rPr>
    </w:lvl>
    <w:lvl w:ilvl="3" w:tplc="7ACC5F90">
      <w:start w:val="1"/>
      <w:numFmt w:val="bullet"/>
      <w:lvlText w:val="•"/>
      <w:lvlJc w:val="left"/>
      <w:rPr>
        <w:rFonts w:hint="default"/>
      </w:rPr>
    </w:lvl>
    <w:lvl w:ilvl="4" w:tplc="9F0899A2">
      <w:start w:val="1"/>
      <w:numFmt w:val="bullet"/>
      <w:lvlText w:val="•"/>
      <w:lvlJc w:val="left"/>
      <w:rPr>
        <w:rFonts w:hint="default"/>
      </w:rPr>
    </w:lvl>
    <w:lvl w:ilvl="5" w:tplc="4F3AB294">
      <w:start w:val="1"/>
      <w:numFmt w:val="bullet"/>
      <w:lvlText w:val="•"/>
      <w:lvlJc w:val="left"/>
      <w:rPr>
        <w:rFonts w:hint="default"/>
      </w:rPr>
    </w:lvl>
    <w:lvl w:ilvl="6" w:tplc="575263DA">
      <w:start w:val="1"/>
      <w:numFmt w:val="bullet"/>
      <w:lvlText w:val="•"/>
      <w:lvlJc w:val="left"/>
      <w:rPr>
        <w:rFonts w:hint="default"/>
      </w:rPr>
    </w:lvl>
    <w:lvl w:ilvl="7" w:tplc="14CA06F6">
      <w:start w:val="1"/>
      <w:numFmt w:val="bullet"/>
      <w:lvlText w:val="•"/>
      <w:lvlJc w:val="left"/>
      <w:rPr>
        <w:rFonts w:hint="default"/>
      </w:rPr>
    </w:lvl>
    <w:lvl w:ilvl="8" w:tplc="8E0AAC54">
      <w:start w:val="1"/>
      <w:numFmt w:val="bullet"/>
      <w:lvlText w:val="•"/>
      <w:lvlJc w:val="left"/>
      <w:rPr>
        <w:rFonts w:hint="default"/>
      </w:rPr>
    </w:lvl>
  </w:abstractNum>
  <w:abstractNum w:abstractNumId="13">
    <w:nsid w:val="38375C3B"/>
    <w:multiLevelType w:val="multilevel"/>
    <w:tmpl w:val="0F207CF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14">
    <w:nsid w:val="3A737F2A"/>
    <w:multiLevelType w:val="hybridMultilevel"/>
    <w:tmpl w:val="F5CE981E"/>
    <w:lvl w:ilvl="0" w:tplc="4E58155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D77E9A"/>
    <w:multiLevelType w:val="singleLevel"/>
    <w:tmpl w:val="F97E0300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407F0879"/>
    <w:multiLevelType w:val="multilevel"/>
    <w:tmpl w:val="8C169B4E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65"/>
        </w:tabs>
        <w:ind w:left="1365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015"/>
        </w:tabs>
        <w:ind w:left="30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60"/>
        </w:tabs>
        <w:ind w:left="3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65"/>
        </w:tabs>
        <w:ind w:left="4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15"/>
        </w:tabs>
        <w:ind w:left="63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20"/>
        </w:tabs>
        <w:ind w:left="7320" w:hanging="2160"/>
      </w:pPr>
      <w:rPr>
        <w:rFonts w:hint="default"/>
      </w:rPr>
    </w:lvl>
  </w:abstractNum>
  <w:abstractNum w:abstractNumId="17">
    <w:nsid w:val="40AA719A"/>
    <w:multiLevelType w:val="hybridMultilevel"/>
    <w:tmpl w:val="EC26FFBC"/>
    <w:lvl w:ilvl="0" w:tplc="E55A5832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5D078F8"/>
    <w:multiLevelType w:val="multilevel"/>
    <w:tmpl w:val="E3D034F6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9">
    <w:nsid w:val="47F955C4"/>
    <w:multiLevelType w:val="hybridMultilevel"/>
    <w:tmpl w:val="94F027E4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E592C478">
      <w:start w:val="3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0">
    <w:nsid w:val="482E5C8C"/>
    <w:multiLevelType w:val="hybridMultilevel"/>
    <w:tmpl w:val="F5BE06D8"/>
    <w:lvl w:ilvl="0" w:tplc="9F66AA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B43079F"/>
    <w:multiLevelType w:val="hybridMultilevel"/>
    <w:tmpl w:val="04963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D3C444E"/>
    <w:multiLevelType w:val="hybridMultilevel"/>
    <w:tmpl w:val="096267AE"/>
    <w:lvl w:ilvl="0" w:tplc="3DC2A66C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3">
    <w:nsid w:val="4DEB6985"/>
    <w:multiLevelType w:val="hybridMultilevel"/>
    <w:tmpl w:val="9C8660F2"/>
    <w:lvl w:ilvl="0" w:tplc="AE3CB050">
      <w:start w:val="2"/>
      <w:numFmt w:val="decimal"/>
      <w:lvlText w:val="%1."/>
      <w:lvlJc w:val="left"/>
      <w:pPr>
        <w:ind w:hanging="360"/>
      </w:pPr>
      <w:rPr>
        <w:rFonts w:ascii="Times New Roman" w:eastAsia="Times New Roman" w:hAnsi="Times New Roman" w:hint="default"/>
        <w:b/>
        <w:bCs/>
        <w:i/>
        <w:spacing w:val="1"/>
        <w:sz w:val="28"/>
        <w:szCs w:val="28"/>
      </w:rPr>
    </w:lvl>
    <w:lvl w:ilvl="1" w:tplc="7D406B52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sz w:val="24"/>
        <w:szCs w:val="24"/>
      </w:rPr>
    </w:lvl>
    <w:lvl w:ilvl="2" w:tplc="B2D6298E">
      <w:start w:val="1"/>
      <w:numFmt w:val="bullet"/>
      <w:lvlText w:val="•"/>
      <w:lvlJc w:val="left"/>
      <w:rPr>
        <w:rFonts w:hint="default"/>
      </w:rPr>
    </w:lvl>
    <w:lvl w:ilvl="3" w:tplc="82847748">
      <w:start w:val="1"/>
      <w:numFmt w:val="bullet"/>
      <w:lvlText w:val="•"/>
      <w:lvlJc w:val="left"/>
      <w:rPr>
        <w:rFonts w:hint="default"/>
      </w:rPr>
    </w:lvl>
    <w:lvl w:ilvl="4" w:tplc="9074325E">
      <w:start w:val="1"/>
      <w:numFmt w:val="bullet"/>
      <w:lvlText w:val="•"/>
      <w:lvlJc w:val="left"/>
      <w:rPr>
        <w:rFonts w:hint="default"/>
      </w:rPr>
    </w:lvl>
    <w:lvl w:ilvl="5" w:tplc="9070B0FE">
      <w:start w:val="1"/>
      <w:numFmt w:val="bullet"/>
      <w:lvlText w:val="•"/>
      <w:lvlJc w:val="left"/>
      <w:rPr>
        <w:rFonts w:hint="default"/>
      </w:rPr>
    </w:lvl>
    <w:lvl w:ilvl="6" w:tplc="8280092C">
      <w:start w:val="1"/>
      <w:numFmt w:val="bullet"/>
      <w:lvlText w:val="•"/>
      <w:lvlJc w:val="left"/>
      <w:rPr>
        <w:rFonts w:hint="default"/>
      </w:rPr>
    </w:lvl>
    <w:lvl w:ilvl="7" w:tplc="5F326530">
      <w:start w:val="1"/>
      <w:numFmt w:val="bullet"/>
      <w:lvlText w:val="•"/>
      <w:lvlJc w:val="left"/>
      <w:rPr>
        <w:rFonts w:hint="default"/>
      </w:rPr>
    </w:lvl>
    <w:lvl w:ilvl="8" w:tplc="43603C98">
      <w:start w:val="1"/>
      <w:numFmt w:val="bullet"/>
      <w:lvlText w:val="•"/>
      <w:lvlJc w:val="left"/>
      <w:rPr>
        <w:rFonts w:hint="default"/>
      </w:rPr>
    </w:lvl>
  </w:abstractNum>
  <w:abstractNum w:abstractNumId="24">
    <w:nsid w:val="4EA858A0"/>
    <w:multiLevelType w:val="hybridMultilevel"/>
    <w:tmpl w:val="007A8F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B27084"/>
    <w:multiLevelType w:val="multilevel"/>
    <w:tmpl w:val="91CCAC5A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>
    <w:nsid w:val="571504FB"/>
    <w:multiLevelType w:val="hybridMultilevel"/>
    <w:tmpl w:val="9E327212"/>
    <w:lvl w:ilvl="0" w:tplc="AA0039C6">
      <w:start w:val="1"/>
      <w:numFmt w:val="decimal"/>
      <w:lvlText w:val="%1."/>
      <w:lvlJc w:val="left"/>
      <w:pPr>
        <w:ind w:hanging="360"/>
      </w:pPr>
      <w:rPr>
        <w:rFonts w:ascii="Times New Roman" w:eastAsia="Times New Roman" w:hAnsi="Times New Roman" w:hint="default"/>
        <w:b w:val="0"/>
        <w:bCs/>
        <w:i w:val="0"/>
        <w:spacing w:val="1"/>
        <w:sz w:val="28"/>
        <w:szCs w:val="28"/>
      </w:rPr>
    </w:lvl>
    <w:lvl w:ilvl="1" w:tplc="F962CBA8">
      <w:start w:val="1"/>
      <w:numFmt w:val="decimal"/>
      <w:lvlText w:val="%2."/>
      <w:lvlJc w:val="left"/>
      <w:pPr>
        <w:ind w:hanging="360"/>
      </w:pPr>
      <w:rPr>
        <w:rFonts w:ascii="Arial" w:eastAsia="Arial" w:hAnsi="Arial" w:hint="default"/>
        <w:sz w:val="24"/>
        <w:szCs w:val="24"/>
      </w:rPr>
    </w:lvl>
    <w:lvl w:ilvl="2" w:tplc="9DB47D00">
      <w:start w:val="1"/>
      <w:numFmt w:val="bullet"/>
      <w:lvlText w:val="•"/>
      <w:lvlJc w:val="left"/>
      <w:rPr>
        <w:rFonts w:hint="default"/>
      </w:rPr>
    </w:lvl>
    <w:lvl w:ilvl="3" w:tplc="EC1A37A6">
      <w:start w:val="1"/>
      <w:numFmt w:val="bullet"/>
      <w:lvlText w:val="•"/>
      <w:lvlJc w:val="left"/>
      <w:rPr>
        <w:rFonts w:hint="default"/>
      </w:rPr>
    </w:lvl>
    <w:lvl w:ilvl="4" w:tplc="4E187D5E">
      <w:start w:val="1"/>
      <w:numFmt w:val="bullet"/>
      <w:lvlText w:val="•"/>
      <w:lvlJc w:val="left"/>
      <w:rPr>
        <w:rFonts w:hint="default"/>
      </w:rPr>
    </w:lvl>
    <w:lvl w:ilvl="5" w:tplc="E2741534">
      <w:start w:val="1"/>
      <w:numFmt w:val="bullet"/>
      <w:lvlText w:val="•"/>
      <w:lvlJc w:val="left"/>
      <w:rPr>
        <w:rFonts w:hint="default"/>
      </w:rPr>
    </w:lvl>
    <w:lvl w:ilvl="6" w:tplc="F0D4A09E">
      <w:start w:val="1"/>
      <w:numFmt w:val="bullet"/>
      <w:lvlText w:val="•"/>
      <w:lvlJc w:val="left"/>
      <w:rPr>
        <w:rFonts w:hint="default"/>
      </w:rPr>
    </w:lvl>
    <w:lvl w:ilvl="7" w:tplc="4C7217B0">
      <w:start w:val="1"/>
      <w:numFmt w:val="bullet"/>
      <w:lvlText w:val="•"/>
      <w:lvlJc w:val="left"/>
      <w:rPr>
        <w:rFonts w:hint="default"/>
      </w:rPr>
    </w:lvl>
    <w:lvl w:ilvl="8" w:tplc="1090C3F4">
      <w:start w:val="1"/>
      <w:numFmt w:val="bullet"/>
      <w:lvlText w:val="•"/>
      <w:lvlJc w:val="left"/>
      <w:rPr>
        <w:rFonts w:hint="default"/>
      </w:rPr>
    </w:lvl>
  </w:abstractNum>
  <w:abstractNum w:abstractNumId="27">
    <w:nsid w:val="5B7E2BF4"/>
    <w:multiLevelType w:val="multilevel"/>
    <w:tmpl w:val="D9FACF4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i w:val="0"/>
      </w:rPr>
    </w:lvl>
  </w:abstractNum>
  <w:abstractNum w:abstractNumId="28">
    <w:nsid w:val="642F3BCE"/>
    <w:multiLevelType w:val="hybridMultilevel"/>
    <w:tmpl w:val="F8FC65B0"/>
    <w:lvl w:ilvl="0" w:tplc="867811E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3877E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D66E7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2039D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E6996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3E674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8AB05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A0A2E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C060A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7957D19"/>
    <w:multiLevelType w:val="hybridMultilevel"/>
    <w:tmpl w:val="E46C95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FE504CB"/>
    <w:multiLevelType w:val="hybridMultilevel"/>
    <w:tmpl w:val="3DDEF428"/>
    <w:lvl w:ilvl="0" w:tplc="583C493E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</w:lvl>
    <w:lvl w:ilvl="1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30F5249"/>
    <w:multiLevelType w:val="hybridMultilevel"/>
    <w:tmpl w:val="37841DEE"/>
    <w:lvl w:ilvl="0" w:tplc="C3D437F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734577CA"/>
    <w:multiLevelType w:val="hybridMultilevel"/>
    <w:tmpl w:val="531A6F9E"/>
    <w:lvl w:ilvl="0" w:tplc="80A477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740115F9"/>
    <w:multiLevelType w:val="hybridMultilevel"/>
    <w:tmpl w:val="4C04C398"/>
    <w:lvl w:ilvl="0" w:tplc="7BF290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47B70A9"/>
    <w:multiLevelType w:val="hybridMultilevel"/>
    <w:tmpl w:val="CCC2E312"/>
    <w:lvl w:ilvl="0" w:tplc="EAC8AE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92AE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526EE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74E0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DF825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F50DC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1BEDC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3084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3CE9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>
    <w:nsid w:val="74B04A42"/>
    <w:multiLevelType w:val="hybridMultilevel"/>
    <w:tmpl w:val="9F1454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7F42CA3"/>
    <w:multiLevelType w:val="hybridMultilevel"/>
    <w:tmpl w:val="6EE231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C7908ED"/>
    <w:multiLevelType w:val="hybridMultilevel"/>
    <w:tmpl w:val="825204CA"/>
    <w:lvl w:ilvl="0" w:tplc="E1FE6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7D5903F0"/>
    <w:multiLevelType w:val="hybridMultilevel"/>
    <w:tmpl w:val="E6EA253E"/>
    <w:lvl w:ilvl="0" w:tplc="9760DAF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7F1F0BD0"/>
    <w:multiLevelType w:val="hybridMultilevel"/>
    <w:tmpl w:val="F5BE06D8"/>
    <w:lvl w:ilvl="0" w:tplc="9F66AA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5"/>
  </w:num>
  <w:num w:numId="3">
    <w:abstractNumId w:val="7"/>
  </w:num>
  <w:num w:numId="4">
    <w:abstractNumId w:val="3"/>
  </w:num>
  <w:num w:numId="5">
    <w:abstractNumId w:val="17"/>
  </w:num>
  <w:num w:numId="6">
    <w:abstractNumId w:val="27"/>
  </w:num>
  <w:num w:numId="7">
    <w:abstractNumId w:val="25"/>
  </w:num>
  <w:num w:numId="8">
    <w:abstractNumId w:val="9"/>
  </w:num>
  <w:num w:numId="9">
    <w:abstractNumId w:val="19"/>
  </w:num>
  <w:num w:numId="10">
    <w:abstractNumId w:val="22"/>
  </w:num>
  <w:num w:numId="11">
    <w:abstractNumId w:val="21"/>
  </w:num>
  <w:num w:numId="12">
    <w:abstractNumId w:val="35"/>
  </w:num>
  <w:num w:numId="13">
    <w:abstractNumId w:val="11"/>
  </w:num>
  <w:num w:numId="14">
    <w:abstractNumId w:val="1"/>
  </w:num>
  <w:num w:numId="15">
    <w:abstractNumId w:val="37"/>
  </w:num>
  <w:num w:numId="16">
    <w:abstractNumId w:val="1"/>
  </w:num>
  <w:num w:numId="17">
    <w:abstractNumId w:val="28"/>
  </w:num>
  <w:num w:numId="18">
    <w:abstractNumId w:val="0"/>
  </w:num>
  <w:num w:numId="19">
    <w:abstractNumId w:val="20"/>
  </w:num>
  <w:num w:numId="20">
    <w:abstractNumId w:val="14"/>
  </w:num>
  <w:num w:numId="21">
    <w:abstractNumId w:val="39"/>
  </w:num>
  <w:num w:numId="22">
    <w:abstractNumId w:val="10"/>
  </w:num>
  <w:num w:numId="23">
    <w:abstractNumId w:val="26"/>
  </w:num>
  <w:num w:numId="24">
    <w:abstractNumId w:val="23"/>
  </w:num>
  <w:num w:numId="25">
    <w:abstractNumId w:val="12"/>
  </w:num>
  <w:num w:numId="26">
    <w:abstractNumId w:val="4"/>
  </w:num>
  <w:num w:numId="27">
    <w:abstractNumId w:val="5"/>
  </w:num>
  <w:num w:numId="28">
    <w:abstractNumId w:val="31"/>
  </w:num>
  <w:num w:numId="29">
    <w:abstractNumId w:val="33"/>
  </w:num>
  <w:num w:numId="30">
    <w:abstractNumId w:val="8"/>
  </w:num>
  <w:num w:numId="31">
    <w:abstractNumId w:val="29"/>
  </w:num>
  <w:num w:numId="32">
    <w:abstractNumId w:val="6"/>
  </w:num>
  <w:num w:numId="33">
    <w:abstractNumId w:val="36"/>
  </w:num>
  <w:num w:numId="34">
    <w:abstractNumId w:val="32"/>
  </w:num>
  <w:num w:numId="35">
    <w:abstractNumId w:val="38"/>
  </w:num>
  <w:num w:numId="36">
    <w:abstractNumId w:val="24"/>
  </w:num>
  <w:num w:numId="37">
    <w:abstractNumId w:val="34"/>
  </w:num>
  <w:num w:numId="38">
    <w:abstractNumId w:val="18"/>
  </w:num>
  <w:num w:numId="39">
    <w:abstractNumId w:val="16"/>
  </w:num>
  <w:num w:numId="40">
    <w:abstractNumId w:val="13"/>
  </w:num>
  <w:num w:numId="41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8CC"/>
    <w:rsid w:val="000018F2"/>
    <w:rsid w:val="00004C7B"/>
    <w:rsid w:val="00011066"/>
    <w:rsid w:val="000158F1"/>
    <w:rsid w:val="0003500B"/>
    <w:rsid w:val="000350EF"/>
    <w:rsid w:val="000400D4"/>
    <w:rsid w:val="0004038E"/>
    <w:rsid w:val="000404C0"/>
    <w:rsid w:val="00040A1F"/>
    <w:rsid w:val="00043C96"/>
    <w:rsid w:val="00046300"/>
    <w:rsid w:val="00046F8D"/>
    <w:rsid w:val="000519C3"/>
    <w:rsid w:val="00052729"/>
    <w:rsid w:val="0005330F"/>
    <w:rsid w:val="00053AF6"/>
    <w:rsid w:val="00057160"/>
    <w:rsid w:val="000577D2"/>
    <w:rsid w:val="00062107"/>
    <w:rsid w:val="00062E86"/>
    <w:rsid w:val="00062FCF"/>
    <w:rsid w:val="00067316"/>
    <w:rsid w:val="000758F0"/>
    <w:rsid w:val="00075DFE"/>
    <w:rsid w:val="00075E36"/>
    <w:rsid w:val="000815B0"/>
    <w:rsid w:val="00081D4B"/>
    <w:rsid w:val="0008717B"/>
    <w:rsid w:val="00093F97"/>
    <w:rsid w:val="000A4205"/>
    <w:rsid w:val="000A68AE"/>
    <w:rsid w:val="000B236B"/>
    <w:rsid w:val="000B544F"/>
    <w:rsid w:val="000B5BE2"/>
    <w:rsid w:val="000B64C5"/>
    <w:rsid w:val="000B7485"/>
    <w:rsid w:val="000B7ED8"/>
    <w:rsid w:val="000C25EC"/>
    <w:rsid w:val="000C2A73"/>
    <w:rsid w:val="000C42D0"/>
    <w:rsid w:val="000C6C39"/>
    <w:rsid w:val="000D0218"/>
    <w:rsid w:val="000D49D6"/>
    <w:rsid w:val="000E02DF"/>
    <w:rsid w:val="000E46D4"/>
    <w:rsid w:val="000E60FC"/>
    <w:rsid w:val="000E6E1D"/>
    <w:rsid w:val="000E7132"/>
    <w:rsid w:val="000F1E73"/>
    <w:rsid w:val="000F6645"/>
    <w:rsid w:val="001041E3"/>
    <w:rsid w:val="001315DE"/>
    <w:rsid w:val="00136AC5"/>
    <w:rsid w:val="00136B8B"/>
    <w:rsid w:val="0014247D"/>
    <w:rsid w:val="00146D41"/>
    <w:rsid w:val="00165E92"/>
    <w:rsid w:val="001724B1"/>
    <w:rsid w:val="001820CD"/>
    <w:rsid w:val="00183668"/>
    <w:rsid w:val="00184094"/>
    <w:rsid w:val="001939D0"/>
    <w:rsid w:val="00194B0A"/>
    <w:rsid w:val="00195249"/>
    <w:rsid w:val="001A1800"/>
    <w:rsid w:val="001B430A"/>
    <w:rsid w:val="001B6F91"/>
    <w:rsid w:val="001C1D31"/>
    <w:rsid w:val="001C62B6"/>
    <w:rsid w:val="001D5D79"/>
    <w:rsid w:val="001E2D2A"/>
    <w:rsid w:val="001E5415"/>
    <w:rsid w:val="001E59E8"/>
    <w:rsid w:val="001E6192"/>
    <w:rsid w:val="001F0CB2"/>
    <w:rsid w:val="001F2418"/>
    <w:rsid w:val="00200741"/>
    <w:rsid w:val="0020308D"/>
    <w:rsid w:val="002102D0"/>
    <w:rsid w:val="00213D87"/>
    <w:rsid w:val="00213DF3"/>
    <w:rsid w:val="002175CA"/>
    <w:rsid w:val="002236B8"/>
    <w:rsid w:val="00223F0C"/>
    <w:rsid w:val="00225652"/>
    <w:rsid w:val="0022798B"/>
    <w:rsid w:val="002362F5"/>
    <w:rsid w:val="002363DE"/>
    <w:rsid w:val="00237FBF"/>
    <w:rsid w:val="00242700"/>
    <w:rsid w:val="002445D3"/>
    <w:rsid w:val="00244CA0"/>
    <w:rsid w:val="002462E0"/>
    <w:rsid w:val="0024745A"/>
    <w:rsid w:val="002477BA"/>
    <w:rsid w:val="00253448"/>
    <w:rsid w:val="002545A9"/>
    <w:rsid w:val="0026006D"/>
    <w:rsid w:val="00271758"/>
    <w:rsid w:val="00275AD8"/>
    <w:rsid w:val="0027726E"/>
    <w:rsid w:val="002805D9"/>
    <w:rsid w:val="0028111F"/>
    <w:rsid w:val="002840DD"/>
    <w:rsid w:val="002854F8"/>
    <w:rsid w:val="00285987"/>
    <w:rsid w:val="00286CA3"/>
    <w:rsid w:val="0028787E"/>
    <w:rsid w:val="002931B4"/>
    <w:rsid w:val="002968BC"/>
    <w:rsid w:val="002A0F41"/>
    <w:rsid w:val="002A174E"/>
    <w:rsid w:val="002A566F"/>
    <w:rsid w:val="002B0365"/>
    <w:rsid w:val="002B5FF3"/>
    <w:rsid w:val="002B7B22"/>
    <w:rsid w:val="002C3BCE"/>
    <w:rsid w:val="002C3EB1"/>
    <w:rsid w:val="002D1BBB"/>
    <w:rsid w:val="002D20D1"/>
    <w:rsid w:val="002E6AE1"/>
    <w:rsid w:val="002E6B89"/>
    <w:rsid w:val="00302321"/>
    <w:rsid w:val="003039D6"/>
    <w:rsid w:val="00306278"/>
    <w:rsid w:val="003074DC"/>
    <w:rsid w:val="00311780"/>
    <w:rsid w:val="003149CA"/>
    <w:rsid w:val="00316DA1"/>
    <w:rsid w:val="0032192B"/>
    <w:rsid w:val="00330767"/>
    <w:rsid w:val="00332193"/>
    <w:rsid w:val="00333015"/>
    <w:rsid w:val="0033386D"/>
    <w:rsid w:val="00336203"/>
    <w:rsid w:val="00346100"/>
    <w:rsid w:val="00347021"/>
    <w:rsid w:val="003534FE"/>
    <w:rsid w:val="00365C0A"/>
    <w:rsid w:val="00370C14"/>
    <w:rsid w:val="00370EFE"/>
    <w:rsid w:val="00372F9A"/>
    <w:rsid w:val="003759E6"/>
    <w:rsid w:val="00380546"/>
    <w:rsid w:val="00381EDF"/>
    <w:rsid w:val="0039209E"/>
    <w:rsid w:val="003A4EB8"/>
    <w:rsid w:val="003B0323"/>
    <w:rsid w:val="003B0D5B"/>
    <w:rsid w:val="003B0E9D"/>
    <w:rsid w:val="003B20E6"/>
    <w:rsid w:val="003B4530"/>
    <w:rsid w:val="003C13B9"/>
    <w:rsid w:val="003C2FAD"/>
    <w:rsid w:val="003D0136"/>
    <w:rsid w:val="003D070F"/>
    <w:rsid w:val="003E15A0"/>
    <w:rsid w:val="003E16C4"/>
    <w:rsid w:val="003E2CBF"/>
    <w:rsid w:val="003E53C5"/>
    <w:rsid w:val="003F1E36"/>
    <w:rsid w:val="003F294D"/>
    <w:rsid w:val="00402A00"/>
    <w:rsid w:val="00405ACA"/>
    <w:rsid w:val="00406682"/>
    <w:rsid w:val="00410D18"/>
    <w:rsid w:val="00412D35"/>
    <w:rsid w:val="0041488A"/>
    <w:rsid w:val="00430039"/>
    <w:rsid w:val="00432CD1"/>
    <w:rsid w:val="00440E97"/>
    <w:rsid w:val="00450778"/>
    <w:rsid w:val="00450800"/>
    <w:rsid w:val="00451FA7"/>
    <w:rsid w:val="00464231"/>
    <w:rsid w:val="00464ECB"/>
    <w:rsid w:val="0046565B"/>
    <w:rsid w:val="00472A72"/>
    <w:rsid w:val="004742C3"/>
    <w:rsid w:val="00476956"/>
    <w:rsid w:val="0047794F"/>
    <w:rsid w:val="004867A1"/>
    <w:rsid w:val="0049162B"/>
    <w:rsid w:val="0049515E"/>
    <w:rsid w:val="004B35F9"/>
    <w:rsid w:val="004C060D"/>
    <w:rsid w:val="004C4EE7"/>
    <w:rsid w:val="004C5F9E"/>
    <w:rsid w:val="004E0CB9"/>
    <w:rsid w:val="004E3CD2"/>
    <w:rsid w:val="004E4AE0"/>
    <w:rsid w:val="004E5C72"/>
    <w:rsid w:val="004F002A"/>
    <w:rsid w:val="004F2D18"/>
    <w:rsid w:val="004F2E40"/>
    <w:rsid w:val="004F3A98"/>
    <w:rsid w:val="004F5609"/>
    <w:rsid w:val="004F67E4"/>
    <w:rsid w:val="00502B70"/>
    <w:rsid w:val="0050322A"/>
    <w:rsid w:val="00506866"/>
    <w:rsid w:val="005126BF"/>
    <w:rsid w:val="0051471B"/>
    <w:rsid w:val="00524222"/>
    <w:rsid w:val="005251E7"/>
    <w:rsid w:val="00526D2A"/>
    <w:rsid w:val="00527784"/>
    <w:rsid w:val="0054364F"/>
    <w:rsid w:val="005517B5"/>
    <w:rsid w:val="00556183"/>
    <w:rsid w:val="00561B37"/>
    <w:rsid w:val="00571BD7"/>
    <w:rsid w:val="00573303"/>
    <w:rsid w:val="00574801"/>
    <w:rsid w:val="005758D3"/>
    <w:rsid w:val="00576541"/>
    <w:rsid w:val="00584C80"/>
    <w:rsid w:val="0058531C"/>
    <w:rsid w:val="00585B89"/>
    <w:rsid w:val="00585EE8"/>
    <w:rsid w:val="00591B8F"/>
    <w:rsid w:val="00592FBA"/>
    <w:rsid w:val="005937F0"/>
    <w:rsid w:val="00595560"/>
    <w:rsid w:val="00596AFC"/>
    <w:rsid w:val="005A25E8"/>
    <w:rsid w:val="005B1F15"/>
    <w:rsid w:val="005B26D5"/>
    <w:rsid w:val="005B67FA"/>
    <w:rsid w:val="005B7DF9"/>
    <w:rsid w:val="005C764C"/>
    <w:rsid w:val="005D2AFC"/>
    <w:rsid w:val="005D2E7F"/>
    <w:rsid w:val="005D2F4E"/>
    <w:rsid w:val="005D3DC2"/>
    <w:rsid w:val="005D5E16"/>
    <w:rsid w:val="005E1D76"/>
    <w:rsid w:val="005E353A"/>
    <w:rsid w:val="005E3D44"/>
    <w:rsid w:val="005E5ADB"/>
    <w:rsid w:val="005F13E1"/>
    <w:rsid w:val="005F2440"/>
    <w:rsid w:val="00602F45"/>
    <w:rsid w:val="006042AB"/>
    <w:rsid w:val="006108C6"/>
    <w:rsid w:val="006149B5"/>
    <w:rsid w:val="006161A1"/>
    <w:rsid w:val="00631D50"/>
    <w:rsid w:val="00633079"/>
    <w:rsid w:val="00641D63"/>
    <w:rsid w:val="0064757E"/>
    <w:rsid w:val="00652C26"/>
    <w:rsid w:val="0066010C"/>
    <w:rsid w:val="00664D3B"/>
    <w:rsid w:val="0067029F"/>
    <w:rsid w:val="006714A7"/>
    <w:rsid w:val="00676C03"/>
    <w:rsid w:val="00681097"/>
    <w:rsid w:val="00681F0A"/>
    <w:rsid w:val="006827BB"/>
    <w:rsid w:val="0068284C"/>
    <w:rsid w:val="0068397C"/>
    <w:rsid w:val="006900F1"/>
    <w:rsid w:val="00692803"/>
    <w:rsid w:val="00696BCB"/>
    <w:rsid w:val="00697727"/>
    <w:rsid w:val="006A1EC7"/>
    <w:rsid w:val="006A2EB3"/>
    <w:rsid w:val="006A6DFF"/>
    <w:rsid w:val="006B08CC"/>
    <w:rsid w:val="006B2F84"/>
    <w:rsid w:val="006B77FE"/>
    <w:rsid w:val="006C0BFD"/>
    <w:rsid w:val="006C25E2"/>
    <w:rsid w:val="006C4098"/>
    <w:rsid w:val="006D13C4"/>
    <w:rsid w:val="006D3C34"/>
    <w:rsid w:val="006E20B4"/>
    <w:rsid w:val="006F575C"/>
    <w:rsid w:val="006F767D"/>
    <w:rsid w:val="007011DE"/>
    <w:rsid w:val="00703944"/>
    <w:rsid w:val="00706380"/>
    <w:rsid w:val="00706E15"/>
    <w:rsid w:val="007070F3"/>
    <w:rsid w:val="00712F05"/>
    <w:rsid w:val="00714210"/>
    <w:rsid w:val="0071442B"/>
    <w:rsid w:val="007170A4"/>
    <w:rsid w:val="0072115F"/>
    <w:rsid w:val="00724ACE"/>
    <w:rsid w:val="0072668B"/>
    <w:rsid w:val="00726F38"/>
    <w:rsid w:val="007341F4"/>
    <w:rsid w:val="007361DA"/>
    <w:rsid w:val="00742E5C"/>
    <w:rsid w:val="00744657"/>
    <w:rsid w:val="00747033"/>
    <w:rsid w:val="00747997"/>
    <w:rsid w:val="00761193"/>
    <w:rsid w:val="00761BF5"/>
    <w:rsid w:val="007727C7"/>
    <w:rsid w:val="007756D3"/>
    <w:rsid w:val="007760A6"/>
    <w:rsid w:val="00782968"/>
    <w:rsid w:val="00783168"/>
    <w:rsid w:val="007915AE"/>
    <w:rsid w:val="00794106"/>
    <w:rsid w:val="007957B5"/>
    <w:rsid w:val="00795DD1"/>
    <w:rsid w:val="007A39E2"/>
    <w:rsid w:val="007A3EF7"/>
    <w:rsid w:val="007A68D1"/>
    <w:rsid w:val="007B4BFE"/>
    <w:rsid w:val="007D2F31"/>
    <w:rsid w:val="007D438A"/>
    <w:rsid w:val="007D52B8"/>
    <w:rsid w:val="007D6F67"/>
    <w:rsid w:val="007E2F24"/>
    <w:rsid w:val="007F5DCF"/>
    <w:rsid w:val="00800365"/>
    <w:rsid w:val="008013AF"/>
    <w:rsid w:val="00801A84"/>
    <w:rsid w:val="008037B3"/>
    <w:rsid w:val="0080387B"/>
    <w:rsid w:val="0080604B"/>
    <w:rsid w:val="008061CA"/>
    <w:rsid w:val="00810AB9"/>
    <w:rsid w:val="008135BE"/>
    <w:rsid w:val="008137FA"/>
    <w:rsid w:val="008147E1"/>
    <w:rsid w:val="00814A96"/>
    <w:rsid w:val="0081551D"/>
    <w:rsid w:val="0082381D"/>
    <w:rsid w:val="008261DA"/>
    <w:rsid w:val="008271A6"/>
    <w:rsid w:val="008323A8"/>
    <w:rsid w:val="008369BE"/>
    <w:rsid w:val="00842DA3"/>
    <w:rsid w:val="00845145"/>
    <w:rsid w:val="008461E3"/>
    <w:rsid w:val="00856563"/>
    <w:rsid w:val="008615C5"/>
    <w:rsid w:val="00861EFF"/>
    <w:rsid w:val="008655D5"/>
    <w:rsid w:val="00867A49"/>
    <w:rsid w:val="008706CC"/>
    <w:rsid w:val="00872744"/>
    <w:rsid w:val="00872DFE"/>
    <w:rsid w:val="008756F9"/>
    <w:rsid w:val="008862C0"/>
    <w:rsid w:val="00891A71"/>
    <w:rsid w:val="008954FA"/>
    <w:rsid w:val="0089647B"/>
    <w:rsid w:val="008B3B10"/>
    <w:rsid w:val="008C1501"/>
    <w:rsid w:val="008C4622"/>
    <w:rsid w:val="008C5279"/>
    <w:rsid w:val="008C5928"/>
    <w:rsid w:val="008D3E0F"/>
    <w:rsid w:val="008D4FDE"/>
    <w:rsid w:val="008D7139"/>
    <w:rsid w:val="008D7E28"/>
    <w:rsid w:val="008E0A8F"/>
    <w:rsid w:val="008E1EDC"/>
    <w:rsid w:val="008E5534"/>
    <w:rsid w:val="008E5910"/>
    <w:rsid w:val="008E62B8"/>
    <w:rsid w:val="00901E76"/>
    <w:rsid w:val="00901F30"/>
    <w:rsid w:val="00906180"/>
    <w:rsid w:val="00906349"/>
    <w:rsid w:val="00911454"/>
    <w:rsid w:val="0091336A"/>
    <w:rsid w:val="00920A0F"/>
    <w:rsid w:val="00921719"/>
    <w:rsid w:val="00931F31"/>
    <w:rsid w:val="00935BD1"/>
    <w:rsid w:val="0094498A"/>
    <w:rsid w:val="00945DAF"/>
    <w:rsid w:val="00950937"/>
    <w:rsid w:val="0095132F"/>
    <w:rsid w:val="009536C5"/>
    <w:rsid w:val="009543F4"/>
    <w:rsid w:val="009558C9"/>
    <w:rsid w:val="00957EB2"/>
    <w:rsid w:val="00960EDE"/>
    <w:rsid w:val="009649B2"/>
    <w:rsid w:val="00964E9E"/>
    <w:rsid w:val="00965C86"/>
    <w:rsid w:val="00970826"/>
    <w:rsid w:val="00973CB6"/>
    <w:rsid w:val="00974069"/>
    <w:rsid w:val="009743AC"/>
    <w:rsid w:val="009747B9"/>
    <w:rsid w:val="00976F9C"/>
    <w:rsid w:val="00977004"/>
    <w:rsid w:val="00981C6D"/>
    <w:rsid w:val="009865FB"/>
    <w:rsid w:val="00990D8E"/>
    <w:rsid w:val="00991842"/>
    <w:rsid w:val="00991CFF"/>
    <w:rsid w:val="00991EF5"/>
    <w:rsid w:val="009945A9"/>
    <w:rsid w:val="009B3DFF"/>
    <w:rsid w:val="009B47DA"/>
    <w:rsid w:val="009B6E1A"/>
    <w:rsid w:val="009C5B32"/>
    <w:rsid w:val="009D1ECF"/>
    <w:rsid w:val="009D49E5"/>
    <w:rsid w:val="009D6637"/>
    <w:rsid w:val="009D686F"/>
    <w:rsid w:val="009E0EEB"/>
    <w:rsid w:val="009E1340"/>
    <w:rsid w:val="009F0059"/>
    <w:rsid w:val="009F1BEC"/>
    <w:rsid w:val="009F43D5"/>
    <w:rsid w:val="009F55A7"/>
    <w:rsid w:val="009F648C"/>
    <w:rsid w:val="00A05D76"/>
    <w:rsid w:val="00A104E1"/>
    <w:rsid w:val="00A10F78"/>
    <w:rsid w:val="00A13C7F"/>
    <w:rsid w:val="00A146B8"/>
    <w:rsid w:val="00A24BA0"/>
    <w:rsid w:val="00A2597E"/>
    <w:rsid w:val="00A326AF"/>
    <w:rsid w:val="00A327F1"/>
    <w:rsid w:val="00A43D1B"/>
    <w:rsid w:val="00A502B2"/>
    <w:rsid w:val="00A50B91"/>
    <w:rsid w:val="00A54509"/>
    <w:rsid w:val="00A634C4"/>
    <w:rsid w:val="00A65505"/>
    <w:rsid w:val="00A65BF2"/>
    <w:rsid w:val="00A67328"/>
    <w:rsid w:val="00A826BD"/>
    <w:rsid w:val="00A82C7D"/>
    <w:rsid w:val="00A8675D"/>
    <w:rsid w:val="00A90EDA"/>
    <w:rsid w:val="00AB4E78"/>
    <w:rsid w:val="00AC3036"/>
    <w:rsid w:val="00AC54EF"/>
    <w:rsid w:val="00AC6C0B"/>
    <w:rsid w:val="00AD3893"/>
    <w:rsid w:val="00AD6D72"/>
    <w:rsid w:val="00AE3800"/>
    <w:rsid w:val="00AE4A39"/>
    <w:rsid w:val="00AE7CC9"/>
    <w:rsid w:val="00AF02D2"/>
    <w:rsid w:val="00AF1165"/>
    <w:rsid w:val="00AF13B8"/>
    <w:rsid w:val="00AF3A46"/>
    <w:rsid w:val="00B00F34"/>
    <w:rsid w:val="00B03048"/>
    <w:rsid w:val="00B035BE"/>
    <w:rsid w:val="00B060FA"/>
    <w:rsid w:val="00B06F69"/>
    <w:rsid w:val="00B124AF"/>
    <w:rsid w:val="00B2122A"/>
    <w:rsid w:val="00B212CA"/>
    <w:rsid w:val="00B30771"/>
    <w:rsid w:val="00B32B49"/>
    <w:rsid w:val="00B4194E"/>
    <w:rsid w:val="00B42142"/>
    <w:rsid w:val="00B433FF"/>
    <w:rsid w:val="00B43CAC"/>
    <w:rsid w:val="00B45F52"/>
    <w:rsid w:val="00B46114"/>
    <w:rsid w:val="00B50807"/>
    <w:rsid w:val="00B516EE"/>
    <w:rsid w:val="00B55BBB"/>
    <w:rsid w:val="00B607FF"/>
    <w:rsid w:val="00B6342E"/>
    <w:rsid w:val="00B65B96"/>
    <w:rsid w:val="00B70757"/>
    <w:rsid w:val="00B71799"/>
    <w:rsid w:val="00B729A0"/>
    <w:rsid w:val="00B75EB7"/>
    <w:rsid w:val="00B8389C"/>
    <w:rsid w:val="00B83EB2"/>
    <w:rsid w:val="00B86A0B"/>
    <w:rsid w:val="00B87286"/>
    <w:rsid w:val="00B87A06"/>
    <w:rsid w:val="00B94879"/>
    <w:rsid w:val="00BA0603"/>
    <w:rsid w:val="00BA29F4"/>
    <w:rsid w:val="00BA4266"/>
    <w:rsid w:val="00BC0A7A"/>
    <w:rsid w:val="00BC0E47"/>
    <w:rsid w:val="00BC2031"/>
    <w:rsid w:val="00BD36EF"/>
    <w:rsid w:val="00BD438B"/>
    <w:rsid w:val="00BE2A92"/>
    <w:rsid w:val="00BE401F"/>
    <w:rsid w:val="00BE5BB9"/>
    <w:rsid w:val="00BF4370"/>
    <w:rsid w:val="00BF5DA9"/>
    <w:rsid w:val="00C00B85"/>
    <w:rsid w:val="00C01E6E"/>
    <w:rsid w:val="00C05B68"/>
    <w:rsid w:val="00C05BF5"/>
    <w:rsid w:val="00C05C50"/>
    <w:rsid w:val="00C10D6E"/>
    <w:rsid w:val="00C14F01"/>
    <w:rsid w:val="00C16E41"/>
    <w:rsid w:val="00C1720E"/>
    <w:rsid w:val="00C20B79"/>
    <w:rsid w:val="00C20F6E"/>
    <w:rsid w:val="00C21D02"/>
    <w:rsid w:val="00C270F3"/>
    <w:rsid w:val="00C30E97"/>
    <w:rsid w:val="00C36E9A"/>
    <w:rsid w:val="00C43D90"/>
    <w:rsid w:val="00C46F6D"/>
    <w:rsid w:val="00C503E2"/>
    <w:rsid w:val="00C5605F"/>
    <w:rsid w:val="00C560A6"/>
    <w:rsid w:val="00C60335"/>
    <w:rsid w:val="00C6188A"/>
    <w:rsid w:val="00C629EE"/>
    <w:rsid w:val="00C62B6D"/>
    <w:rsid w:val="00C65197"/>
    <w:rsid w:val="00C6655D"/>
    <w:rsid w:val="00C76680"/>
    <w:rsid w:val="00C87B6F"/>
    <w:rsid w:val="00CA0A44"/>
    <w:rsid w:val="00CA22D7"/>
    <w:rsid w:val="00CB2EA3"/>
    <w:rsid w:val="00CB3E01"/>
    <w:rsid w:val="00CC04BC"/>
    <w:rsid w:val="00CC2D94"/>
    <w:rsid w:val="00CC2E4B"/>
    <w:rsid w:val="00CC4B79"/>
    <w:rsid w:val="00CD75B5"/>
    <w:rsid w:val="00CE2CE4"/>
    <w:rsid w:val="00CE3E3F"/>
    <w:rsid w:val="00CE47C1"/>
    <w:rsid w:val="00CE4956"/>
    <w:rsid w:val="00CF43C3"/>
    <w:rsid w:val="00CF6492"/>
    <w:rsid w:val="00CF6DEC"/>
    <w:rsid w:val="00D023C3"/>
    <w:rsid w:val="00D0299D"/>
    <w:rsid w:val="00D15DF3"/>
    <w:rsid w:val="00D17485"/>
    <w:rsid w:val="00D228A3"/>
    <w:rsid w:val="00D308BB"/>
    <w:rsid w:val="00D4070B"/>
    <w:rsid w:val="00D41DAA"/>
    <w:rsid w:val="00D45118"/>
    <w:rsid w:val="00D45157"/>
    <w:rsid w:val="00D46E79"/>
    <w:rsid w:val="00D4771E"/>
    <w:rsid w:val="00D511CB"/>
    <w:rsid w:val="00D5670B"/>
    <w:rsid w:val="00D63C12"/>
    <w:rsid w:val="00D7091B"/>
    <w:rsid w:val="00D770A3"/>
    <w:rsid w:val="00D7774C"/>
    <w:rsid w:val="00D77B34"/>
    <w:rsid w:val="00D8096F"/>
    <w:rsid w:val="00D82564"/>
    <w:rsid w:val="00D83358"/>
    <w:rsid w:val="00D863FF"/>
    <w:rsid w:val="00DA5E5D"/>
    <w:rsid w:val="00DB4550"/>
    <w:rsid w:val="00DC1A6A"/>
    <w:rsid w:val="00DD5E92"/>
    <w:rsid w:val="00DD6527"/>
    <w:rsid w:val="00DD6530"/>
    <w:rsid w:val="00DE2C10"/>
    <w:rsid w:val="00DF079E"/>
    <w:rsid w:val="00DF3CF3"/>
    <w:rsid w:val="00DF40D8"/>
    <w:rsid w:val="00DF471A"/>
    <w:rsid w:val="00DF5FB5"/>
    <w:rsid w:val="00DF6559"/>
    <w:rsid w:val="00DF7728"/>
    <w:rsid w:val="00E025A2"/>
    <w:rsid w:val="00E105AD"/>
    <w:rsid w:val="00E11347"/>
    <w:rsid w:val="00E1372B"/>
    <w:rsid w:val="00E16743"/>
    <w:rsid w:val="00E16800"/>
    <w:rsid w:val="00E26257"/>
    <w:rsid w:val="00E306B5"/>
    <w:rsid w:val="00E30C0C"/>
    <w:rsid w:val="00E422E6"/>
    <w:rsid w:val="00E52906"/>
    <w:rsid w:val="00E52F1B"/>
    <w:rsid w:val="00E531ED"/>
    <w:rsid w:val="00E54D47"/>
    <w:rsid w:val="00E55F39"/>
    <w:rsid w:val="00E570DD"/>
    <w:rsid w:val="00E6079E"/>
    <w:rsid w:val="00E62047"/>
    <w:rsid w:val="00E65ABC"/>
    <w:rsid w:val="00E73D67"/>
    <w:rsid w:val="00E763B9"/>
    <w:rsid w:val="00E95754"/>
    <w:rsid w:val="00EA0D8B"/>
    <w:rsid w:val="00EA1238"/>
    <w:rsid w:val="00EA1404"/>
    <w:rsid w:val="00EA2314"/>
    <w:rsid w:val="00EA31F0"/>
    <w:rsid w:val="00EA5AAF"/>
    <w:rsid w:val="00EA7A66"/>
    <w:rsid w:val="00EC2A70"/>
    <w:rsid w:val="00EC5C59"/>
    <w:rsid w:val="00ED0764"/>
    <w:rsid w:val="00EE0BA8"/>
    <w:rsid w:val="00EE2A56"/>
    <w:rsid w:val="00EE38A7"/>
    <w:rsid w:val="00EF0769"/>
    <w:rsid w:val="00EF4491"/>
    <w:rsid w:val="00EF67E4"/>
    <w:rsid w:val="00F026EE"/>
    <w:rsid w:val="00F04352"/>
    <w:rsid w:val="00F067B0"/>
    <w:rsid w:val="00F1608C"/>
    <w:rsid w:val="00F16BE5"/>
    <w:rsid w:val="00F23C69"/>
    <w:rsid w:val="00F31367"/>
    <w:rsid w:val="00F31844"/>
    <w:rsid w:val="00F4290C"/>
    <w:rsid w:val="00F45976"/>
    <w:rsid w:val="00F46BD3"/>
    <w:rsid w:val="00F50340"/>
    <w:rsid w:val="00F530E7"/>
    <w:rsid w:val="00F61FE3"/>
    <w:rsid w:val="00F62B18"/>
    <w:rsid w:val="00F6499E"/>
    <w:rsid w:val="00F6663B"/>
    <w:rsid w:val="00F709A6"/>
    <w:rsid w:val="00F72154"/>
    <w:rsid w:val="00F72BA8"/>
    <w:rsid w:val="00F8459F"/>
    <w:rsid w:val="00F96269"/>
    <w:rsid w:val="00FA5109"/>
    <w:rsid w:val="00FA7137"/>
    <w:rsid w:val="00FB0063"/>
    <w:rsid w:val="00FB17F5"/>
    <w:rsid w:val="00FB35CA"/>
    <w:rsid w:val="00FB4826"/>
    <w:rsid w:val="00FB5473"/>
    <w:rsid w:val="00FC06C8"/>
    <w:rsid w:val="00FC25EC"/>
    <w:rsid w:val="00FC4C0B"/>
    <w:rsid w:val="00FC71E7"/>
    <w:rsid w:val="00FD0A21"/>
    <w:rsid w:val="00FD302D"/>
    <w:rsid w:val="00FD45A1"/>
    <w:rsid w:val="00FD6325"/>
    <w:rsid w:val="00FD7ECA"/>
    <w:rsid w:val="00FF2C59"/>
    <w:rsid w:val="00FF54F1"/>
    <w:rsid w:val="00FF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8CC"/>
  </w:style>
  <w:style w:type="paragraph" w:styleId="1">
    <w:name w:val="heading 1"/>
    <w:basedOn w:val="a"/>
    <w:next w:val="a"/>
    <w:qFormat/>
    <w:rsid w:val="006B08CC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6B08CC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6B08CC"/>
    <w:pPr>
      <w:keepNext/>
      <w:jc w:val="center"/>
      <w:outlineLvl w:val="2"/>
    </w:pPr>
    <w:rPr>
      <w:b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7F5DC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B08CC"/>
    <w:rPr>
      <w:color w:val="0000FF"/>
      <w:u w:val="single"/>
    </w:rPr>
  </w:style>
  <w:style w:type="paragraph" w:styleId="a4">
    <w:name w:val="Body Text"/>
    <w:basedOn w:val="a"/>
    <w:rsid w:val="006B08CC"/>
    <w:pPr>
      <w:jc w:val="both"/>
    </w:pPr>
    <w:rPr>
      <w:bCs/>
      <w:sz w:val="28"/>
    </w:rPr>
  </w:style>
  <w:style w:type="table" w:styleId="a5">
    <w:name w:val="Table Grid"/>
    <w:basedOn w:val="a1"/>
    <w:uiPriority w:val="59"/>
    <w:rsid w:val="006B08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rsid w:val="006B08CC"/>
    <w:pPr>
      <w:spacing w:after="120"/>
      <w:ind w:left="283"/>
    </w:pPr>
  </w:style>
  <w:style w:type="paragraph" w:styleId="21">
    <w:name w:val="Body Text 2"/>
    <w:basedOn w:val="a"/>
    <w:rsid w:val="006B08CC"/>
    <w:pPr>
      <w:spacing w:after="120" w:line="480" w:lineRule="auto"/>
    </w:pPr>
  </w:style>
  <w:style w:type="paragraph" w:styleId="30">
    <w:name w:val="Body Text 3"/>
    <w:basedOn w:val="a"/>
    <w:rsid w:val="006B08CC"/>
    <w:pPr>
      <w:spacing w:after="120"/>
    </w:pPr>
    <w:rPr>
      <w:sz w:val="16"/>
      <w:szCs w:val="16"/>
    </w:rPr>
  </w:style>
  <w:style w:type="paragraph" w:styleId="a7">
    <w:name w:val="Title"/>
    <w:basedOn w:val="a"/>
    <w:qFormat/>
    <w:rsid w:val="006B08CC"/>
    <w:pPr>
      <w:jc w:val="center"/>
    </w:pPr>
    <w:rPr>
      <w:b/>
      <w:sz w:val="24"/>
    </w:rPr>
  </w:style>
  <w:style w:type="paragraph" w:customStyle="1" w:styleId="210">
    <w:name w:val="Основной текст 21"/>
    <w:basedOn w:val="a"/>
    <w:rsid w:val="006B08CC"/>
    <w:pPr>
      <w:overflowPunct w:val="0"/>
      <w:autoSpaceDE w:val="0"/>
      <w:autoSpaceDN w:val="0"/>
      <w:adjustRightInd w:val="0"/>
      <w:ind w:left="360"/>
      <w:jc w:val="center"/>
      <w:textAlignment w:val="baseline"/>
    </w:pPr>
    <w:rPr>
      <w:b/>
      <w:sz w:val="24"/>
    </w:rPr>
  </w:style>
  <w:style w:type="paragraph" w:styleId="a8">
    <w:name w:val="footer"/>
    <w:basedOn w:val="a"/>
    <w:link w:val="a9"/>
    <w:uiPriority w:val="99"/>
    <w:rsid w:val="00C560A6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C560A6"/>
  </w:style>
  <w:style w:type="paragraph" w:styleId="ab">
    <w:name w:val="header"/>
    <w:basedOn w:val="a"/>
    <w:link w:val="ac"/>
    <w:uiPriority w:val="99"/>
    <w:rsid w:val="00506866"/>
    <w:pPr>
      <w:tabs>
        <w:tab w:val="center" w:pos="4677"/>
        <w:tab w:val="right" w:pos="9355"/>
      </w:tabs>
    </w:pPr>
  </w:style>
  <w:style w:type="paragraph" w:styleId="ad">
    <w:name w:val="Balloon Text"/>
    <w:basedOn w:val="a"/>
    <w:semiHidden/>
    <w:rsid w:val="004F5609"/>
    <w:rPr>
      <w:rFonts w:ascii="Tahoma" w:hAnsi="Tahoma" w:cs="Tahoma"/>
      <w:sz w:val="16"/>
      <w:szCs w:val="16"/>
    </w:rPr>
  </w:style>
  <w:style w:type="paragraph" w:customStyle="1" w:styleId="ae">
    <w:name w:val="Знак"/>
    <w:basedOn w:val="a"/>
    <w:rsid w:val="00E306B5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">
    <w:name w:val="Знак"/>
    <w:basedOn w:val="a"/>
    <w:rsid w:val="00B83EB2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0">
    <w:name w:val="Знак1"/>
    <w:basedOn w:val="a"/>
    <w:rsid w:val="005251E7"/>
    <w:pPr>
      <w:spacing w:after="160" w:line="240" w:lineRule="exact"/>
    </w:pPr>
    <w:rPr>
      <w:rFonts w:ascii="Verdana" w:hAnsi="Verdana"/>
      <w:lang w:val="en-US" w:eastAsia="en-US"/>
    </w:rPr>
  </w:style>
  <w:style w:type="paragraph" w:styleId="af0">
    <w:name w:val="List Paragraph"/>
    <w:aliases w:val="ПАРАГРАФ,List Paragraph,Абзац списка11,Абзац списка1"/>
    <w:basedOn w:val="a"/>
    <w:link w:val="af1"/>
    <w:uiPriority w:val="34"/>
    <w:qFormat/>
    <w:rsid w:val="002B03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Заголовок сообщения (текст)"/>
    <w:rsid w:val="007D6F67"/>
    <w:rPr>
      <w:rFonts w:ascii="Arial" w:hAnsi="Arial"/>
      <w:b/>
      <w:spacing w:val="-4"/>
      <w:sz w:val="18"/>
      <w:vertAlign w:val="baseline"/>
    </w:rPr>
  </w:style>
  <w:style w:type="character" w:customStyle="1" w:styleId="ac">
    <w:name w:val="Верхний колонтитул Знак"/>
    <w:link w:val="ab"/>
    <w:uiPriority w:val="99"/>
    <w:rsid w:val="00CA0A44"/>
  </w:style>
  <w:style w:type="character" w:customStyle="1" w:styleId="a9">
    <w:name w:val="Нижний колонтитул Знак"/>
    <w:link w:val="a8"/>
    <w:uiPriority w:val="99"/>
    <w:rsid w:val="00346100"/>
  </w:style>
  <w:style w:type="paragraph" w:customStyle="1" w:styleId="BodyText31">
    <w:name w:val="Body Text 31"/>
    <w:basedOn w:val="a"/>
    <w:rsid w:val="00B06F69"/>
    <w:pPr>
      <w:widowControl w:val="0"/>
      <w:spacing w:line="280" w:lineRule="exact"/>
      <w:jc w:val="center"/>
    </w:pPr>
    <w:rPr>
      <w:sz w:val="24"/>
    </w:rPr>
  </w:style>
  <w:style w:type="paragraph" w:styleId="HTML">
    <w:name w:val="HTML Preformatted"/>
    <w:aliases w:val=" Знак Знак Знак Знак Знак, Знак Знак Знак Знак,Знак Знак Знак Знак,Знак Знак,Знак Знак Знак Знак Знак Знак,Знак Знак Знак Знак Знак Знак Знак"/>
    <w:basedOn w:val="a"/>
    <w:link w:val="HTML0"/>
    <w:rsid w:val="005B26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16" w:lineRule="atLeast"/>
    </w:pPr>
    <w:rPr>
      <w:rFonts w:ascii="Courier New" w:hAnsi="Courier New" w:cs="Courier New"/>
    </w:rPr>
  </w:style>
  <w:style w:type="character" w:customStyle="1" w:styleId="HTML0">
    <w:name w:val="Стандартный HTML Знак"/>
    <w:aliases w:val=" Знак Знак Знак Знак Знак Знак, Знак Знак Знак Знак Знак1,Знак Знак Знак Знак Знак,Знак Знак Знак,Знак Знак Знак Знак Знак Знак Знак1,Знак Знак Знак Знак Знак Знак Знак Знак"/>
    <w:link w:val="HTML"/>
    <w:rsid w:val="005B26D5"/>
    <w:rPr>
      <w:rFonts w:ascii="Courier New" w:hAnsi="Courier New" w:cs="Courier New"/>
    </w:rPr>
  </w:style>
  <w:style w:type="paragraph" w:customStyle="1" w:styleId="pleftb">
    <w:name w:val="pleftb"/>
    <w:basedOn w:val="a"/>
    <w:rsid w:val="00A10F78"/>
    <w:pPr>
      <w:spacing w:before="100" w:beforeAutospacing="1" w:after="100" w:afterAutospacing="1"/>
    </w:pPr>
    <w:rPr>
      <w:sz w:val="24"/>
      <w:szCs w:val="24"/>
    </w:rPr>
  </w:style>
  <w:style w:type="paragraph" w:styleId="31">
    <w:name w:val="Body Text Indent 3"/>
    <w:basedOn w:val="a"/>
    <w:link w:val="32"/>
    <w:unhideWhenUsed/>
    <w:rsid w:val="00EA7A6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EA7A66"/>
    <w:rPr>
      <w:sz w:val="16"/>
      <w:szCs w:val="16"/>
    </w:rPr>
  </w:style>
  <w:style w:type="paragraph" w:styleId="af3">
    <w:name w:val="No Spacing"/>
    <w:uiPriority w:val="1"/>
    <w:qFormat/>
    <w:rsid w:val="00432CD1"/>
    <w:rPr>
      <w:rFonts w:asciiTheme="minorHAnsi" w:eastAsiaTheme="minorEastAsia" w:hAnsiTheme="minorHAnsi" w:cstheme="minorBidi"/>
      <w:sz w:val="22"/>
      <w:szCs w:val="22"/>
    </w:rPr>
  </w:style>
  <w:style w:type="character" w:customStyle="1" w:styleId="20">
    <w:name w:val="Заголовок 2 Знак"/>
    <w:link w:val="2"/>
    <w:uiPriority w:val="9"/>
    <w:rsid w:val="00A826BD"/>
    <w:rPr>
      <w:sz w:val="28"/>
    </w:rPr>
  </w:style>
  <w:style w:type="character" w:customStyle="1" w:styleId="af1">
    <w:name w:val="Абзац списка Знак"/>
    <w:aliases w:val="ПАРАГРАФ Знак,List Paragraph Знак,Абзац списка11 Знак,Абзац списка1 Знак"/>
    <w:link w:val="af0"/>
    <w:uiPriority w:val="34"/>
    <w:locked/>
    <w:rsid w:val="009D6637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3D01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4">
    <w:name w:val="Normal (Web)"/>
    <w:basedOn w:val="a"/>
    <w:unhideWhenUsed/>
    <w:rsid w:val="003D0136"/>
    <w:pPr>
      <w:spacing w:before="100" w:beforeAutospacing="1" w:after="100" w:afterAutospacing="1"/>
    </w:pPr>
    <w:rPr>
      <w:sz w:val="24"/>
      <w:szCs w:val="24"/>
    </w:rPr>
  </w:style>
  <w:style w:type="paragraph" w:customStyle="1" w:styleId="af5">
    <w:name w:val="Знак"/>
    <w:basedOn w:val="a"/>
    <w:rsid w:val="002931B4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6">
    <w:name w:val="Знак"/>
    <w:basedOn w:val="a"/>
    <w:rsid w:val="00146D41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7F5DCF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ConsPlusNormal0">
    <w:name w:val="ConsPlusNormal Знак"/>
    <w:link w:val="ConsPlusNormal"/>
    <w:locked/>
    <w:rsid w:val="001C1D31"/>
    <w:rPr>
      <w:rFonts w:ascii="Arial" w:hAnsi="Arial" w:cs="Arial"/>
    </w:rPr>
  </w:style>
  <w:style w:type="character" w:customStyle="1" w:styleId="FontStyle17">
    <w:name w:val="Font Style17"/>
    <w:uiPriority w:val="99"/>
    <w:rsid w:val="002E6B89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8CC"/>
  </w:style>
  <w:style w:type="paragraph" w:styleId="1">
    <w:name w:val="heading 1"/>
    <w:basedOn w:val="a"/>
    <w:next w:val="a"/>
    <w:qFormat/>
    <w:rsid w:val="006B08CC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6B08CC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6B08CC"/>
    <w:pPr>
      <w:keepNext/>
      <w:jc w:val="center"/>
      <w:outlineLvl w:val="2"/>
    </w:pPr>
    <w:rPr>
      <w:b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7F5DC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B08CC"/>
    <w:rPr>
      <w:color w:val="0000FF"/>
      <w:u w:val="single"/>
    </w:rPr>
  </w:style>
  <w:style w:type="paragraph" w:styleId="a4">
    <w:name w:val="Body Text"/>
    <w:basedOn w:val="a"/>
    <w:rsid w:val="006B08CC"/>
    <w:pPr>
      <w:jc w:val="both"/>
    </w:pPr>
    <w:rPr>
      <w:bCs/>
      <w:sz w:val="28"/>
    </w:rPr>
  </w:style>
  <w:style w:type="table" w:styleId="a5">
    <w:name w:val="Table Grid"/>
    <w:basedOn w:val="a1"/>
    <w:uiPriority w:val="59"/>
    <w:rsid w:val="006B08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rsid w:val="006B08CC"/>
    <w:pPr>
      <w:spacing w:after="120"/>
      <w:ind w:left="283"/>
    </w:pPr>
  </w:style>
  <w:style w:type="paragraph" w:styleId="21">
    <w:name w:val="Body Text 2"/>
    <w:basedOn w:val="a"/>
    <w:rsid w:val="006B08CC"/>
    <w:pPr>
      <w:spacing w:after="120" w:line="480" w:lineRule="auto"/>
    </w:pPr>
  </w:style>
  <w:style w:type="paragraph" w:styleId="30">
    <w:name w:val="Body Text 3"/>
    <w:basedOn w:val="a"/>
    <w:rsid w:val="006B08CC"/>
    <w:pPr>
      <w:spacing w:after="120"/>
    </w:pPr>
    <w:rPr>
      <w:sz w:val="16"/>
      <w:szCs w:val="16"/>
    </w:rPr>
  </w:style>
  <w:style w:type="paragraph" w:styleId="a7">
    <w:name w:val="Title"/>
    <w:basedOn w:val="a"/>
    <w:qFormat/>
    <w:rsid w:val="006B08CC"/>
    <w:pPr>
      <w:jc w:val="center"/>
    </w:pPr>
    <w:rPr>
      <w:b/>
      <w:sz w:val="24"/>
    </w:rPr>
  </w:style>
  <w:style w:type="paragraph" w:customStyle="1" w:styleId="210">
    <w:name w:val="Основной текст 21"/>
    <w:basedOn w:val="a"/>
    <w:rsid w:val="006B08CC"/>
    <w:pPr>
      <w:overflowPunct w:val="0"/>
      <w:autoSpaceDE w:val="0"/>
      <w:autoSpaceDN w:val="0"/>
      <w:adjustRightInd w:val="0"/>
      <w:ind w:left="360"/>
      <w:jc w:val="center"/>
      <w:textAlignment w:val="baseline"/>
    </w:pPr>
    <w:rPr>
      <w:b/>
      <w:sz w:val="24"/>
    </w:rPr>
  </w:style>
  <w:style w:type="paragraph" w:styleId="a8">
    <w:name w:val="footer"/>
    <w:basedOn w:val="a"/>
    <w:link w:val="a9"/>
    <w:uiPriority w:val="99"/>
    <w:rsid w:val="00C560A6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C560A6"/>
  </w:style>
  <w:style w:type="paragraph" w:styleId="ab">
    <w:name w:val="header"/>
    <w:basedOn w:val="a"/>
    <w:link w:val="ac"/>
    <w:uiPriority w:val="99"/>
    <w:rsid w:val="00506866"/>
    <w:pPr>
      <w:tabs>
        <w:tab w:val="center" w:pos="4677"/>
        <w:tab w:val="right" w:pos="9355"/>
      </w:tabs>
    </w:pPr>
  </w:style>
  <w:style w:type="paragraph" w:styleId="ad">
    <w:name w:val="Balloon Text"/>
    <w:basedOn w:val="a"/>
    <w:semiHidden/>
    <w:rsid w:val="004F5609"/>
    <w:rPr>
      <w:rFonts w:ascii="Tahoma" w:hAnsi="Tahoma" w:cs="Tahoma"/>
      <w:sz w:val="16"/>
      <w:szCs w:val="16"/>
    </w:rPr>
  </w:style>
  <w:style w:type="paragraph" w:customStyle="1" w:styleId="ae">
    <w:name w:val="Знак"/>
    <w:basedOn w:val="a"/>
    <w:rsid w:val="00E306B5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">
    <w:name w:val="Знак"/>
    <w:basedOn w:val="a"/>
    <w:rsid w:val="00B83EB2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0">
    <w:name w:val="Знак1"/>
    <w:basedOn w:val="a"/>
    <w:rsid w:val="005251E7"/>
    <w:pPr>
      <w:spacing w:after="160" w:line="240" w:lineRule="exact"/>
    </w:pPr>
    <w:rPr>
      <w:rFonts w:ascii="Verdana" w:hAnsi="Verdana"/>
      <w:lang w:val="en-US" w:eastAsia="en-US"/>
    </w:rPr>
  </w:style>
  <w:style w:type="paragraph" w:styleId="af0">
    <w:name w:val="List Paragraph"/>
    <w:aliases w:val="ПАРАГРАФ,List Paragraph,Абзац списка11,Абзац списка1"/>
    <w:basedOn w:val="a"/>
    <w:link w:val="af1"/>
    <w:uiPriority w:val="34"/>
    <w:qFormat/>
    <w:rsid w:val="002B03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Заголовок сообщения (текст)"/>
    <w:rsid w:val="007D6F67"/>
    <w:rPr>
      <w:rFonts w:ascii="Arial" w:hAnsi="Arial"/>
      <w:b/>
      <w:spacing w:val="-4"/>
      <w:sz w:val="18"/>
      <w:vertAlign w:val="baseline"/>
    </w:rPr>
  </w:style>
  <w:style w:type="character" w:customStyle="1" w:styleId="ac">
    <w:name w:val="Верхний колонтитул Знак"/>
    <w:link w:val="ab"/>
    <w:uiPriority w:val="99"/>
    <w:rsid w:val="00CA0A44"/>
  </w:style>
  <w:style w:type="character" w:customStyle="1" w:styleId="a9">
    <w:name w:val="Нижний колонтитул Знак"/>
    <w:link w:val="a8"/>
    <w:uiPriority w:val="99"/>
    <w:rsid w:val="00346100"/>
  </w:style>
  <w:style w:type="paragraph" w:customStyle="1" w:styleId="BodyText31">
    <w:name w:val="Body Text 31"/>
    <w:basedOn w:val="a"/>
    <w:rsid w:val="00B06F69"/>
    <w:pPr>
      <w:widowControl w:val="0"/>
      <w:spacing w:line="280" w:lineRule="exact"/>
      <w:jc w:val="center"/>
    </w:pPr>
    <w:rPr>
      <w:sz w:val="24"/>
    </w:rPr>
  </w:style>
  <w:style w:type="paragraph" w:styleId="HTML">
    <w:name w:val="HTML Preformatted"/>
    <w:aliases w:val=" Знак Знак Знак Знак Знак, Знак Знак Знак Знак,Знак Знак Знак Знак,Знак Знак,Знак Знак Знак Знак Знак Знак,Знак Знак Знак Знак Знак Знак Знак"/>
    <w:basedOn w:val="a"/>
    <w:link w:val="HTML0"/>
    <w:rsid w:val="005B26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16" w:lineRule="atLeast"/>
    </w:pPr>
    <w:rPr>
      <w:rFonts w:ascii="Courier New" w:hAnsi="Courier New" w:cs="Courier New"/>
    </w:rPr>
  </w:style>
  <w:style w:type="character" w:customStyle="1" w:styleId="HTML0">
    <w:name w:val="Стандартный HTML Знак"/>
    <w:aliases w:val=" Знак Знак Знак Знак Знак Знак, Знак Знак Знак Знак Знак1,Знак Знак Знак Знак Знак,Знак Знак Знак,Знак Знак Знак Знак Знак Знак Знак1,Знак Знак Знак Знак Знак Знак Знак Знак"/>
    <w:link w:val="HTML"/>
    <w:rsid w:val="005B26D5"/>
    <w:rPr>
      <w:rFonts w:ascii="Courier New" w:hAnsi="Courier New" w:cs="Courier New"/>
    </w:rPr>
  </w:style>
  <w:style w:type="paragraph" w:customStyle="1" w:styleId="pleftb">
    <w:name w:val="pleftb"/>
    <w:basedOn w:val="a"/>
    <w:rsid w:val="00A10F78"/>
    <w:pPr>
      <w:spacing w:before="100" w:beforeAutospacing="1" w:after="100" w:afterAutospacing="1"/>
    </w:pPr>
    <w:rPr>
      <w:sz w:val="24"/>
      <w:szCs w:val="24"/>
    </w:rPr>
  </w:style>
  <w:style w:type="paragraph" w:styleId="31">
    <w:name w:val="Body Text Indent 3"/>
    <w:basedOn w:val="a"/>
    <w:link w:val="32"/>
    <w:unhideWhenUsed/>
    <w:rsid w:val="00EA7A6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EA7A66"/>
    <w:rPr>
      <w:sz w:val="16"/>
      <w:szCs w:val="16"/>
    </w:rPr>
  </w:style>
  <w:style w:type="paragraph" w:styleId="af3">
    <w:name w:val="No Spacing"/>
    <w:uiPriority w:val="1"/>
    <w:qFormat/>
    <w:rsid w:val="00432CD1"/>
    <w:rPr>
      <w:rFonts w:asciiTheme="minorHAnsi" w:eastAsiaTheme="minorEastAsia" w:hAnsiTheme="minorHAnsi" w:cstheme="minorBidi"/>
      <w:sz w:val="22"/>
      <w:szCs w:val="22"/>
    </w:rPr>
  </w:style>
  <w:style w:type="character" w:customStyle="1" w:styleId="20">
    <w:name w:val="Заголовок 2 Знак"/>
    <w:link w:val="2"/>
    <w:uiPriority w:val="9"/>
    <w:rsid w:val="00A826BD"/>
    <w:rPr>
      <w:sz w:val="28"/>
    </w:rPr>
  </w:style>
  <w:style w:type="character" w:customStyle="1" w:styleId="af1">
    <w:name w:val="Абзац списка Знак"/>
    <w:aliases w:val="ПАРАГРАФ Знак,List Paragraph Знак,Абзац списка11 Знак,Абзац списка1 Знак"/>
    <w:link w:val="af0"/>
    <w:uiPriority w:val="34"/>
    <w:locked/>
    <w:rsid w:val="009D6637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3D01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4">
    <w:name w:val="Normal (Web)"/>
    <w:basedOn w:val="a"/>
    <w:unhideWhenUsed/>
    <w:rsid w:val="003D0136"/>
    <w:pPr>
      <w:spacing w:before="100" w:beforeAutospacing="1" w:after="100" w:afterAutospacing="1"/>
    </w:pPr>
    <w:rPr>
      <w:sz w:val="24"/>
      <w:szCs w:val="24"/>
    </w:rPr>
  </w:style>
  <w:style w:type="paragraph" w:customStyle="1" w:styleId="af5">
    <w:name w:val="Знак"/>
    <w:basedOn w:val="a"/>
    <w:rsid w:val="002931B4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6">
    <w:name w:val="Знак"/>
    <w:basedOn w:val="a"/>
    <w:rsid w:val="00146D41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7F5DCF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ConsPlusNormal0">
    <w:name w:val="ConsPlusNormal Знак"/>
    <w:link w:val="ConsPlusNormal"/>
    <w:locked/>
    <w:rsid w:val="001C1D31"/>
    <w:rPr>
      <w:rFonts w:ascii="Arial" w:hAnsi="Arial" w:cs="Arial"/>
    </w:rPr>
  </w:style>
  <w:style w:type="character" w:customStyle="1" w:styleId="FontStyle17">
    <w:name w:val="Font Style17"/>
    <w:uiPriority w:val="99"/>
    <w:rsid w:val="002E6B8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7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0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24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29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769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521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033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071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5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25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274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801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178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207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23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8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0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51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51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08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676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640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1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5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49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83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57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932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983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697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6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1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0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52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40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32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8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627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51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83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25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105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854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488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4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11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41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95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912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503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442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00226BECFAFA13C866ADEA5021109E56751A0B5132B88C00F78A58AA1225C9BUDz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1009</Words>
  <Characters>8169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СОЦИАЛЬНЫЙ   ПАСПОРТ</vt:lpstr>
    </vt:vector>
  </TitlesOfParts>
  <Company>Microsoft</Company>
  <LinksUpToDate>false</LinksUpToDate>
  <CharactersWithSpaces>9160</CharactersWithSpaces>
  <SharedDoc>false</SharedDoc>
  <HLinks>
    <vt:vector size="12" baseType="variant">
      <vt:variant>
        <vt:i4>7340143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consultantplus://offline/ref=74C820EDE948B4436D3AD3B1EA9BE3AB1CE440682DDFDDBEBC03EACA124E8EF4a6h9K</vt:lpwstr>
      </vt:variant>
      <vt:variant>
        <vt:lpwstr/>
      </vt:variant>
      <vt:variant>
        <vt:i4>7340143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consultantplus://offline/ref=74C820EDE948B4436D3AD3B1EA9BE3AB1CE440682DDFDDBEBC03EACA124E8EF4a6h9K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СОЦИАЛЬНЫЙ   ПАСПОРТ</dc:title>
  <dc:creator>1</dc:creator>
  <cp:lastModifiedBy>Власова Кристина Игоревна</cp:lastModifiedBy>
  <cp:revision>4</cp:revision>
  <cp:lastPrinted>2013-11-28T09:08:00Z</cp:lastPrinted>
  <dcterms:created xsi:type="dcterms:W3CDTF">2017-12-19T05:15:00Z</dcterms:created>
  <dcterms:modified xsi:type="dcterms:W3CDTF">2018-01-12T09:14:00Z</dcterms:modified>
</cp:coreProperties>
</file>