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2A5" w:rsidRDefault="00524700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Анализ производственного травматизма с тяжелыми последствиями </w:t>
      </w:r>
    </w:p>
    <w:p w:rsidR="005B22A5" w:rsidRDefault="00524700">
      <w:pPr>
        <w:spacing w:after="0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за </w:t>
      </w:r>
      <w:r>
        <w:rPr>
          <w:rFonts w:ascii="Liberation Serif" w:hAnsi="Liberation Serif" w:cs="Liberation Serif"/>
          <w:b/>
          <w:sz w:val="28"/>
          <w:szCs w:val="28"/>
          <w:lang w:val="en-US"/>
        </w:rPr>
        <w:t>IV</w:t>
      </w:r>
      <w:r>
        <w:rPr>
          <w:rFonts w:ascii="Liberation Serif" w:hAnsi="Liberation Serif" w:cs="Liberation Serif"/>
          <w:b/>
          <w:sz w:val="28"/>
          <w:szCs w:val="28"/>
        </w:rPr>
        <w:t xml:space="preserve"> квартал 2023 года</w:t>
      </w:r>
    </w:p>
    <w:p w:rsidR="005B22A5" w:rsidRDefault="005B22A5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5B22A5" w:rsidRDefault="00524700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Анализ материалов расследованных несчастных случаев на производстве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(в том числе групповых), в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результате которых один или несколько пострадавших получили тяжелые повреждения здоровья, либо несчастных случаев (в том числе групповых) со смертельным исходом (далее – несчастные случаи с тяжелыми последствиями), поступивших в I</w:t>
      </w:r>
      <w:r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V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квартале 2023 года, пока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зал, что наибольшее количество несчастных случаев произошло в организациях по производству различной продукции (11 случаев), в различных видах в оптовой и розничной торговли (8 случаев), в строительстве автомобильных дорог и автомагистралей,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а также жилых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нежилых зданий, (5 случаев), в автомобильной деятельности, связанной с перевозками (3 случая).</w:t>
      </w:r>
    </w:p>
    <w:p w:rsidR="005B22A5" w:rsidRDefault="0052470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Наибольшее количество несчастных случаев с тяжелыми последствиями произошло в результате: падения, обрушения, обвалов предметов, материалов, земли и прочего (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7 случаев или 17,1%), падения при разности уровней высот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(9 случаев или 22,0%); воздействие движущихся, разлетающихся, вращающихся предметов, деталей, машин и других (7 случаев или 17,1%), повреждения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результате противоправных действий других лиц (4 сл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учая или 9,8%).</w:t>
      </w:r>
    </w:p>
    <w:p w:rsidR="005B22A5" w:rsidRDefault="0052470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Основные причины несчастных случаев с тяжелыми последствиями, установленные в ходе проведенных расследований, распределились следующим образом: прочие причины, квалифицированные по материалам расследования несчастных случаев (12 случаев или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29,2%), неудовлетворительная организация производства работ (8 случаев или 19,5%), недостатки в организации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проведении подготовки работников по охране труда (6 случаев или 14,6%).</w:t>
      </w:r>
    </w:p>
    <w:p w:rsidR="005B22A5" w:rsidRDefault="005B22A5">
      <w:pPr>
        <w:spacing w:after="0"/>
        <w:ind w:right="96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B22A5" w:rsidRDefault="00524700">
      <w:pPr>
        <w:spacing w:after="0"/>
        <w:ind w:right="96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Примеры характерных несчастных случаев на производстве.</w:t>
      </w:r>
    </w:p>
    <w:p w:rsidR="005B22A5" w:rsidRDefault="005B22A5">
      <w:pPr>
        <w:spacing w:after="0"/>
        <w:ind w:right="96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B22A5" w:rsidRDefault="00524700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I. Несчастный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случай со смертельным исходом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произошел с начальником топографической службы в организации, занимающиеся геологоразведочными, геофизическими, и геохимическими работами в области изучения недр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воспроизводства минерально-сырьевой базы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(ОКВЭД 71.12.3)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5B22A5" w:rsidRDefault="00524700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Нач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альник топографической службы с бригадой лесорубов и топографов выехали на двух снегоболотоходах гусеничных УГТ-Т6 (далее – вездеход), для проведения пусконаладочных работ топографо-геодезического оборудования. Вездеходы двигались на расстоянии 30-40 метро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друг от друга. Во время движения по сейсморазведочному профилю первый вездеход остановился, из него вышел начальник топографической службы и направился вдоль правой стороны вездехода к двери заднего отсека, чтобы выпустить бригаду топографов. Водитель вт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орого вездехода подъезжая к месту остановки первого вездехода, на расстоянии примерно 25-30 метров начал торможение, но при нажатии педали тормоза вездеход продолжал движение. Водитель предпринял торможение с помощью рычага управления на себя, но вездеход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останавливался слишком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медленно,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результате чего работник был зажат между двумя вездеходами.</w:t>
      </w:r>
    </w:p>
    <w:p w:rsidR="005B22A5" w:rsidRDefault="00524700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ходе расследования установлено, что в организации система управления охраной труда (далее – СУОТ) реализована работодателем не в полном объеме,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а именно:</w:t>
      </w:r>
    </w:p>
    <w:p w:rsidR="005B22A5" w:rsidRDefault="0052470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ценка профессиональных рисков, в части идентификации опасностей проведена не в полном объеме. Опасность, представляющая угрозу жизни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здоровья работника, которая послужила причиной несчастного случая,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 идентифицирована.</w:t>
      </w:r>
    </w:p>
    <w:p w:rsidR="005B22A5" w:rsidRDefault="0052470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Согласно проведенной экспертизы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основной причиной несчастного случая явилось эксплуатация неисправных машин, механизмов, оборудования – снегоболотохода УГТ-Т6, а именно у вездехода был поврежден тормозной шланг.</w:t>
      </w:r>
    </w:p>
    <w:p w:rsidR="005B22A5" w:rsidRDefault="005B22A5">
      <w:pPr>
        <w:pStyle w:val="a3"/>
        <w:spacing w:after="0" w:line="228" w:lineRule="auto"/>
        <w:ind w:left="0" w:firstLine="709"/>
        <w:jc w:val="both"/>
        <w:rPr>
          <w:rFonts w:ascii="Liberation Serif" w:eastAsia="Times New Roman" w:hAnsi="Liberation Serif"/>
          <w:color w:val="000000"/>
          <w:sz w:val="28"/>
          <w:szCs w:val="28"/>
          <w:shd w:val="clear" w:color="auto" w:fill="FFFF00"/>
          <w:lang w:eastAsia="ru-RU"/>
        </w:rPr>
      </w:pPr>
    </w:p>
    <w:p w:rsidR="005B22A5" w:rsidRDefault="00524700">
      <w:pPr>
        <w:spacing w:after="0"/>
        <w:ind w:right="9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Причины, вызвавшие несчастный случай:</w:t>
      </w:r>
    </w:p>
    <w:p w:rsidR="005B22A5" w:rsidRDefault="00524700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1. Эксплуатация неисправных машин,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механизмов, оборудования – снегоболотохода УГТ-Т6 (поврежденный тормозной шланг).</w:t>
      </w:r>
    </w:p>
    <w:p w:rsidR="005B22A5" w:rsidRDefault="00524700">
      <w:pPr>
        <w:pStyle w:val="a3"/>
        <w:spacing w:after="0"/>
        <w:ind w:left="0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статьи 214 Трудового кодекса Российской Федерации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(далее – ТК РФ), пункта 8 Требований к техническому состоянию и эксплуатации самоходных машин и других видов тех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ники, утвержденных постановлением Правительства Российской Федерации от 19.09.2020 № 1503, пункта 14.4 Положения о системе управления охраной труда в организации, утвержденного руководителем организации.</w:t>
      </w:r>
    </w:p>
    <w:p w:rsidR="005B22A5" w:rsidRDefault="00524700">
      <w:pPr>
        <w:pStyle w:val="a3"/>
        <w:spacing w:after="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2. Недостатки в создании и обеспечении функционирова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ния системы управления охраной труда, выразившееся в не реализации процедуры оценки профессиональных рисков, связанных с опасностью травмирования в результате зажатия между движущимися транспортными средствами и самоходными механизмами, а также опасностью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травмирования в результате эксплуатации неисправных машин, механизмов, оборудования.</w:t>
      </w:r>
    </w:p>
    <w:p w:rsidR="005B22A5" w:rsidRDefault="00524700">
      <w:pPr>
        <w:pStyle w:val="a3"/>
        <w:spacing w:after="0"/>
        <w:ind w:left="0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: статей 22 и 214 ТК РФ, раздела 9 Положения о системе управления охраной труда в организации, утвержденного руководителем организации.</w:t>
      </w:r>
    </w:p>
    <w:p w:rsidR="005B22A5" w:rsidRDefault="00524700">
      <w:pPr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Лица, ответственные за доп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ущенные нарушения законодательных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 иных нормативных правовых и локальных актов, явившихся причинами несчастного случая: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заместитель генерального директора по разведочной геофизике организации, старший механик.</w:t>
      </w:r>
    </w:p>
    <w:p w:rsidR="005B22A5" w:rsidRDefault="005B22A5">
      <w:pPr>
        <w:pStyle w:val="a3"/>
        <w:spacing w:after="0"/>
        <w:ind w:left="0"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5B22A5" w:rsidRDefault="00524700">
      <w:pPr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II. Несчастный случай со смертельным исходо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м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произошел с дорожным рабочим, во время выполнения работ по реконструкции автомобильной дороги,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организации осуществляющей строительство автомобильных дорог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автомагистралей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(ОКВЭД 42.11)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5B22A5" w:rsidRDefault="00524700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заданию мастера бригада строительных рабочих и машинист эк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скаватора начали погрузку труб на трал. В процессе работы мастер ознакомил работников, как необходимо выполнять данный вид погрузки. Строповка труб осуществлялась с захватом двумя текстильными стропами способом «на удавку». </w:t>
      </w:r>
    </w:p>
    <w:p w:rsidR="005B22A5" w:rsidRDefault="00524700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После погрузки второй трубы на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трал, мастер сказал бригаде, сделать перерыв на обед, а сам ушел с площадки, но бригада продолжила работу.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 погрузке третьей трубы машинист экскаватора начал поворот платформы. Строп, которым была обвязана труба, соскочил с бокорезов, установленных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мопроизвольно на ковш, упавшая труба сбила работника с ног и упала на него,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результате чего работник получил травму не совместимую с жизнью.</w:t>
      </w:r>
    </w:p>
    <w:p w:rsidR="005B22A5" w:rsidRDefault="00524700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ходе расследования установлено, что в организации СУОТ реализована работодателем не в полном объеме, а именно:</w:t>
      </w:r>
    </w:p>
    <w:p w:rsidR="005B22A5" w:rsidRDefault="00524700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в отношении дорожного рабочего не реализована процедура информирования об условиях труда на рабочем месте, работник не был ознакомлен под роспись с картой специальной оценки условий труда;</w:t>
      </w:r>
    </w:p>
    <w:p w:rsidR="005B22A5" w:rsidRDefault="0052470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в рамках процедуры оценки профессиональных рисков рабочего мес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та «дорожный рабочий» не идентифицирована опасность при погрузочно-разгрузочных работах, которая послужила причиной несчастного случая;</w:t>
      </w:r>
    </w:p>
    <w:p w:rsidR="005B22A5" w:rsidRDefault="00524700">
      <w:pPr>
        <w:spacing w:after="0"/>
        <w:ind w:right="96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–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 в организации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работодателем не были предоставлены документальные сведения о проведении обучения и проверки знания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требований охраны труда членов комиссии по проверке знания требований охраны труда;</w:t>
      </w:r>
    </w:p>
    <w:p w:rsidR="005B22A5" w:rsidRDefault="00524700">
      <w:pPr>
        <w:spacing w:after="0"/>
        <w:ind w:right="96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–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 в организации не в полном объеме осуществляются процедуры подготовки работников по охране труда,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работник был допущен к исполнению своих трудовых обязанностей без проведе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ния ему обучения безопасным методам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приемам выполнения работ;</w:t>
      </w:r>
    </w:p>
    <w:p w:rsidR="005B22A5" w:rsidRDefault="0052470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 работник был допущен к выполнению погрузочно-разгрузочных работ без специального обучения, в организации отсутствуют документальные сведения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 наличии у дорожного рабочего удостоверения ст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ропальщика;</w:t>
      </w:r>
    </w:p>
    <w:p w:rsidR="005B22A5" w:rsidRDefault="0052470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в организации отсутствуют документальные сведения о проведении работнику обязательного предварительного (при поступлении на работу) медицинского осмотра;</w:t>
      </w:r>
    </w:p>
    <w:p w:rsidR="005B22A5" w:rsidRDefault="0052470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погрузочно-разгрузочные работы в организации проводились без обеспечения контроля со с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тороны руководителя подразделения, выразившейся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отсутствии контроля за соблюдением работниками требований охраны труда при производстве работ.</w:t>
      </w:r>
    </w:p>
    <w:p w:rsidR="005B22A5" w:rsidRDefault="005B22A5">
      <w:pPr>
        <w:spacing w:after="0"/>
        <w:ind w:right="96" w:firstLine="709"/>
        <w:jc w:val="both"/>
        <w:rPr>
          <w:rFonts w:ascii="Liberation Serif" w:eastAsia="Times New Roman" w:hAnsi="Liberation Serif"/>
          <w:color w:val="000000"/>
          <w:sz w:val="28"/>
          <w:szCs w:val="28"/>
          <w:shd w:val="clear" w:color="auto" w:fill="FFFF00"/>
          <w:lang w:eastAsia="ru-RU"/>
        </w:rPr>
      </w:pPr>
    </w:p>
    <w:p w:rsidR="005B22A5" w:rsidRDefault="00524700">
      <w:pPr>
        <w:spacing w:after="0"/>
        <w:ind w:right="9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Причины, вызвавшие несчастный случай:</w:t>
      </w:r>
    </w:p>
    <w:p w:rsidR="005B22A5" w:rsidRDefault="00524700">
      <w:pPr>
        <w:pStyle w:val="a3"/>
        <w:spacing w:after="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1. Нарушение технологического процесса, в том числе: неисполнение требо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ваний проекта производства работ в части проведения работ по перемещению груза (трубы) при нахождении людей в зоне перемещения груза, в отсутствие инженерно-технического работника, ответственного за безопасное производство работ с применением подъемных соо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ружений, а также неисполнение требований, инструкции завода изготовителя, в ведении погрузочно-разгрузочных работ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 нарушением метода строповки груза, указанного в инструкции завода изготовителя экскаватора.</w:t>
      </w:r>
    </w:p>
    <w:p w:rsidR="005B22A5" w:rsidRDefault="00524700">
      <w:pPr>
        <w:autoSpaceDE w:val="0"/>
        <w:spacing w:after="0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: статьи 214 ТК РФ, пунктов 37 и 40 Пр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авил по охране труда при погрузочно-разгрузочных работах и размещении грузов, утвержденных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lastRenderedPageBreak/>
        <w:t xml:space="preserve">приказом </w:t>
      </w:r>
      <w:r>
        <w:rPr>
          <w:rFonts w:ascii="Liberation Serif" w:hAnsi="Liberation Serif" w:cs="Liberation Serif"/>
          <w:sz w:val="28"/>
          <w:szCs w:val="28"/>
        </w:rPr>
        <w:t>Министерства труда и социальной защиты Российской Федерации (далее –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 Минтруд России) от 28.10.2020 № 753н, раздел «Метод работы» руководства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br/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по эксплуатаци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и и техническому обслуживанию экскаватора.</w:t>
      </w:r>
    </w:p>
    <w:p w:rsidR="005B22A5" w:rsidRDefault="00524700">
      <w:pPr>
        <w:pStyle w:val="a3"/>
        <w:autoSpaceDE w:val="0"/>
        <w:spacing w:after="0"/>
        <w:ind w:left="0" w:firstLine="851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2. Недостатки в организации и проведении подготовки работников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охране труда, выразившиеся в допуске работника к исполнению им трудовых обязанностей, без проведения обучения и проверки знания требований охраны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труда в установленном порядке.</w:t>
      </w:r>
    </w:p>
    <w:p w:rsidR="005B22A5" w:rsidRDefault="00524700">
      <w:pPr>
        <w:pStyle w:val="a3"/>
        <w:tabs>
          <w:tab w:val="left" w:pos="1276"/>
        </w:tabs>
        <w:autoSpaceDE w:val="0"/>
        <w:spacing w:after="0"/>
        <w:ind w:left="0" w:firstLine="709"/>
        <w:jc w:val="both"/>
        <w:textAlignment w:val="auto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Нарушение: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статей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76, 214 и 219 ТК РФ, раздел </w:t>
      </w:r>
      <w:r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VI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VII Порядка обучения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охране труда и проверки знания требований охраны труда, утвержденного постановлением Правительства Российской Федерации от 24.12.2021 № 2464.</w:t>
      </w:r>
    </w:p>
    <w:p w:rsidR="005B22A5" w:rsidRDefault="00524700">
      <w:pPr>
        <w:pStyle w:val="a3"/>
        <w:autoSpaceDE w:val="0"/>
        <w:spacing w:after="0"/>
        <w:ind w:left="0"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3. Неудовлетворительная организация производства работ, в том числе: необеспечение контроля со стороны руководителей и специалистов подразделения за ходом выполнения работы, соблюдением трудовой дисциплины выразившейся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отсутствии контроля за соблюдением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работниками требований охраны труда при производстве работ, установленных локальными нормативными актами работодателя, в части нахождения в зоне действия грузоподъемных машин.</w:t>
      </w:r>
    </w:p>
    <w:p w:rsidR="005B22A5" w:rsidRDefault="00524700">
      <w:pPr>
        <w:pStyle w:val="a3"/>
        <w:tabs>
          <w:tab w:val="left" w:pos="1276"/>
        </w:tabs>
        <w:autoSpaceDE w:val="0"/>
        <w:spacing w:after="0"/>
        <w:ind w:left="0" w:firstLine="709"/>
        <w:jc w:val="both"/>
        <w:textAlignment w:val="auto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Нарушение: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статьи 214 ТК РФ, пункта 40 Правил по охране труда при погрузочно-ра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згрузочных работах и размещении грузов, утвержденных приказом Минтруда России от 28.10.2020 № 753н, раздел «Метод работ» руководства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эксплуатации и техническому обслуживанию экскаватора, инструкции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охране труда для дорожного рабочего, утвержденного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руководителем организации.</w:t>
      </w:r>
    </w:p>
    <w:p w:rsidR="005B22A5" w:rsidRDefault="00524700">
      <w:pPr>
        <w:pStyle w:val="a3"/>
        <w:autoSpaceDE w:val="0"/>
        <w:spacing w:after="0"/>
        <w:ind w:left="0"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4. Недостатки в создании и обеспечении функционирования системы управления охраной труда, выразившиеся в непринятии мер по исключению или снижению уровня риска, направленных на сохранение жизни и здоровья работников в процессе 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х трудовой деятельности, допуске работников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 выполнению работ, не прошедшего в установленном порядке обязательный медицинский осмотр.</w:t>
      </w:r>
    </w:p>
    <w:p w:rsidR="005B22A5" w:rsidRDefault="00524700">
      <w:pPr>
        <w:pStyle w:val="a3"/>
        <w:tabs>
          <w:tab w:val="left" w:pos="1276"/>
        </w:tabs>
        <w:autoSpaceDE w:val="0"/>
        <w:spacing w:after="0"/>
        <w:ind w:left="0" w:firstLine="709"/>
        <w:jc w:val="both"/>
        <w:textAlignment w:val="auto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Нарушение: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статей 22, 214 и 220 ТК РФ, пункта 5.1 к Порядку проведения обязательных предварительных и периодических меди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цинских осмотров работников, предусмотренных частью четвертой статьи 213 ТК РФ, утвержденному приказом Министерства Здравоохранения Российской Федерации от 28.01.2021 № 29н.</w:t>
      </w:r>
    </w:p>
    <w:p w:rsidR="005B22A5" w:rsidRDefault="00524700">
      <w:pPr>
        <w:pStyle w:val="a3"/>
        <w:autoSpaceDE w:val="0"/>
        <w:spacing w:after="0"/>
        <w:ind w:left="0"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5. Использование пострадавшего не по специальности, в части допуска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 погрузочно-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разгрузочным работам работника не имеющего обучения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профессии «стропальщик».</w:t>
      </w:r>
    </w:p>
    <w:p w:rsidR="005B22A5" w:rsidRDefault="00524700">
      <w:pPr>
        <w:tabs>
          <w:tab w:val="left" w:pos="1276"/>
        </w:tabs>
        <w:autoSpaceDE w:val="0"/>
        <w:spacing w:after="0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Нарушение: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статей 22, 60 и 214 ТК РФ. </w:t>
      </w:r>
    </w:p>
    <w:p w:rsidR="005B22A5" w:rsidRDefault="005B22A5">
      <w:pPr>
        <w:pStyle w:val="a3"/>
        <w:tabs>
          <w:tab w:val="left" w:pos="1276"/>
        </w:tabs>
        <w:autoSpaceDE w:val="0"/>
        <w:spacing w:after="0"/>
        <w:ind w:left="0" w:firstLine="709"/>
        <w:jc w:val="both"/>
        <w:textAlignment w:val="auto"/>
      </w:pPr>
    </w:p>
    <w:p w:rsidR="005B22A5" w:rsidRDefault="00524700">
      <w:pPr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Лицо, ответственное за допущенные нарушения законодательных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 иных нормативных правовых и локальных актов, явившихся причинами несчаст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ного случая: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директор организации.</w:t>
      </w:r>
    </w:p>
    <w:p w:rsidR="005B22A5" w:rsidRDefault="005B22A5">
      <w:pPr>
        <w:spacing w:after="0"/>
        <w:ind w:firstLine="709"/>
        <w:jc w:val="both"/>
        <w:rPr>
          <w:rFonts w:ascii="Liberation Serif" w:eastAsia="Times New Roman" w:hAnsi="Liberation Serif" w:cs="Arial"/>
          <w:sz w:val="28"/>
          <w:szCs w:val="28"/>
          <w:shd w:val="clear" w:color="auto" w:fill="FFFF00"/>
          <w:lang w:eastAsia="ru-RU"/>
        </w:rPr>
      </w:pPr>
    </w:p>
    <w:p w:rsidR="005B22A5" w:rsidRDefault="00524700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 xml:space="preserve">III. Тяжелый несчастный случай </w:t>
      </w:r>
      <w:r>
        <w:rPr>
          <w:rFonts w:ascii="Liberation Serif" w:hAnsi="Liberation Serif" w:cs="Liberation Serif"/>
          <w:sz w:val="28"/>
          <w:szCs w:val="28"/>
        </w:rPr>
        <w:t xml:space="preserve">произошел со слесарем по ремонту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парогазотрубного оборудования во время выполнения работы по ремонту диафрагмы подогревателя высокого давления (далее – ПВД) в организации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по производству э</w:t>
      </w:r>
      <w:r>
        <w:rPr>
          <w:rFonts w:ascii="Liberation Serif" w:hAnsi="Liberation Serif" w:cs="Liberation Serif"/>
          <w:sz w:val="28"/>
          <w:szCs w:val="28"/>
        </w:rPr>
        <w:t xml:space="preserve">лектроэнергии тепловыми электростанциями, в том числе деятельность по обеспечению работоспособности электростанции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b/>
          <w:sz w:val="28"/>
          <w:szCs w:val="28"/>
        </w:rPr>
        <w:t>(ОКВЭД 35.11.1).</w:t>
      </w:r>
    </w:p>
    <w:p w:rsidR="005B22A5" w:rsidRDefault="00524700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Для проведения ремонтных работ работник подготовил газопламенную аппаратуру (размотал газовые рукава, подсоединил их к реду</w:t>
      </w:r>
      <w:r>
        <w:rPr>
          <w:rFonts w:ascii="Liberation Serif" w:hAnsi="Liberation Serif" w:cs="Liberation Serif"/>
          <w:sz w:val="28"/>
          <w:szCs w:val="28"/>
        </w:rPr>
        <w:t xml:space="preserve">кторам и баллонам). Затем поднялся на площадку кантователя на высоту 3,45 метра и начал зажигать пропан-кислородную горелку. Во время розжига несколько попыток оказались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не успешными, пламя горелки затухало. При очередной попытке розжига произошло восплам</w:t>
      </w:r>
      <w:r>
        <w:rPr>
          <w:rFonts w:ascii="Liberation Serif" w:hAnsi="Liberation Serif" w:cs="Liberation Serif"/>
          <w:sz w:val="28"/>
          <w:szCs w:val="28"/>
        </w:rPr>
        <w:t xml:space="preserve">енение образовавшегося облака горючего газа, истекающего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из поврежденного рукава. В результате чего работник получил термический ожог поверхности тела.</w:t>
      </w:r>
    </w:p>
    <w:p w:rsidR="005B22A5" w:rsidRDefault="0052470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ходе расследования, в том числе, установлено: </w:t>
      </w:r>
    </w:p>
    <w:p w:rsidR="005B22A5" w:rsidRDefault="0052470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процедура подготовки работников по охране труда рабо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тодателем проведены работодателем не в полном объеме, а именно работник был допущен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 исполнению своих трудовых обязанностей без проведения обучения безопасным методам и приемам выполнения работ повышенной опасности;</w:t>
      </w:r>
    </w:p>
    <w:p w:rsidR="005B22A5" w:rsidRDefault="0052470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в организации отсутствуют документал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ьные сведения о проведении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наблюдении за состоянием здоровья работников работодателем, а также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 наличии или отсутствии противопоказаний по вредным факторам, установленным при проведении специальной оценки условий труда на рабочем месте слесаря по ремо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нту парогазотурбинного оборудования (с выполнением газовой резки), а именно химический, вибрация общая, вибрация локальная, неионизирующие излучения;</w:t>
      </w:r>
    </w:p>
    <w:p w:rsidR="005B22A5" w:rsidRDefault="0052470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 проведение работ по ремонту ПВД на площадке кантователя, не имеющего сплошного ограждения, которые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являются работой на высоте, без оформления наряда-допуска;</w:t>
      </w:r>
    </w:p>
    <w:p w:rsidR="005B22A5" w:rsidRDefault="0052470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 в технологической карте организации отсутствуют сведения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использовании в технологическом процессе оборудования (кантователь, строительные леса высотой 3,45 метра), меры безопасности при работ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 оборудованием и работами на высоте;</w:t>
      </w:r>
    </w:p>
    <w:p w:rsidR="005B22A5" w:rsidRDefault="0052470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работник приступил к работе по газопламенной обработке металла без специальной одежды для защиты от искры от искр и брызг расплавленного металла, без визуального осмотра газопламенной аппаратуры, манометров;</w:t>
      </w:r>
    </w:p>
    <w:p w:rsidR="005B22A5" w:rsidRDefault="00524700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 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отс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утствие контроля со стороны руководителя за ходом выполнения ремонтных работ;</w:t>
      </w:r>
    </w:p>
    <w:p w:rsidR="005B22A5" w:rsidRDefault="0052470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 маркировка газового оборудования, используемого во время проведения ремонтных работ не соответствует условным обозначениям, указанным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паспортах качества. Организацией не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представлены документальные сведения, паспорта качества, на кислородные рукава и эксплуатационные паспорта,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пропановый и кислородный баллоны.</w:t>
      </w:r>
    </w:p>
    <w:p w:rsidR="005B22A5" w:rsidRDefault="005B22A5">
      <w:pPr>
        <w:spacing w:after="0"/>
        <w:ind w:right="96" w:firstLine="709"/>
        <w:jc w:val="both"/>
        <w:rPr>
          <w:rFonts w:ascii="Liberation Serif" w:eastAsia="Times New Roman" w:hAnsi="Liberation Serif"/>
          <w:color w:val="000000"/>
          <w:sz w:val="28"/>
          <w:szCs w:val="28"/>
          <w:shd w:val="clear" w:color="auto" w:fill="FFFF00"/>
          <w:lang w:eastAsia="ru-RU"/>
        </w:rPr>
      </w:pPr>
    </w:p>
    <w:p w:rsidR="005B22A5" w:rsidRDefault="00524700">
      <w:pPr>
        <w:spacing w:after="0"/>
        <w:ind w:right="9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Причины, вызвавшие несчастный случай:</w:t>
      </w:r>
    </w:p>
    <w:p w:rsidR="005B22A5" w:rsidRDefault="00524700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1. Эксплуатация неисправных машин, механизмов, оборудования. Согласно з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аключению эксперта, установлено, что разрыв тела кислородного шланга произошел вследствие комплекса причин:</w:t>
      </w:r>
    </w:p>
    <w:p w:rsidR="005B22A5" w:rsidRDefault="00524700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эксплуатационного износа кислородного шланга (рукава), который выразился в виде отслоения наружной оболочки, продольных трещин, потери его эластич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ности, не герметичности в соединении кислородного шланга (рукава)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 соединительным ниппелем у резака, ослаблением стяжного хомута и применение для уплотнения соединения изоляционной ленты;</w:t>
      </w:r>
    </w:p>
    <w:p w:rsidR="005B22A5" w:rsidRDefault="00524700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отсутствие инжекции на резке из-за его технической неисправности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: загрязнения внутренних полостей резака;</w:t>
      </w:r>
    </w:p>
    <w:p w:rsidR="005B22A5" w:rsidRDefault="00524700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газовая аппаратура (газовый резак, газовые шланги, редукторы, манометры, газовые баллоны, способы крепления газовых шлангов) не соответствовали установленным требованиям;</w:t>
      </w:r>
    </w:p>
    <w:p w:rsidR="005B22A5" w:rsidRDefault="00524700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расследованием установлено, что выполне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ния газопламенных работ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единичных баллонов с газами между баллонами редукторами и инструментом (горелками и резаками) не установлены предохранительные устройства, в том числе пламегасящие.</w:t>
      </w:r>
    </w:p>
    <w:p w:rsidR="005B22A5" w:rsidRDefault="00524700">
      <w:pPr>
        <w:autoSpaceDE w:val="0"/>
        <w:spacing w:after="0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Нарушение: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пунктов 55, 77, 88 и 98 Правил по охране труда при в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ыполнении электросварочных и газосварочных работ, утвержденных приказом Минтруда России от 11.12.2020 № 884н, статьи 214 ТК РФ.</w:t>
      </w:r>
    </w:p>
    <w:p w:rsidR="005B22A5" w:rsidRDefault="00524700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2. Неудовлетворительная организация производства работ, в то числе:</w:t>
      </w:r>
    </w:p>
    <w:p w:rsidR="005B22A5" w:rsidRDefault="00524700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необеспечение контроля за состоянием территории, технологи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ческого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вспомогательного оборудования, своевременным проведением планово-предупредительного ремонта и осмотра, техническим обслуживанием оборудования, инструмента, помещений;</w:t>
      </w:r>
    </w:p>
    <w:p w:rsidR="005B22A5" w:rsidRDefault="00524700">
      <w:pPr>
        <w:autoSpaceDE w:val="0"/>
        <w:spacing w:after="0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отсутствие контроля за исправным техническим состоянием газовой аппаратуры.</w:t>
      </w:r>
    </w:p>
    <w:p w:rsidR="005B22A5" w:rsidRDefault="00524700">
      <w:pPr>
        <w:pStyle w:val="a3"/>
        <w:spacing w:after="0"/>
        <w:ind w:left="0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Нарушение: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пункта 5 «Правил по охране труда при выполнении электросварочных и газосварочных работ», утвержденных приказом Минтруда России от 11.12.2020 № 884н, статьи 214 ТК РФ.</w:t>
      </w:r>
    </w:p>
    <w:p w:rsidR="005B22A5" w:rsidRDefault="00524700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3. Неудовлетворительная организация производства работ:</w:t>
      </w:r>
    </w:p>
    <w:p w:rsidR="005B22A5" w:rsidRDefault="00524700">
      <w:pPr>
        <w:pStyle w:val="a3"/>
        <w:spacing w:after="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 нарушение допуска к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работе повышенной опасности, так как газосварочные работы проводились на площадке строительных лесов, расположенной на высоте 3,45 метра и не имеющей сплошного ограждения, без оформления наряд-допуска при выполнении работ на высоте.</w:t>
      </w:r>
    </w:p>
    <w:p w:rsidR="005B22A5" w:rsidRDefault="00524700">
      <w:pPr>
        <w:pStyle w:val="a3"/>
        <w:spacing w:after="0"/>
        <w:ind w:left="0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Нарушение: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пункта 7 Пра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вил по охране труда при работе на высоте, утвержденных приказом Минтруда России от 16.11.2020 № 782н, статьи 214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ТК РФ;</w:t>
      </w:r>
    </w:p>
    <w:p w:rsidR="005B22A5" w:rsidRDefault="00524700">
      <w:pPr>
        <w:pStyle w:val="a3"/>
        <w:spacing w:after="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допущение работника к выполнению газосварочных работ на высоте без использования средств индивидуальной защиты.</w:t>
      </w:r>
    </w:p>
    <w:p w:rsidR="005B22A5" w:rsidRDefault="00524700">
      <w:pPr>
        <w:pStyle w:val="a3"/>
        <w:spacing w:after="0"/>
        <w:ind w:left="0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Нарушение: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пунктов 9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10 Правил обеспечения работников средствами индивидуальной защиты и смывающими средствами, утвержденных приказом Минтруда России от 29.10.2021 № 766н, статей 7 и 214 ТК РФ.</w:t>
      </w:r>
    </w:p>
    <w:p w:rsidR="005B22A5" w:rsidRDefault="00524700">
      <w:pPr>
        <w:pStyle w:val="a3"/>
        <w:spacing w:after="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4. Недостатки в организации и проведении подготовки работников по охране труда в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том числе:</w:t>
      </w:r>
    </w:p>
    <w:p w:rsidR="005B22A5" w:rsidRDefault="00524700">
      <w:pPr>
        <w:pStyle w:val="a3"/>
        <w:spacing w:after="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– не проведение инструктажа и обучения по охране труда в установленном порядке. Работник был допущен к выполнению газосварочных работ на высоте, являющихся работами повышенной опасности, без проведения ему целевого инструктажа по охране труда по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д роспись в наряд-допуске.</w:t>
      </w:r>
    </w:p>
    <w:p w:rsidR="005B22A5" w:rsidRDefault="00524700">
      <w:pPr>
        <w:pStyle w:val="a3"/>
        <w:spacing w:after="0"/>
        <w:ind w:left="0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Нарушение: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пункта 56 Правил по охране труда при работе на высоте, утвержденных приказом Минтруда России от 16.11.2020 № 782н, пунктов 4, 19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122 Правил обучения по охране труда и проверки знания требований охраны труда,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утвержденных постановлением Правительства Российской Федерации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24.12.2021 № 2464, статей 76, 214, 219 ТК РФ.</w:t>
      </w:r>
    </w:p>
    <w:p w:rsidR="005B22A5" w:rsidRDefault="005B22A5">
      <w:pPr>
        <w:pStyle w:val="a3"/>
        <w:spacing w:after="0"/>
        <w:ind w:left="0" w:firstLine="709"/>
        <w:jc w:val="both"/>
        <w:rPr>
          <w:shd w:val="clear" w:color="auto" w:fill="FFFF00"/>
        </w:rPr>
      </w:pPr>
    </w:p>
    <w:p w:rsidR="005B22A5" w:rsidRDefault="00524700">
      <w:pPr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Лица, ответственные за допущенные нарушения законодательных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 иных нормативных правовых и локальных актов, явившихся причинами несчастного сл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учая: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начальник участка, заместитель начальника управления, мастер по ремонту оборудования.</w:t>
      </w:r>
    </w:p>
    <w:p w:rsidR="005B22A5" w:rsidRDefault="005B22A5">
      <w:pPr>
        <w:pStyle w:val="ConsPlusNormal"/>
        <w:ind w:firstLine="709"/>
        <w:jc w:val="both"/>
        <w:rPr>
          <w:rFonts w:ascii="Liberation Serif" w:hAnsi="Liberation Serif"/>
          <w:b/>
          <w:sz w:val="28"/>
          <w:szCs w:val="28"/>
          <w:shd w:val="clear" w:color="auto" w:fill="FFFF00"/>
        </w:rPr>
      </w:pPr>
    </w:p>
    <w:p w:rsidR="005B22A5" w:rsidRDefault="00524700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>IV. Тяжел</w:t>
      </w:r>
      <w:r>
        <w:rPr>
          <w:rFonts w:ascii="Liberation Serif" w:hAnsi="Liberation Serif" w:cs="Liberation Serif"/>
          <w:sz w:val="28"/>
          <w:szCs w:val="28"/>
        </w:rPr>
        <w:t>ый</w:t>
      </w:r>
      <w:r>
        <w:rPr>
          <w:rFonts w:ascii="Liberation Serif" w:hAnsi="Liberation Serif" w:cs="Liberation Serif"/>
          <w:b/>
          <w:sz w:val="28"/>
          <w:szCs w:val="28"/>
        </w:rPr>
        <w:t xml:space="preserve"> несчастный случай произошел</w:t>
      </w:r>
      <w:r>
        <w:rPr>
          <w:rFonts w:ascii="Liberation Serif" w:hAnsi="Liberation Serif" w:cs="Liberation Serif"/>
          <w:sz w:val="28"/>
          <w:szCs w:val="28"/>
        </w:rPr>
        <w:t xml:space="preserve"> со старшим оператором отдела движения товара в организации, занимающиеся торговлей розничной преимущественно пищевыми проду</w:t>
      </w:r>
      <w:r>
        <w:rPr>
          <w:rFonts w:ascii="Liberation Serif" w:hAnsi="Liberation Serif" w:cs="Liberation Serif"/>
          <w:sz w:val="28"/>
          <w:szCs w:val="28"/>
        </w:rPr>
        <w:t>ктами, включая напитки, и табачными изделиями в неспециализированных магазинах</w:t>
      </w:r>
      <w:r>
        <w:rPr>
          <w:rFonts w:ascii="Liberation Serif" w:hAnsi="Liberation Serif" w:cs="Liberation Serif"/>
          <w:b/>
          <w:sz w:val="28"/>
          <w:szCs w:val="28"/>
        </w:rPr>
        <w:t xml:space="preserve"> (ОКВЭД 47.11).</w:t>
      </w:r>
    </w:p>
    <w:p w:rsidR="005B22A5" w:rsidRDefault="0052470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Во время выполнения своих трудовых обязанностей работнику сообщили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по телефону, что на товар указана не верная цена. Работник взяла лестницу-стремянку, чтобы убр</w:t>
      </w:r>
      <w:r>
        <w:rPr>
          <w:rFonts w:ascii="Liberation Serif" w:hAnsi="Liberation Serif" w:cs="Liberation Serif"/>
          <w:sz w:val="28"/>
          <w:szCs w:val="28"/>
        </w:rPr>
        <w:t xml:space="preserve">ать неправильную цену в табелке (табличке) и предоставить ее на кассовую зону коллегам. Установив лестницу-стремянку на пол рядом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со штабелем упаковок бутылок с водой, уложенном на специальном поддоне (паллете), она обнаружила, что длины лестницы не хвата</w:t>
      </w:r>
      <w:r>
        <w:rPr>
          <w:rFonts w:ascii="Liberation Serif" w:hAnsi="Liberation Serif" w:cs="Liberation Serif"/>
          <w:sz w:val="28"/>
          <w:szCs w:val="28"/>
        </w:rPr>
        <w:t xml:space="preserve">ет, для того, чтобы достать нужный ценник (высота табелки от уровня пола примерно 2,4 метра). Работником было принято решение убрать верхние упаковки с водой из штабеля, и встать ногами на освобожденное от упаковок место на картоне, который прокладывается </w:t>
      </w:r>
      <w:r>
        <w:rPr>
          <w:rFonts w:ascii="Liberation Serif" w:hAnsi="Liberation Serif" w:cs="Liberation Serif"/>
          <w:sz w:val="28"/>
          <w:szCs w:val="28"/>
        </w:rPr>
        <w:t>между разными уровнями упаковок. Убрав верхние упаковки воды, пострадавшая поднялась по лестнице, встала на освобожденное место на прокладочном картоне штабеля упаковок воды, сняла нужный ценник и начала спускаться. В этот момент под картоном начали рассып</w:t>
      </w:r>
      <w:r>
        <w:rPr>
          <w:rFonts w:ascii="Liberation Serif" w:hAnsi="Liberation Serif" w:cs="Liberation Serif"/>
          <w:sz w:val="28"/>
          <w:szCs w:val="28"/>
        </w:rPr>
        <w:t xml:space="preserve">аться упаковки с водой, в результате чего работник упала на пол, получив множественные ушибы тела и перелом правой лонной кости. </w:t>
      </w:r>
    </w:p>
    <w:p w:rsidR="005B22A5" w:rsidRDefault="00524700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ходе расследования, в том числе, установлено, что в организации СУОТ</w:t>
      </w:r>
      <w:r>
        <w:rPr>
          <w:rFonts w:ascii="Liberation Serif" w:eastAsia="Times New Roman" w:hAnsi="Liberation Serif"/>
          <w:color w:val="000000"/>
          <w:sz w:val="28"/>
          <w:szCs w:val="28"/>
          <w:shd w:val="clear" w:color="auto" w:fill="FFFF00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реализована работодателем не в полном объеме:</w:t>
      </w:r>
    </w:p>
    <w:p w:rsidR="005B22A5" w:rsidRDefault="0052470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на моме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нт несчастного случая, комиссия, проводившая проверку знания требований охраны труда работникам, не прошла обучение по охране труда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внеочередную проверку знаний требований охраны труда. В связи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 чем, работник была допущена до выполнения работ без пров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едения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установленном порядке проверки знания требований охраны труда работников организаций;</w:t>
      </w:r>
    </w:p>
    <w:p w:rsidR="005B22A5" w:rsidRDefault="00524700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на рабочем месте работника проведена специальная оценка условий труда, но пострадавшая не была ознакомлена под роспись с результатами специальной оценки услов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ий труда;</w:t>
      </w:r>
    </w:p>
    <w:p w:rsidR="005B22A5" w:rsidRDefault="0052470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– в организации не разработан порядок безопасного выполнения работ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снятию ценников с табелок (при выполнении которых работник получила травму), находящихся на значительной высоте.</w:t>
      </w:r>
    </w:p>
    <w:p w:rsidR="005B22A5" w:rsidRDefault="005B22A5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5B22A5" w:rsidRDefault="00524700">
      <w:pPr>
        <w:spacing w:after="0"/>
        <w:ind w:right="9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Причины, вызвавшие несчастный случай:</w:t>
      </w:r>
    </w:p>
    <w:p w:rsidR="005B22A5" w:rsidRDefault="00524700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1. Неудовлетворительная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организация производства работ, выразившаяся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отсутствии в организации порядка безопасного выполнения работ по снятию ценников с табелок, находящихся на значительной высоте, что не позволило пострадавшей осуществить безопасное выполнение работы по сняти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ю ценника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 табелки, в результате чего она поднялась по лестнице, встала ногами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освобожденное от упаковок место на паллете, сняла требуемый ценник на товар и, в момент спуска с паллета, под картоном начали рассыпаться упаковки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 гводой, в результате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чего пострадавшая потеряла равновесие и упала на пол, получив травму.</w:t>
      </w:r>
    </w:p>
    <w:p w:rsidR="005B22A5" w:rsidRDefault="00524700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 xml:space="preserve">Нарушение: </w:t>
      </w:r>
      <w:r>
        <w:rPr>
          <w:rFonts w:ascii="Liberation Serif" w:hAnsi="Liberation Serif" w:cs="Liberation Serif"/>
          <w:sz w:val="28"/>
          <w:szCs w:val="28"/>
        </w:rPr>
        <w:t xml:space="preserve">статьи 214 ТК РФ, пунктов 2, 8 и 9 Общих требований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к организации безопасного рабочего места, утвержденных приказом Минтруда России от 29.10.2021 № 774н.</w:t>
      </w:r>
    </w:p>
    <w:p w:rsidR="005B22A5" w:rsidRDefault="005B22A5">
      <w:pPr>
        <w:spacing w:after="0"/>
        <w:ind w:firstLine="709"/>
        <w:jc w:val="both"/>
        <w:rPr>
          <w:rFonts w:ascii="Liberation Serif" w:eastAsia="Times New Roman" w:hAnsi="Liberation Serif"/>
          <w:b/>
          <w:color w:val="000000"/>
          <w:sz w:val="28"/>
          <w:szCs w:val="28"/>
          <w:shd w:val="clear" w:color="auto" w:fill="FFFF00"/>
          <w:lang w:eastAsia="ru-RU"/>
        </w:rPr>
      </w:pPr>
    </w:p>
    <w:p w:rsidR="005B22A5" w:rsidRDefault="00524700">
      <w:pPr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Лица, ответственные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за допущенные нарушения законодательных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 иных нормативных правовых и локальных актов, явившихся причинами несчастного случая: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заместитель управляющего торгового центра.</w:t>
      </w:r>
    </w:p>
    <w:p w:rsidR="005B22A5" w:rsidRDefault="005B22A5">
      <w:pPr>
        <w:spacing w:after="0"/>
        <w:ind w:firstLine="709"/>
        <w:jc w:val="both"/>
        <w:rPr>
          <w:shd w:val="clear" w:color="auto" w:fill="FFFF00"/>
        </w:rPr>
      </w:pPr>
    </w:p>
    <w:p w:rsidR="005B22A5" w:rsidRDefault="00524700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V</w:t>
      </w:r>
      <w:r>
        <w:rPr>
          <w:rFonts w:ascii="Liberation Serif" w:hAnsi="Liberation Serif" w:cs="Liberation Serif"/>
          <w:b/>
          <w:sz w:val="28"/>
          <w:szCs w:val="28"/>
        </w:rPr>
        <w:t>. Тяжелый несчастный случай произошел</w:t>
      </w:r>
      <w:r>
        <w:rPr>
          <w:rFonts w:ascii="Liberation Serif" w:hAnsi="Liberation Serif" w:cs="Liberation Serif"/>
          <w:sz w:val="28"/>
          <w:szCs w:val="28"/>
        </w:rPr>
        <w:t xml:space="preserve"> во время выполнения ремонтных работ в электр</w:t>
      </w:r>
      <w:r>
        <w:rPr>
          <w:rFonts w:ascii="Liberation Serif" w:hAnsi="Liberation Serif" w:cs="Liberation Serif"/>
          <w:sz w:val="28"/>
          <w:szCs w:val="28"/>
        </w:rPr>
        <w:t xml:space="preserve">опомещении с электромонтером по ремонту и монтажу кабельных линий в организации по производству электромонтажных работ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b/>
          <w:sz w:val="28"/>
          <w:szCs w:val="28"/>
        </w:rPr>
        <w:t>(ОКВЭД 43.21)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5B22A5" w:rsidRDefault="0052470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Бригада, в составе двух человек, получив наряд-допуск приступила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к выполнению ремонтных работ в электропомещении по Пере</w:t>
      </w:r>
      <w:r>
        <w:rPr>
          <w:rFonts w:ascii="Liberation Serif" w:hAnsi="Liberation Serif" w:cs="Liberation Serif"/>
          <w:sz w:val="28"/>
          <w:szCs w:val="28"/>
        </w:rPr>
        <w:t>воду рабочего питания сборки 5Л-1 помимо стабилизатора и установки перемычек.</w:t>
      </w:r>
    </w:p>
    <w:p w:rsidR="005B22A5" w:rsidRDefault="0052470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Войдя в электропомещение, и визуально осмотрев, но не проверив указателем отсутствие напряжения, рабочие приступили к выполнению работ.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В начале основной работы требовалось </w:t>
      </w:r>
      <w:r>
        <w:rPr>
          <w:rFonts w:ascii="Liberation Serif" w:hAnsi="Liberation Serif" w:cs="Liberation Serif"/>
          <w:sz w:val="28"/>
          <w:szCs w:val="28"/>
        </w:rPr>
        <w:t xml:space="preserve">открутить гайки и извлечь болты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из отверстий токоведущих шин. Пострадавший не изолированным гаечным ключом ослабил затяжку гаек и руками поочередно откручивал гайки. Чтобы извлечь болты из отверстий работник проталкивал их во внутрь и ловил внизу шкафа. З</w:t>
      </w:r>
      <w:r>
        <w:rPr>
          <w:rFonts w:ascii="Liberation Serif" w:hAnsi="Liberation Serif" w:cs="Liberation Serif"/>
          <w:sz w:val="28"/>
          <w:szCs w:val="28"/>
        </w:rPr>
        <w:t xml:space="preserve">атем держась за изолированную часть жилы, работник решил выгнуть конец жилы так, чтобы свободнее вставить болт с внутренней стороны, при выгибании неизолированная часть жилы соприкоснулась с шиной, произошло короткое замыкание с образованием электрической </w:t>
      </w:r>
      <w:r>
        <w:rPr>
          <w:rFonts w:ascii="Liberation Serif" w:hAnsi="Liberation Serif" w:cs="Liberation Serif"/>
          <w:sz w:val="28"/>
          <w:szCs w:val="28"/>
        </w:rPr>
        <w:t>дуги. Одного из работников ослепило ярким светом от электрической дуги, в результате чего работник получил термический ожог в районе лица.</w:t>
      </w:r>
    </w:p>
    <w:p w:rsidR="005B22A5" w:rsidRDefault="0052470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ходе расследования, в том числе, установлено, что в организации СУОТ реализована работодателем не в полном объеме:</w:t>
      </w:r>
    </w:p>
    <w:p w:rsidR="005B22A5" w:rsidRDefault="0052470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 в рамках реализации процедуры информирования работника об условиях труда на их рабочих местах, а также о предоставляемых им гарантиях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и компенсациях в трудовом договоре, заключенном между работодателем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работником, отсутствует информация о досрочном 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азначением страховой пенсии и доплате за работу во вредных и опасных условиях труда;</w:t>
      </w:r>
    </w:p>
    <w:p w:rsidR="005B22A5" w:rsidRDefault="0052470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 работник прошел обучение по охране труда и проверки знания требований охраны труда в комиссии предприятия с нарушениями установленного порядка,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а именно обучение было б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ез проведения практических занятий по формированию умений и навыков безопасного выполнения работ и без отрыва от работы,</w:t>
      </w:r>
    </w:p>
    <w:p w:rsidR="005B22A5" w:rsidRDefault="0052470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обучение и проверку знаний безопасных методов и приемов выполнения работ на высоте работник прошел дистанционно без проведения практи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ческих занятий по освоению безопасных методов и приемов выполнения работ,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что является нарушением пункта 17 «Правил по охране труда при работе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высоте», утвержденных приказом Минтруда России от 16.11.2020 № 782н,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статьи 214 ТК РФ;</w:t>
      </w:r>
    </w:p>
    <w:p w:rsidR="005B22A5" w:rsidRDefault="00524700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в рамках организац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ии и проведения наблюдения за состоянием здоровья работников работодателем не осуществлено мероприятие, а именно, пострадавший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не направлялся и не проходил обязательное психиатрическое освидетельствование, </w:t>
      </w:r>
      <w:r>
        <w:rPr>
          <w:rFonts w:ascii="Liberation Serif" w:hAnsi="Liberation Serif"/>
          <w:sz w:val="28"/>
          <w:szCs w:val="28"/>
        </w:rPr>
        <w:t xml:space="preserve">что является нарушением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пункта 1 приложения 1 к По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рядку прохождения обязательного психиатрического освидетельствования работниками, осуществляющие отдельные виды деятельности, его периодичности, а также видов деятельности, при осуществлении которых проводится психиатрическое освидетельствование, утвержден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ному приказом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Министерства здравоохранения и социального развития Российской Федерации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от 2005.2022 № 342н, статей 76, 214 и  220 ТК РФ;</w:t>
      </w:r>
    </w:p>
    <w:p w:rsidR="005B22A5" w:rsidRDefault="0052470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работодатель не в полном объеме обеспечил работника средствами индивидуальной защиты (далее - СИЗ), что является нар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ушением статей 76, 214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221 ТК РФ;</w:t>
      </w:r>
    </w:p>
    <w:p w:rsidR="005B22A5" w:rsidRDefault="0052470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в организации отсутствуют документальные сведения об актуализации схем первичных электрических соединений секций и сети освещения блока;</w:t>
      </w:r>
    </w:p>
    <w:p w:rsidR="005B22A5" w:rsidRDefault="0052470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пострадавший был привлечен к выполнению работ без проведения ему целевого инст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руктажа, что является нарушением пункта 6.32 Правил по охране труда при эксплуатации электроустановок, утвержденных приказом Минтруда России от 15.12.2020 № 903н, и пункта 19 Правил обучения по охране труда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проверки знания требований охраны труда, утвер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жденных постановлением Правительства Российской Федерации от 24.12.2021 № 2464;</w:t>
      </w:r>
    </w:p>
    <w:p w:rsidR="005B22A5" w:rsidRDefault="0052470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 отсутствие контроля со стороны руководителя подразделения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 безопасным проведением работ, а именно не было проверено отсутствие напряжения на токоведущих частях.</w:t>
      </w:r>
    </w:p>
    <w:p w:rsidR="005B22A5" w:rsidRDefault="005B22A5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5B22A5" w:rsidRDefault="00524700">
      <w:pPr>
        <w:spacing w:after="0"/>
        <w:ind w:right="96" w:firstLine="709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Причины,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вызвавшие несчастный случай:</w:t>
      </w:r>
    </w:p>
    <w:p w:rsidR="005B22A5" w:rsidRDefault="005B22A5">
      <w:pPr>
        <w:spacing w:after="0"/>
        <w:ind w:right="96" w:firstLine="709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5B22A5" w:rsidRDefault="0052470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1. Нарушение технологического процесса, в том числе неправильная эксплуатация оборудования, инструмента выразилось в том, что персоналом организации при выверке во время актуализации схем первичных электрических соединений сек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ций 0,4 кВ 5НВ-5 НГ и сети освещения блока, не были выявлены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ошибки монтажа. Фактически поменяны местами между собой кабели рабочего питания сборок 5Л-1 и 5Л-2 секции 5НВ-5НГ, и как следствие, при проведении работ по переподключению электрических соединени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й, несоответствие фактически подключенного рабочего питания сборок 5Л-1 и 5Л-2 секции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5НВ-5НГ не исключило от воздействия на работника электрической дуги при коротком замыкании, в результате которого работник получил травму.</w:t>
      </w:r>
    </w:p>
    <w:p w:rsidR="005B22A5" w:rsidRDefault="00524700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Нарушение: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пункта 42 Правил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технической эксплуатации электрических станций и сетей Российской Федерации, утвержденных приказом Министерства энергетики Российской Федерации (далее – Минэнерго России) от 04.10.2022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1070, статьи 214 ТК РФ.</w:t>
      </w:r>
    </w:p>
    <w:p w:rsidR="005B22A5" w:rsidRDefault="0052470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2. Неудовлетворительная организация производ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ства работ, в том числе, нарушение допуска к работам с повышенной опасностью (по наряду-допуску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№ 147м/9) выразилась: </w:t>
      </w:r>
    </w:p>
    <w:p w:rsidR="005B22A5" w:rsidRDefault="0052470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 в невыполнении в полной мере технологических процессов при подготовке рабочего места, для обеспечения безопасности выполнения работ (н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е проверено отсутствие напряжения на токоведущих частях).</w:t>
      </w:r>
    </w:p>
    <w:p w:rsidR="005B22A5" w:rsidRDefault="00524700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Нарушение: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пункта 16.1 Правил по охране труда при эксплуатации электроустановок, утвержденных приказом Минтруда России от 15.12.2020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903н, статьи 214 ТК РФ;</w:t>
      </w:r>
    </w:p>
    <w:p w:rsidR="005B22A5" w:rsidRDefault="0052470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не произведен в установленном порядк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е допуск работников к выполнению работ (не проверено перед началом работ отсутствие напряжения на токоведущих частях).</w:t>
      </w:r>
    </w:p>
    <w:p w:rsidR="005B22A5" w:rsidRDefault="00524700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Нарушение: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пунктов 10.3, 10.4, 10.5 и 10.6 Правил по охране труда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 эксплуатации электроустановок, утвержденных приказом Минтруда Росс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ии от 15.12.2020 № 903н, статьи 214 ТК РФ.</w:t>
      </w:r>
    </w:p>
    <w:p w:rsidR="005B22A5" w:rsidRDefault="0052470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3. Недостатки в организации и проведении подготовки работников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охране труда, в том числе не проведение инструктажа по охране труда, выразилось в допуске электромонтера по ремонту и монтажу кабельных линий,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выполнению работ повышенной опасности (по наряду допуску) без проведения ему целевого инструктажа по охране труда.</w:t>
      </w:r>
    </w:p>
    <w:p w:rsidR="005B22A5" w:rsidRDefault="00524700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Нарушение: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пунктов 2.4 и 6.32 Правил по охране труда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 эксплуатации электроустановок, утвержденных приказом Минтруда России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15.12.2020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№ 903н, пункта 19 Правил обучения по охране труда и проверки знания требований охраны труда, утвержденных постановлением Правительства Российской Федерации от 24.12.2021 № 2464, статей 76, 214 и 219 ТК РФ.</w:t>
      </w:r>
    </w:p>
    <w:p w:rsidR="005B22A5" w:rsidRDefault="00524700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4. Недостатки в создании и обеспечении функционир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ования системы управления охраны труда, выразившееся в непринятии исчерпывающих мер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осуществлению контроля за соблюдением ответственными лицами, установленных трудовым законодательством, требований охраны труда, в части организации обучения и проверки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знания требований охраны труда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установленном порядке, подготовки и проверки знаний по электробезопасности, обеспечения работников СИЗ, организации работ повышенной опасности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отстранение работников от трудовой деятельности при выявленных нарушениях.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арушение: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статей 214 и 217 ТК РФ.</w:t>
      </w:r>
    </w:p>
    <w:p w:rsidR="005B22A5" w:rsidRDefault="005B22A5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5B22A5" w:rsidRDefault="00524700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Лица, ответственные за допущенные нарушения законодательных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 иных нормативных правовых и локальных актов, явившихся причинами несчастного случая: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директор организации.</w:t>
      </w:r>
    </w:p>
    <w:p w:rsidR="005B22A5" w:rsidRDefault="005B22A5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5B22A5" w:rsidRDefault="005B22A5">
      <w:pPr>
        <w:pStyle w:val="ConsPlusNormal"/>
        <w:ind w:firstLine="709"/>
        <w:jc w:val="both"/>
      </w:pPr>
    </w:p>
    <w:sectPr w:rsidR="005B22A5" w:rsidSect="005B22A5">
      <w:headerReference w:type="default" r:id="rId6"/>
      <w:pgSz w:w="11906" w:h="16838"/>
      <w:pgMar w:top="1134" w:right="567" w:bottom="1134" w:left="1418" w:header="510" w:footer="51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22A5" w:rsidRDefault="005B22A5" w:rsidP="005B22A5">
      <w:pPr>
        <w:spacing w:after="0"/>
      </w:pPr>
      <w:r>
        <w:separator/>
      </w:r>
    </w:p>
  </w:endnote>
  <w:endnote w:type="continuationSeparator" w:id="0">
    <w:p w:rsidR="005B22A5" w:rsidRDefault="005B22A5" w:rsidP="005B22A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22A5" w:rsidRDefault="00524700" w:rsidP="005B22A5">
      <w:pPr>
        <w:spacing w:after="0"/>
      </w:pPr>
      <w:r w:rsidRPr="005B22A5">
        <w:rPr>
          <w:color w:val="000000"/>
        </w:rPr>
        <w:separator/>
      </w:r>
    </w:p>
  </w:footnote>
  <w:footnote w:type="continuationSeparator" w:id="0">
    <w:p w:rsidR="005B22A5" w:rsidRDefault="005B22A5" w:rsidP="005B22A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2A5" w:rsidRDefault="005B22A5">
    <w:pPr>
      <w:pStyle w:val="a4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524700">
      <w:rPr>
        <w:rFonts w:ascii="Liberation Serif" w:hAnsi="Liberation Serif" w:cs="Liberation Serif"/>
        <w:noProof/>
        <w:sz w:val="28"/>
        <w:szCs w:val="28"/>
      </w:rPr>
      <w:t>2</w:t>
    </w:r>
    <w:r>
      <w:rPr>
        <w:rFonts w:ascii="Liberation Serif" w:hAnsi="Liberation Serif" w:cs="Liberation Serif"/>
        <w:sz w:val="28"/>
        <w:szCs w:val="28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22A5"/>
    <w:rsid w:val="00524700"/>
    <w:rsid w:val="005B2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B22A5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5B22A5"/>
    <w:pPr>
      <w:ind w:left="720"/>
    </w:pPr>
  </w:style>
  <w:style w:type="paragraph" w:customStyle="1" w:styleId="ConsPlusNormal">
    <w:name w:val="ConsPlusNormal"/>
    <w:rsid w:val="005B22A5"/>
    <w:pPr>
      <w:widowControl w:val="0"/>
      <w:suppressAutoHyphens/>
      <w:autoSpaceDE w:val="0"/>
      <w:spacing w:after="0"/>
      <w:textAlignment w:val="auto"/>
    </w:pPr>
    <w:rPr>
      <w:rFonts w:ascii="Arial" w:eastAsia="Times New Roman" w:hAnsi="Arial" w:cs="Arial"/>
      <w:sz w:val="16"/>
      <w:szCs w:val="16"/>
      <w:lang w:eastAsia="ru-RU"/>
    </w:rPr>
  </w:style>
  <w:style w:type="paragraph" w:styleId="a4">
    <w:name w:val="header"/>
    <w:basedOn w:val="a"/>
    <w:rsid w:val="005B22A5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rsid w:val="005B22A5"/>
  </w:style>
  <w:style w:type="paragraph" w:styleId="a6">
    <w:name w:val="footer"/>
    <w:basedOn w:val="a"/>
    <w:rsid w:val="005B22A5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rsid w:val="005B22A5"/>
  </w:style>
  <w:style w:type="paragraph" w:customStyle="1" w:styleId="ConsPlusNonformat">
    <w:name w:val="ConsPlusNonformat"/>
    <w:rsid w:val="005B22A5"/>
    <w:pPr>
      <w:widowControl w:val="0"/>
      <w:suppressAutoHyphens/>
      <w:autoSpaceDE w:val="0"/>
      <w:spacing w:after="0"/>
      <w:textAlignment w:val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rsid w:val="005B22A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rsid w:val="005B22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4027</Words>
  <Characters>22954</Characters>
  <Application>Microsoft Office Word</Application>
  <DocSecurity>0</DocSecurity>
  <Lines>191</Lines>
  <Paragraphs>53</Paragraphs>
  <ScaleCrop>false</ScaleCrop>
  <Company>Microsoft</Company>
  <LinksUpToDate>false</LinksUpToDate>
  <CharactersWithSpaces>26928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Соснин Владимир Борисович</dc:creator>
  <cp:lastModifiedBy>sekretar</cp:lastModifiedBy>
  <cp:revision>2</cp:revision>
  <cp:lastPrinted>2023-07-03T12:03:00Z</cp:lastPrinted>
  <dcterms:created xsi:type="dcterms:W3CDTF">2024-01-26T08:57:00Z</dcterms:created>
  <dcterms:modified xsi:type="dcterms:W3CDTF">2024-01-26T08:57:00Z</dcterms:modified>
</cp:coreProperties>
</file>