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4956" w:rsidRDefault="00214956" w:rsidP="00214956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0"/>
        </w:rPr>
      </w:pPr>
      <w:r>
        <w:rPr>
          <w:rFonts w:ascii="Liberation Serif" w:hAnsi="Liberation Serif" w:cs="Liberation Serif"/>
          <w:b/>
          <w:sz w:val="26"/>
          <w:szCs w:val="26"/>
        </w:rPr>
        <w:t>Отчет</w:t>
      </w:r>
    </w:p>
    <w:p w:rsidR="00214956" w:rsidRDefault="00214956" w:rsidP="00214956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0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о результатах деятельности Управления социальной политики № </w:t>
      </w:r>
      <w:r>
        <w:rPr>
          <w:rFonts w:ascii="Liberation Serif" w:hAnsi="Liberation Serif" w:cs="Liberation Serif"/>
          <w:b/>
          <w:sz w:val="26"/>
          <w:szCs w:val="26"/>
        </w:rPr>
        <w:t>12</w:t>
      </w:r>
      <w:r>
        <w:rPr>
          <w:rFonts w:ascii="Liberation Serif" w:hAnsi="Liberation Serif" w:cs="Liberation Serif"/>
          <w:b/>
          <w:sz w:val="26"/>
          <w:szCs w:val="26"/>
        </w:rPr>
        <w:t xml:space="preserve"> по проведению антикоррупционной экспертизы нормативных правовых актов и их проектов в период с 1 января по 31 декабря 2023 года</w:t>
      </w:r>
    </w:p>
    <w:p w:rsidR="00214956" w:rsidRDefault="00214956" w:rsidP="00214956">
      <w:pPr>
        <w:spacing w:after="0" w:line="240" w:lineRule="auto"/>
        <w:jc w:val="right"/>
        <w:rPr>
          <w:rFonts w:ascii="Liberation Serif" w:hAnsi="Liberation Serif" w:cs="Liberation Serif"/>
          <w:sz w:val="20"/>
          <w:szCs w:val="20"/>
        </w:rPr>
      </w:pPr>
    </w:p>
    <w:tbl>
      <w:tblPr>
        <w:tblW w:w="147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7"/>
        <w:gridCol w:w="2742"/>
        <w:gridCol w:w="2977"/>
        <w:gridCol w:w="3260"/>
        <w:gridCol w:w="2835"/>
        <w:gridCol w:w="2126"/>
      </w:tblGrid>
      <w:tr w:rsidR="00214956" w:rsidTr="00AC0ADE">
        <w:tblPrEx>
          <w:tblCellMar>
            <w:top w:w="0" w:type="dxa"/>
            <w:bottom w:w="0" w:type="dxa"/>
          </w:tblCellMar>
        </w:tblPrEx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Номер строки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проектов нормативных правовых актов, разработанных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в отчетный период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нормативных правовых актов, принятых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в отчетный период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проектов нормативных правовых актов, размещенных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в подразделе «Антикоррупционная экспертиза» раздела «Противодействие коррупции» официального сайта в сети Интернет*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проектов нормативных правовых актов, уведомления о размещении которых направлены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на электронные адреса независимых экспертов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независимых экспертов,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на электронные адреса которых направлены уведомления</w:t>
            </w:r>
          </w:p>
        </w:tc>
      </w:tr>
      <w:tr w:rsidR="00214956" w:rsidTr="00AC0ADE">
        <w:tblPrEx>
          <w:tblCellMar>
            <w:top w:w="0" w:type="dxa"/>
            <w:bottom w:w="0" w:type="dxa"/>
          </w:tblCellMar>
        </w:tblPrEx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</w:tr>
      <w:tr w:rsidR="00214956" w:rsidTr="00AC0ADE">
        <w:tblPrEx>
          <w:tblCellMar>
            <w:top w:w="0" w:type="dxa"/>
            <w:bottom w:w="0" w:type="dxa"/>
          </w:tblCellMar>
        </w:tblPrEx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0</w:t>
            </w:r>
          </w:p>
        </w:tc>
      </w:tr>
    </w:tbl>
    <w:p w:rsidR="00214956" w:rsidRDefault="00214956" w:rsidP="00214956">
      <w:pPr>
        <w:spacing w:after="0" w:line="240" w:lineRule="auto"/>
        <w:jc w:val="both"/>
        <w:rPr>
          <w:rFonts w:ascii="Liberation Serif" w:hAnsi="Liberation Serif" w:cs="Liberation Serif"/>
          <w:sz w:val="10"/>
          <w:szCs w:val="20"/>
        </w:rPr>
      </w:pPr>
    </w:p>
    <w:p w:rsidR="00214956" w:rsidRPr="00214956" w:rsidRDefault="00214956" w:rsidP="00214956">
      <w:pPr>
        <w:pStyle w:val="Standard"/>
        <w:spacing w:before="57" w:after="57" w:line="240" w:lineRule="auto"/>
        <w:jc w:val="center"/>
        <w:rPr>
          <w:rFonts w:ascii="Liberation Serif" w:hAnsi="Liberation Serif" w:cs="Liberation Serif"/>
          <w:sz w:val="24"/>
          <w:szCs w:val="20"/>
        </w:rPr>
      </w:pPr>
      <w:r w:rsidRPr="00214956">
        <w:rPr>
          <w:rFonts w:ascii="Liberation Serif" w:hAnsi="Liberation Serif"/>
          <w:b/>
          <w:sz w:val="26"/>
          <w:szCs w:val="26"/>
        </w:rPr>
        <w:t xml:space="preserve">Результаты деятельности независимых экспертов по проведению антикоррупционной экспертизы нормативных правовых актов Управления социальной политики № </w:t>
      </w:r>
      <w:r>
        <w:rPr>
          <w:rFonts w:ascii="Liberation Serif" w:hAnsi="Liberation Serif"/>
          <w:b/>
          <w:sz w:val="26"/>
          <w:szCs w:val="26"/>
        </w:rPr>
        <w:t>12</w:t>
      </w:r>
      <w:r w:rsidRPr="00214956">
        <w:rPr>
          <w:rFonts w:ascii="Liberation Serif" w:hAnsi="Liberation Serif"/>
          <w:b/>
          <w:sz w:val="26"/>
          <w:szCs w:val="26"/>
        </w:rPr>
        <w:t xml:space="preserve"> и их проектов за период с 1 января по 31 декабря 2023 года</w:t>
      </w:r>
    </w:p>
    <w:p w:rsidR="00214956" w:rsidRDefault="00214956" w:rsidP="00214956">
      <w:pPr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</w:p>
    <w:p w:rsidR="00214956" w:rsidRDefault="00214956" w:rsidP="00214956">
      <w:pPr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</w:p>
    <w:tbl>
      <w:tblPr>
        <w:tblW w:w="147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7"/>
        <w:gridCol w:w="3197"/>
        <w:gridCol w:w="1426"/>
        <w:gridCol w:w="3032"/>
        <w:gridCol w:w="1946"/>
        <w:gridCol w:w="2612"/>
        <w:gridCol w:w="1727"/>
      </w:tblGrid>
      <w:tr w:rsidR="00214956" w:rsidTr="00AC0ADE">
        <w:tblPrEx>
          <w:tblCellMar>
            <w:top w:w="0" w:type="dxa"/>
            <w:bottom w:w="0" w:type="dxa"/>
          </w:tblCellMar>
        </w:tblPrEx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Номер строки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Фамилия, имя, отчество или организационно-правовая форма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и полное наименование подготовившего заключение независимого эксперта, аккредитованного Минюстом России, в том числе свидетельство об аккредитации от _____ № ____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Дата подготовки заключения**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Наименование нормативного правового акта или проекта нормативного правового акта Свердловской области,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в отношении которого проводилась независимая антикоррупционная экспертиза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 xml:space="preserve">Коррупциогенные факторы, которые были выявлены </w:t>
            </w:r>
            <w:r>
              <w:rPr>
                <w:rFonts w:ascii="Liberation Serif" w:hAnsi="Liberation Serif" w:cs="Liberation Serif"/>
                <w:sz w:val="20"/>
                <w:szCs w:val="20"/>
              </w:rPr>
              <w:br/>
              <w:t>в ходе независимой антикоррупционной экспертизы***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Результаты рассмотрения заключения независимой антикоррупционной экспертизы****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Исходящий номер и дата мотивированного ответа, направленного независимому эксперту</w:t>
            </w:r>
          </w:p>
        </w:tc>
      </w:tr>
      <w:tr w:rsidR="00214956" w:rsidTr="00AC0ADE">
        <w:tblPrEx>
          <w:tblCellMar>
            <w:top w:w="0" w:type="dxa"/>
            <w:bottom w:w="0" w:type="dxa"/>
          </w:tblCellMar>
        </w:tblPrEx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7</w:t>
            </w:r>
          </w:p>
        </w:tc>
      </w:tr>
      <w:tr w:rsidR="00214956" w:rsidTr="00AC0ADE">
        <w:tblPrEx>
          <w:tblCellMar>
            <w:top w:w="0" w:type="dxa"/>
            <w:bottom w:w="0" w:type="dxa"/>
          </w:tblCellMar>
        </w:tblPrEx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4956" w:rsidRDefault="00214956" w:rsidP="00AC0ADE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214956" w:rsidRDefault="00214956" w:rsidP="00214956">
      <w:pPr>
        <w:spacing w:after="0" w:line="240" w:lineRule="auto"/>
        <w:rPr>
          <w:rFonts w:ascii="Liberation Serif" w:hAnsi="Liberation Serif" w:cs="Liberation Serif"/>
          <w:sz w:val="10"/>
          <w:szCs w:val="20"/>
        </w:rPr>
      </w:pPr>
    </w:p>
    <w:p w:rsidR="00214956" w:rsidRDefault="00214956" w:rsidP="00214956">
      <w:pPr>
        <w:spacing w:after="0" w:line="240" w:lineRule="auto"/>
        <w:rPr>
          <w:rFonts w:ascii="Liberation Serif" w:hAnsi="Liberation Serif" w:cs="Liberation Serif"/>
          <w:sz w:val="10"/>
          <w:szCs w:val="20"/>
        </w:rPr>
      </w:pPr>
    </w:p>
    <w:p w:rsidR="00214956" w:rsidRDefault="00214956" w:rsidP="0021495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0"/>
        </w:rPr>
      </w:pPr>
    </w:p>
    <w:p w:rsidR="00214956" w:rsidRDefault="00214956" w:rsidP="00214956">
      <w:pPr>
        <w:spacing w:after="0" w:line="240" w:lineRule="auto"/>
        <w:rPr>
          <w:rFonts w:ascii="Liberation Serif" w:hAnsi="Liberation Serif"/>
        </w:rPr>
      </w:pPr>
    </w:p>
    <w:p w:rsidR="00862F2B" w:rsidRDefault="00862F2B"/>
    <w:sectPr w:rsidR="00862F2B">
      <w:headerReference w:type="default" r:id="rId5"/>
      <w:pgSz w:w="16838" w:h="11906" w:orient="landscape"/>
      <w:pgMar w:top="720" w:right="1134" w:bottom="720" w:left="1134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5704" w:rsidRDefault="00D4544D">
    <w:pPr>
      <w:pStyle w:val="a4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>
      <w:rPr>
        <w:rFonts w:ascii="Liberation Serif" w:hAnsi="Liberation Serif" w:cs="Liberation Serif"/>
        <w:sz w:val="28"/>
        <w:szCs w:val="28"/>
      </w:rPr>
      <w:t>2</w:t>
    </w:r>
    <w:r>
      <w:rPr>
        <w:rFonts w:ascii="Liberation Serif" w:hAnsi="Liberation Serif" w:cs="Liberation Serif"/>
        <w:sz w:val="28"/>
        <w:szCs w:val="28"/>
      </w:rPr>
      <w:fldChar w:fldCharType="end"/>
    </w:r>
  </w:p>
  <w:p w:rsidR="00C25704" w:rsidRDefault="00D4544D">
    <w:pPr>
      <w:pStyle w:val="a4"/>
      <w:rPr>
        <w:rFonts w:ascii="Liberation Serif" w:hAnsi="Liberation Serif" w:cs="Liberation Serif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74289"/>
    <w:multiLevelType w:val="multilevel"/>
    <w:tmpl w:val="9308224C"/>
    <w:lvl w:ilvl="0">
      <w:start w:val="1"/>
      <w:numFmt w:val="decimal"/>
      <w:suff w:val="space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C3395"/>
    <w:multiLevelType w:val="multilevel"/>
    <w:tmpl w:val="39F49EA8"/>
    <w:lvl w:ilvl="0">
      <w:start w:val="1"/>
      <w:numFmt w:val="decimal"/>
      <w:suff w:val="space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945"/>
    <w:rsid w:val="00214956"/>
    <w:rsid w:val="00374945"/>
    <w:rsid w:val="00862F2B"/>
    <w:rsid w:val="00D45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A1FB1F-5FC4-42DC-A56D-754D5879F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14956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14956"/>
    <w:pPr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paragraph" w:styleId="a3">
    <w:name w:val="List Paragraph"/>
    <w:basedOn w:val="a"/>
    <w:rsid w:val="00214956"/>
    <w:pPr>
      <w:ind w:left="720"/>
    </w:pPr>
  </w:style>
  <w:style w:type="paragraph" w:styleId="a4">
    <w:name w:val="header"/>
    <w:basedOn w:val="a"/>
    <w:link w:val="a5"/>
    <w:rsid w:val="002149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rsid w:val="0021495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258</Words>
  <Characters>1475</Characters>
  <Application>Microsoft Office Word</Application>
  <DocSecurity>0</DocSecurity>
  <Lines>12</Lines>
  <Paragraphs>3</Paragraphs>
  <ScaleCrop>false</ScaleCrop>
  <Company/>
  <LinksUpToDate>false</LinksUpToDate>
  <CharactersWithSpaces>1730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Ю. Волкова</dc:creator>
  <cp:keywords/>
  <dc:description/>
  <cp:lastModifiedBy>Наталья Ю. Волкова</cp:lastModifiedBy>
  <cp:revision>3</cp:revision>
  <dcterms:created xsi:type="dcterms:W3CDTF">2024-02-01T04:41:00Z</dcterms:created>
  <dcterms:modified xsi:type="dcterms:W3CDTF">2024-02-01T04:43:00Z</dcterms:modified>
</cp:coreProperties>
</file>