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36E" w:rsidRPr="001C7CD5" w:rsidRDefault="00F5362F" w:rsidP="0068136E">
      <w:pPr>
        <w:pStyle w:val="ConsPlusNonformat"/>
        <w:jc w:val="center"/>
        <w:rPr>
          <w:rFonts w:ascii="Liberation Serif" w:hAnsi="Liberation Serif" w:cs="Liberation Serif"/>
          <w:sz w:val="28"/>
          <w:szCs w:val="28"/>
          <w:u w:val="single"/>
        </w:rPr>
      </w:pPr>
      <w:r w:rsidRPr="001C7CD5">
        <w:rPr>
          <w:rFonts w:ascii="Liberation Serif" w:hAnsi="Liberation Serif" w:cs="Liberation Serif"/>
          <w:sz w:val="28"/>
          <w:szCs w:val="28"/>
          <w:u w:val="single"/>
        </w:rPr>
        <w:t>Сведения о результатах рассмотрени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>я заявки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на участие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в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отборе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</w:t>
      </w:r>
    </w:p>
    <w:p w:rsidR="00F5362F" w:rsidRDefault="00F5362F">
      <w:r>
        <w:t xml:space="preserve"> </w:t>
      </w:r>
    </w:p>
    <w:tbl>
      <w:tblPr>
        <w:tblStyle w:val="a3"/>
        <w:tblW w:w="10632" w:type="dxa"/>
        <w:tblInd w:w="-998" w:type="dxa"/>
        <w:tblLook w:val="04A0" w:firstRow="1" w:lastRow="0" w:firstColumn="1" w:lastColumn="0" w:noHBand="0" w:noVBand="1"/>
      </w:tblPr>
      <w:tblGrid>
        <w:gridCol w:w="2269"/>
        <w:gridCol w:w="4394"/>
        <w:gridCol w:w="3969"/>
      </w:tblGrid>
      <w:tr w:rsidR="0068136E" w:rsidTr="00D54FA2">
        <w:tc>
          <w:tcPr>
            <w:tcW w:w="2269" w:type="dxa"/>
          </w:tcPr>
          <w:p w:rsidR="0068136E" w:rsidRPr="0068136E" w:rsidRDefault="00BF3A38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ата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>, время и место проведения рассмотрения заявки</w:t>
            </w:r>
          </w:p>
        </w:tc>
        <w:tc>
          <w:tcPr>
            <w:tcW w:w="4394" w:type="dxa"/>
          </w:tcPr>
          <w:p w:rsidR="0068136E" w:rsidRPr="0068136E" w:rsidRDefault="00CD470B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И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нформация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 xml:space="preserve"> об организации, индивидуальном предпринимателе, заявка которых была рассмотрена</w:t>
            </w:r>
          </w:p>
        </w:tc>
        <w:tc>
          <w:tcPr>
            <w:tcW w:w="3969" w:type="dxa"/>
          </w:tcPr>
          <w:p w:rsidR="0068136E" w:rsidRPr="00C70EB1" w:rsidRDefault="00C70EB1" w:rsidP="00CD470B">
            <w:pPr>
              <w:jc w:val="center"/>
              <w:rPr>
                <w:sz w:val="24"/>
                <w:szCs w:val="24"/>
              </w:rPr>
            </w:pPr>
            <w:r w:rsidRPr="00C70EB1">
              <w:rPr>
                <w:rFonts w:ascii="Liberation Serif" w:hAnsi="Liberation Serif" w:cs="Liberation Serif"/>
                <w:sz w:val="24"/>
                <w:szCs w:val="24"/>
              </w:rPr>
              <w:t>Наименование организации, индивидуального предпринимателя, признанного получателем субсидии</w:t>
            </w:r>
          </w:p>
        </w:tc>
      </w:tr>
      <w:tr w:rsidR="0068136E" w:rsidTr="00D54FA2">
        <w:tc>
          <w:tcPr>
            <w:tcW w:w="2269" w:type="dxa"/>
          </w:tcPr>
          <w:p w:rsidR="0068136E" w:rsidRPr="00CD470B" w:rsidRDefault="00A42D6D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11</w:t>
            </w:r>
            <w:r w:rsidR="00FD5AA3">
              <w:rPr>
                <w:rFonts w:ascii="Liberation Serif" w:hAnsi="Liberation Serif" w:cs="Liberation Serif"/>
                <w:sz w:val="26"/>
                <w:szCs w:val="26"/>
              </w:rPr>
              <w:t>.</w:t>
            </w:r>
            <w:r w:rsidR="0070503D">
              <w:rPr>
                <w:rFonts w:ascii="Liberation Serif" w:hAnsi="Liberation Serif" w:cs="Liberation Serif"/>
                <w:sz w:val="26"/>
                <w:szCs w:val="26"/>
              </w:rPr>
              <w:t>12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.2023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</w:p>
          <w:p w:rsidR="0068136E" w:rsidRPr="00CD470B" w:rsidRDefault="00B2532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9</w:t>
            </w:r>
            <w:r w:rsidR="00071EBB">
              <w:rPr>
                <w:rFonts w:ascii="Liberation Serif" w:hAnsi="Liberation Serif" w:cs="Liberation Serif"/>
                <w:sz w:val="26"/>
                <w:szCs w:val="26"/>
              </w:rPr>
              <w:t>-3</w:t>
            </w:r>
            <w:r w:rsidR="00EB2E1D">
              <w:rPr>
                <w:rFonts w:ascii="Liberation Serif" w:hAnsi="Liberation Serif" w:cs="Liberation Serif"/>
                <w:sz w:val="26"/>
                <w:szCs w:val="26"/>
              </w:rPr>
              <w:t>0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часов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</w:p>
          <w:p w:rsidR="0068136E" w:rsidRPr="00CD470B" w:rsidRDefault="0068136E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>Министерство социальной политики Свердловской области, г. Екатеринбург, ул. Большакова,105</w:t>
            </w:r>
          </w:p>
        </w:tc>
        <w:tc>
          <w:tcPr>
            <w:tcW w:w="4394" w:type="dxa"/>
          </w:tcPr>
          <w:p w:rsidR="0068136E" w:rsidRPr="00CD470B" w:rsidRDefault="003F5BA2" w:rsidP="003F5BA2">
            <w:pPr>
              <w:pStyle w:val="ConsPlusNonformat"/>
              <w:rPr>
                <w:rFonts w:ascii="Liberation Serif" w:hAnsi="Liberation Serif" w:cs="Liberation Serif"/>
                <w:sz w:val="26"/>
                <w:szCs w:val="26"/>
              </w:rPr>
            </w:pPr>
            <w:r w:rsidRPr="003F5BA2">
              <w:rPr>
                <w:rFonts w:ascii="Liberation Serif" w:hAnsi="Liberation Serif" w:cs="Liberation Serif"/>
                <w:sz w:val="26"/>
                <w:szCs w:val="26"/>
              </w:rPr>
              <w:t>Автономн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ая</w:t>
            </w:r>
            <w:r w:rsidRPr="003F5BA2">
              <w:rPr>
                <w:rFonts w:ascii="Liberation Serif" w:hAnsi="Liberation Serif" w:cs="Liberation Serif"/>
                <w:sz w:val="26"/>
                <w:szCs w:val="26"/>
              </w:rPr>
              <w:t xml:space="preserve"> социально ориентированн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ая</w:t>
            </w:r>
            <w:r w:rsidRPr="003F5BA2">
              <w:rPr>
                <w:rFonts w:ascii="Liberation Serif" w:hAnsi="Liberation Serif" w:cs="Liberation Serif"/>
                <w:sz w:val="26"/>
                <w:szCs w:val="26"/>
              </w:rPr>
              <w:t xml:space="preserve"> некоммерческ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ая</w:t>
            </w:r>
            <w:r w:rsidRPr="003F5BA2">
              <w:rPr>
                <w:rFonts w:ascii="Liberation Serif" w:hAnsi="Liberation Serif" w:cs="Liberation Serif"/>
                <w:sz w:val="26"/>
                <w:szCs w:val="26"/>
              </w:rPr>
              <w:t xml:space="preserve"> организаци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я</w:t>
            </w:r>
            <w:r w:rsidRPr="003F5BA2">
              <w:rPr>
                <w:rFonts w:ascii="Liberation Serif" w:hAnsi="Liberation Serif" w:cs="Liberation Serif"/>
                <w:sz w:val="26"/>
                <w:szCs w:val="26"/>
              </w:rPr>
              <w:t xml:space="preserve"> «Центр социальной адаптации и реабилитации «Потенциал»</w:t>
            </w:r>
            <w:r w:rsidR="00B2532F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соответствует к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>атегории, указанной в пункте 3 П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орядка</w:t>
            </w:r>
            <w:r w:rsidR="001C7CD5">
              <w:rPr>
                <w:rFonts w:ascii="Liberation Serif" w:hAnsi="Liberation Serif" w:cs="Liberation Serif"/>
                <w:b/>
                <w:szCs w:val="28"/>
              </w:rPr>
              <w:t xml:space="preserve"> </w:t>
            </w:r>
            <w:r w:rsidR="001C7CD5" w:rsidRPr="001C7CD5">
              <w:rPr>
                <w:rFonts w:ascii="Liberation Serif" w:hAnsi="Liberation Serif" w:cs="Liberation Serif"/>
                <w:sz w:val="26"/>
                <w:szCs w:val="26"/>
              </w:rPr>
              <w:t xml:space="preserve">предоставления субсидий из областного бюджета на </w:t>
            </w:r>
            <w:r w:rsidR="001C7CD5" w:rsidRPr="001C7CD5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1C7CD5" w:rsidRPr="001C7CD5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 w:rsidR="0068136E" w:rsidRP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утвержденного </w:t>
            </w:r>
            <w:hyperlink r:id="rId4" w:tooltip="Скачать:  Постановление правительства Свердловской области от 18.12.2014 № 1149-ПП" w:history="1"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="00BF3A38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F95575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="00BF3A38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="00BF3A38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  <w:r w:rsidR="00F95575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  </w:t>
            </w:r>
            <w:r w:rsidR="00BF3A38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«О </w:t>
            </w:r>
            <w:r w:rsidR="00BF3A38" w:rsidRPr="00CD470B">
              <w:rPr>
                <w:rFonts w:ascii="Liberation Serif" w:hAnsi="Liberation Serif" w:cs="Liberation Serif"/>
                <w:sz w:val="26"/>
                <w:szCs w:val="26"/>
              </w:rPr>
              <w:t>компенсации поставщикам социальных услуг, которые включены в реестр поставщиков социальных услуг Свердловской области, но не участвуют в выполнении государственного задания, за предоставленные гражданину социальные услуги, предусмотренные индивидуальной программой предоставления социальных услуг»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 (далее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>–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 xml:space="preserve">Порядок, утвержденный 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>п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>остановлением</w:t>
            </w:r>
            <w:r w:rsidR="00BF3A38" w:rsidRPr="00BF3A38">
              <w:rPr>
                <w:rFonts w:ascii="Liberation Serif" w:hAnsi="Liberation Serif" w:cs="Liberation Serif"/>
                <w:sz w:val="26"/>
                <w:szCs w:val="26"/>
              </w:rPr>
              <w:t xml:space="preserve"> Правительства Свердловской области от 09.12.2021        № 885-ПП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) 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и требованиям, указанным в пункте 7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 xml:space="preserve">Порядка, утвержденного </w:t>
            </w:r>
            <w:hyperlink r:id="rId5" w:tooltip="Скачать:  Постановление правительства Свердловской области от 18.12.2014 № 1149-ПП" w:history="1"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="0068136E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="0068136E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="0068136E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</w:p>
        </w:tc>
        <w:tc>
          <w:tcPr>
            <w:tcW w:w="3969" w:type="dxa"/>
          </w:tcPr>
          <w:p w:rsidR="0068136E" w:rsidRPr="00CD470B" w:rsidRDefault="003F5BA2" w:rsidP="00A42D6D">
            <w:pPr>
              <w:pStyle w:val="ConsPlusNonformat"/>
              <w:rPr>
                <w:rFonts w:ascii="Liberation Serif" w:hAnsi="Liberation Serif" w:cs="Liberation Serif"/>
                <w:sz w:val="26"/>
                <w:szCs w:val="26"/>
              </w:rPr>
            </w:pPr>
            <w:r w:rsidRPr="003F5BA2">
              <w:rPr>
                <w:rFonts w:ascii="Liberation Serif" w:hAnsi="Liberation Serif" w:cs="Liberation Serif"/>
                <w:sz w:val="26"/>
                <w:szCs w:val="26"/>
              </w:rPr>
              <w:t>Автономная социально ориентированная некоммерческая организация «Центр социальной адаптации и реабилитации «Потенциал»</w:t>
            </w:r>
            <w:r w:rsidR="00B2532F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>п</w:t>
            </w:r>
            <w:r w:rsidR="00DE495C">
              <w:rPr>
                <w:rFonts w:ascii="Liberation Serif" w:hAnsi="Liberation Serif" w:cs="Liberation Serif"/>
                <w:sz w:val="26"/>
                <w:szCs w:val="26"/>
              </w:rPr>
              <w:t>ризнано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 xml:space="preserve"> получателем </w:t>
            </w:r>
            <w:r w:rsidR="00E90016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субсидии из областного бюджета на </w:t>
            </w:r>
            <w:r w:rsidR="00E90016" w:rsidRPr="00CD470B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E90016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>, в соотве</w:t>
            </w:r>
            <w:r w:rsidR="00F95575">
              <w:rPr>
                <w:rFonts w:ascii="Liberation Serif" w:hAnsi="Liberation Serif" w:cs="Liberation Serif"/>
                <w:sz w:val="26"/>
                <w:szCs w:val="26"/>
              </w:rPr>
              <w:t>т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>ствии с приказом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Министерства социальной пол</w:t>
            </w:r>
            <w:r w:rsidR="00B2532F">
              <w:rPr>
                <w:rFonts w:ascii="Liberation Serif" w:hAnsi="Liberation Serif" w:cs="Liberation Serif"/>
                <w:sz w:val="26"/>
                <w:szCs w:val="26"/>
              </w:rPr>
              <w:t xml:space="preserve">итики Свердловской области от </w:t>
            </w:r>
            <w:r w:rsidR="00A42D6D">
              <w:rPr>
                <w:rFonts w:ascii="Liberation Serif" w:hAnsi="Liberation Serif" w:cs="Liberation Serif"/>
                <w:sz w:val="26"/>
                <w:szCs w:val="26"/>
              </w:rPr>
              <w:t>18</w:t>
            </w:r>
            <w:r w:rsidR="00A42D6D" w:rsidRPr="003E2885">
              <w:rPr>
                <w:rFonts w:ascii="Liberation Serif" w:hAnsi="Liberation Serif" w:cs="Liberation Serif"/>
                <w:sz w:val="26"/>
                <w:szCs w:val="26"/>
              </w:rPr>
              <w:t>.</w:t>
            </w:r>
            <w:r w:rsidR="00A42D6D">
              <w:rPr>
                <w:rFonts w:ascii="Liberation Serif" w:hAnsi="Liberation Serif" w:cs="Liberation Serif"/>
                <w:sz w:val="26"/>
                <w:szCs w:val="26"/>
              </w:rPr>
              <w:t>12</w:t>
            </w:r>
            <w:r w:rsidR="00A42D6D" w:rsidRPr="003E2885">
              <w:rPr>
                <w:rFonts w:ascii="Liberation Serif" w:hAnsi="Liberation Serif" w:cs="Liberation Serif"/>
                <w:sz w:val="26"/>
                <w:szCs w:val="26"/>
              </w:rPr>
              <w:t>.</w:t>
            </w:r>
            <w:r w:rsidR="00A42D6D">
              <w:rPr>
                <w:rFonts w:ascii="Liberation Serif" w:hAnsi="Liberation Serif" w:cs="Liberation Serif"/>
                <w:sz w:val="26"/>
                <w:szCs w:val="26"/>
              </w:rPr>
              <w:t>2023</w:t>
            </w:r>
            <w:r w:rsidR="00A42D6D"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 № </w:t>
            </w:r>
            <w:r w:rsidR="00A42D6D">
              <w:rPr>
                <w:rFonts w:ascii="Liberation Serif" w:hAnsi="Liberation Serif" w:cs="Liberation Serif"/>
                <w:sz w:val="26"/>
                <w:szCs w:val="26"/>
              </w:rPr>
              <w:t>456</w:t>
            </w:r>
            <w:r w:rsidR="00A42D6D"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bookmarkStart w:id="0" w:name="_GoBack"/>
            <w:bookmarkEnd w:id="0"/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«О признании юридических лиц, в том числе некоммерческих организаций (за исключением государственных (муниципальных) учреждений), индивидуальных предпринимателей получателями субсидии из областного бюджета на </w:t>
            </w:r>
            <w:r w:rsidR="0068136E" w:rsidRPr="00CD470B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граждан»</w:t>
            </w:r>
          </w:p>
        </w:tc>
      </w:tr>
    </w:tbl>
    <w:p w:rsidR="00A506FC" w:rsidRDefault="00A506FC"/>
    <w:sectPr w:rsidR="00A506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628"/>
    <w:rsid w:val="00033967"/>
    <w:rsid w:val="00043C8C"/>
    <w:rsid w:val="000554B1"/>
    <w:rsid w:val="00071EBB"/>
    <w:rsid w:val="001C7CD5"/>
    <w:rsid w:val="001E411D"/>
    <w:rsid w:val="00294786"/>
    <w:rsid w:val="00320910"/>
    <w:rsid w:val="003F5BA2"/>
    <w:rsid w:val="00433834"/>
    <w:rsid w:val="00491B8F"/>
    <w:rsid w:val="004B72CB"/>
    <w:rsid w:val="005644BD"/>
    <w:rsid w:val="00564641"/>
    <w:rsid w:val="005A6A35"/>
    <w:rsid w:val="00611017"/>
    <w:rsid w:val="0066680E"/>
    <w:rsid w:val="0068136E"/>
    <w:rsid w:val="006A2B29"/>
    <w:rsid w:val="0070503D"/>
    <w:rsid w:val="00705CDB"/>
    <w:rsid w:val="00710A31"/>
    <w:rsid w:val="00747C5A"/>
    <w:rsid w:val="007A47AD"/>
    <w:rsid w:val="007E7B8F"/>
    <w:rsid w:val="008416C6"/>
    <w:rsid w:val="009B2B67"/>
    <w:rsid w:val="00A42D6D"/>
    <w:rsid w:val="00A506FC"/>
    <w:rsid w:val="00AA4752"/>
    <w:rsid w:val="00AF18D2"/>
    <w:rsid w:val="00B2532F"/>
    <w:rsid w:val="00BE73EC"/>
    <w:rsid w:val="00BF185C"/>
    <w:rsid w:val="00BF3A38"/>
    <w:rsid w:val="00C70EB1"/>
    <w:rsid w:val="00CD470B"/>
    <w:rsid w:val="00CE7628"/>
    <w:rsid w:val="00D54FA2"/>
    <w:rsid w:val="00D66699"/>
    <w:rsid w:val="00DE495C"/>
    <w:rsid w:val="00E821F1"/>
    <w:rsid w:val="00E90016"/>
    <w:rsid w:val="00EA4A28"/>
    <w:rsid w:val="00EB2E1D"/>
    <w:rsid w:val="00F43FD9"/>
    <w:rsid w:val="00F5362F"/>
    <w:rsid w:val="00F67D3C"/>
    <w:rsid w:val="00F74C45"/>
    <w:rsid w:val="00F95575"/>
    <w:rsid w:val="00FD5A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AF49BF"/>
  <w15:chartTrackingRefBased/>
  <w15:docId w15:val="{A5C4B41E-4DE2-4676-9A79-E0463180F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536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68136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68136E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C7C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C7C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sp.midural.ru/download/588/" TargetMode="External"/><Relationship Id="rId4" Type="http://schemas.openxmlformats.org/officeDocument/2006/relationships/hyperlink" Target="https://msp.midural.ru/download/588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363</Words>
  <Characters>2075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Ваганова Вероника Александровна</dc:creator>
  <cp:keywords/>
  <dc:description/>
  <cp:lastModifiedBy>Ваганова Вероника Александровна</cp:lastModifiedBy>
  <cp:revision>3</cp:revision>
  <cp:lastPrinted>2022-01-27T10:05:00Z</cp:lastPrinted>
  <dcterms:created xsi:type="dcterms:W3CDTF">2022-12-16T09:29:00Z</dcterms:created>
  <dcterms:modified xsi:type="dcterms:W3CDTF">2023-12-18T05:50:00Z</dcterms:modified>
</cp:coreProperties>
</file>