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договора;</w:t>
      </w:r>
    </w:p>
    <w:p w:rsidR="00AC4050" w:rsidRPr="00AC4050" w:rsidRDefault="00AC4050" w:rsidP="00AC40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в заключении трудового договора;</w:t>
      </w:r>
    </w:p>
    <w:p w:rsidR="00AC4050" w:rsidRPr="00AC4050" w:rsidRDefault="00AC4050" w:rsidP="00AC40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гражданам, награжденным нагрудным знаком «Почетный донор России»;</w:t>
      </w:r>
    </w:p>
    <w:p w:rsidR="00AC4050" w:rsidRPr="00AC4050" w:rsidRDefault="00AC4050" w:rsidP="00AC40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4050" w:rsidRP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детям, не достигшим возраста 16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:rsidR="00AC4050" w:rsidRDefault="006768F3" w:rsidP="00AC4050">
      <w:pPr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1C442524" wp14:editId="315C853E">
            <wp:extent cx="3028950" cy="2471420"/>
            <wp:effectExtent l="0" t="0" r="0" b="5080"/>
            <wp:docPr id="6" name="Рисунок 6" descr="https://psy-files.ru/wp-content/uploads/5/4/c/54cb1ebd3aa0456a972137839c0c7d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y-files.ru/wp-content/uploads/5/4/c/54cb1ebd3aa0456a972137839c0c7dc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015" cy="2474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2DB" w:rsidRDefault="004C32DB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  <w:bookmarkStart w:id="0" w:name="_GoBack"/>
      <w:bookmarkEnd w:id="0"/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 w:rsidP="00357289">
      <w:pPr>
        <w:spacing w:after="0" w:line="240" w:lineRule="auto"/>
      </w:pPr>
    </w:p>
    <w:p w:rsidR="00357289" w:rsidRDefault="00357289"/>
    <w:p w:rsidR="00357289" w:rsidRDefault="00357289"/>
    <w:p w:rsidR="00357289" w:rsidRDefault="00357289" w:rsidP="006768F3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57289">
        <w:rPr>
          <w:rFonts w:ascii="Times New Roman" w:hAnsi="Times New Roman" w:cs="Times New Roman"/>
          <w:sz w:val="24"/>
        </w:rPr>
        <w:lastRenderedPageBreak/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</w:t>
      </w:r>
    </w:p>
    <w:p w:rsidR="00357289" w:rsidRPr="00357289" w:rsidRDefault="00357289" w:rsidP="0035728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357289">
        <w:rPr>
          <w:rFonts w:ascii="Times New Roman" w:hAnsi="Times New Roman" w:cs="Times New Roman"/>
          <w:sz w:val="24"/>
        </w:rPr>
        <w:t>Нижняя Салда»</w:t>
      </w: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</w:p>
    <w:p w:rsidR="00357289" w:rsidRDefault="00357289" w:rsidP="00357289">
      <w:pPr>
        <w:jc w:val="center"/>
        <w:rPr>
          <w:rFonts w:ascii="Times New Roman" w:eastAsia="Times New Roman" w:hAnsi="Times New Roman" w:cs="Times New Roman"/>
          <w:b/>
          <w:bCs/>
          <w:sz w:val="40"/>
          <w:szCs w:val="29"/>
          <w:lang w:eastAsia="ru-RU"/>
        </w:rPr>
      </w:pPr>
    </w:p>
    <w:p w:rsidR="00357289" w:rsidRDefault="00357289" w:rsidP="00357289">
      <w:pPr>
        <w:jc w:val="center"/>
        <w:rPr>
          <w:rFonts w:ascii="Times New Roman" w:eastAsia="Times New Roman" w:hAnsi="Times New Roman" w:cs="Times New Roman"/>
          <w:b/>
          <w:bCs/>
          <w:sz w:val="40"/>
          <w:szCs w:val="29"/>
          <w:lang w:eastAsia="ru-RU"/>
        </w:rPr>
      </w:pPr>
    </w:p>
    <w:p w:rsidR="00357289" w:rsidRPr="00357289" w:rsidRDefault="00357289" w:rsidP="00357289">
      <w:pPr>
        <w:jc w:val="center"/>
        <w:rPr>
          <w:rFonts w:ascii="Times New Roman" w:hAnsi="Times New Roman" w:cs="Times New Roman"/>
          <w:sz w:val="32"/>
        </w:rPr>
      </w:pPr>
      <w:r w:rsidRPr="00357289">
        <w:rPr>
          <w:rFonts w:ascii="Times New Roman" w:eastAsia="Times New Roman" w:hAnsi="Times New Roman" w:cs="Times New Roman"/>
          <w:b/>
          <w:bCs/>
          <w:sz w:val="40"/>
          <w:szCs w:val="29"/>
          <w:lang w:eastAsia="ru-RU"/>
        </w:rPr>
        <w:t>Право на получение бесплатной юридической помощи</w:t>
      </w: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729230" cy="2124075"/>
            <wp:effectExtent l="0" t="0" r="0" b="9525"/>
            <wp:docPr id="1" name="Рисунок 1" descr="D:\Документы\центр социального обслуживания 2020\Юрист 2023\Отчет по БЮП\Памятки и брашюры\1694058785_3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центр социального обслуживания 2020\Юрист 2023\Отчет по БЮП\Памятки и брашюры\1694058785_3-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525" cy="213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2023 год</w:t>
      </w: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</w:p>
    <w:p w:rsidR="00357289" w:rsidRDefault="00357289" w:rsidP="00357289">
      <w:pPr>
        <w:jc w:val="center"/>
        <w:rPr>
          <w:rFonts w:ascii="Times New Roman" w:hAnsi="Times New Roman" w:cs="Times New Roman"/>
        </w:rPr>
      </w:pPr>
    </w:p>
    <w:p w:rsidR="00357289" w:rsidRPr="00357289" w:rsidRDefault="00357289" w:rsidP="00AC4050">
      <w:pPr>
        <w:jc w:val="center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  <w:b/>
          <w:bCs/>
        </w:rPr>
        <w:lastRenderedPageBreak/>
        <w:t>Право на получение бесплатной юридической помощи во всех предусмотренных законодательством видах путем обращения в Государственное юридическое бюро имеют:</w:t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лица, претендующие на признание их вынужденными переселенцами, вынужденные переселенцы, покинувшие территорию Донецкой Народной Республики и Луганской Народной Республики, а также членам их семей;</w:t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лица, ходатайствующие о признании беженцами, лица, признанные беженцами, лица, получившие временное убежище на территории Российской Федерации, покинувшие территорию Донецкой Народной Республики и Луганской Народной Республики, а также члены их семей.</w:t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пенсионеры, получающие страховую пенсию по старости;</w:t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:rsid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граждане, достигшие возраста 60 и 55 лет (соответственно мужчины и женщины);</w:t>
      </w:r>
    </w:p>
    <w:p w:rsidR="00AC4050" w:rsidRPr="00357289" w:rsidRDefault="00AC4050" w:rsidP="00AC4050">
      <w:pPr>
        <w:ind w:left="284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1FF8D7E3" wp14:editId="3A9264C4">
            <wp:extent cx="2497330" cy="1402667"/>
            <wp:effectExtent l="0" t="0" r="0" b="7620"/>
            <wp:docPr id="2" name="Рисунок 2" descr="https://u-f.ru/sites/default/files/penc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-f.ru/sites/default/files/penc_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462" cy="1415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 xml:space="preserve">граждане, приобретшие в соответствии с Федеральным законом «О страховых пенсиях» право на страховую пенсию по старости, срок </w:t>
      </w:r>
      <w:r w:rsidRPr="00357289">
        <w:rPr>
          <w:rFonts w:ascii="Times New Roman" w:hAnsi="Times New Roman" w:cs="Times New Roman"/>
        </w:rPr>
        <w:lastRenderedPageBreak/>
        <w:t>назначения которой или возраст для назначения которой не наступили;</w:t>
      </w:r>
    </w:p>
    <w:p w:rsid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граждане, имеющие трех и более несовершеннолетних детей;</w:t>
      </w:r>
    </w:p>
    <w:p w:rsidR="00AC4050" w:rsidRPr="00357289" w:rsidRDefault="00AC4050" w:rsidP="00AC4050">
      <w:pPr>
        <w:ind w:left="284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70CC095A" wp14:editId="3266B9BC">
            <wp:extent cx="2362200" cy="1771652"/>
            <wp:effectExtent l="0" t="0" r="0" b="0"/>
            <wp:docPr id="3" name="Рисунок 3" descr="https://detkisuper.ru/wp-content/uploads/6/0/a/60a498aed88320081a33fe24d667ccf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etkisuper.ru/wp-content/uploads/6/0/a/60a498aed88320081a33fe24d667ccfa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712" cy="1783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женщины, имеющие детей в возрасте до трех лет;</w:t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до восемнадцати лет) без матери;</w:t>
      </w:r>
    </w:p>
    <w:p w:rsidR="00357289" w:rsidRPr="00357289" w:rsidRDefault="00357289" w:rsidP="00357289">
      <w:pPr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357289">
        <w:rPr>
          <w:rFonts w:ascii="Times New Roman" w:hAnsi="Times New Roman" w:cs="Times New Roman"/>
        </w:rPr>
        <w:t>мобилизованные и члены их семей.</w:t>
      </w:r>
    </w:p>
    <w:p w:rsidR="00357289" w:rsidRDefault="00AC4050" w:rsidP="00AC4050">
      <w:pPr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65324485" wp14:editId="77B47E8D">
            <wp:extent cx="2722233" cy="1533525"/>
            <wp:effectExtent l="0" t="0" r="2540" b="0"/>
            <wp:docPr id="4" name="Рисунок 4" descr="https://www.4vsar.ru/i/gallery/27894/big/218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4vsar.ru/i/gallery/27894/big/2180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807" cy="1541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050" w:rsidRDefault="00AC4050" w:rsidP="00AC4050">
      <w:pPr>
        <w:jc w:val="center"/>
        <w:rPr>
          <w:rFonts w:ascii="Times New Roman" w:hAnsi="Times New Roman" w:cs="Times New Roman"/>
        </w:rPr>
      </w:pPr>
    </w:p>
    <w:p w:rsidR="00AC4050" w:rsidRDefault="00AC4050" w:rsidP="00AC4050">
      <w:pPr>
        <w:jc w:val="center"/>
        <w:rPr>
          <w:rFonts w:ascii="Times New Roman" w:hAnsi="Times New Roman" w:cs="Times New Roman"/>
        </w:rPr>
      </w:pPr>
    </w:p>
    <w:p w:rsidR="00AC4050" w:rsidRDefault="00AC4050" w:rsidP="00AC4050">
      <w:pPr>
        <w:jc w:val="center"/>
        <w:rPr>
          <w:rFonts w:ascii="Times New Roman" w:hAnsi="Times New Roman" w:cs="Times New Roman"/>
        </w:rPr>
      </w:pPr>
    </w:p>
    <w:p w:rsidR="00AC4050" w:rsidRDefault="00AC4050" w:rsidP="00AC405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C4050">
        <w:rPr>
          <w:rFonts w:ascii="Times New Roman" w:hAnsi="Times New Roman" w:cs="Times New Roman"/>
          <w:b/>
          <w:bCs/>
        </w:rPr>
        <w:lastRenderedPageBreak/>
        <w:t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</w:t>
      </w:r>
    </w:p>
    <w:p w:rsidR="00AC4050" w:rsidRPr="00AC4050" w:rsidRDefault="00AC4050" w:rsidP="00AC405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неработающим инвалидам III группы;</w:t>
      </w:r>
    </w:p>
    <w:p w:rsidR="00AC4050" w:rsidRDefault="00AC4050" w:rsidP="00AC405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ветеранам боевых действий, членам семей погибших (уме</w:t>
      </w:r>
      <w:r>
        <w:rPr>
          <w:rFonts w:ascii="Times New Roman" w:hAnsi="Times New Roman" w:cs="Times New Roman"/>
        </w:rPr>
        <w:t>рших) ветеранов боевых действий;</w:t>
      </w:r>
    </w:p>
    <w:p w:rsidR="00AC4050" w:rsidRPr="00AC4050" w:rsidRDefault="00AC4050" w:rsidP="00AC40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4050" w:rsidRDefault="00AC4050" w:rsidP="00AC4050">
      <w:pPr>
        <w:pStyle w:val="a3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AC4050">
        <w:rPr>
          <w:rFonts w:ascii="Times New Roman" w:hAnsi="Times New Roman" w:cs="Times New Roman"/>
        </w:rPr>
        <w:t>ветеранам труда, достигшим возраста, дающего право на страховую пенсию по старости, и (или) возраста 60 и 55 лет (соответственно мужчины и женщины) и (или) приобретшим в соответствии с Федеральным законом "О страховых пенсиях" право</w:t>
      </w:r>
      <w:r w:rsidRPr="00AC4050">
        <w:rPr>
          <w:rFonts w:ascii="Times New Roman" w:hAnsi="Times New Roman" w:cs="Times New Roman"/>
        </w:rPr>
        <w:br/>
        <w:t>на страховую пенсию по старости, срок назначения которой или возраст для назначения которой не наступили;</w:t>
      </w:r>
    </w:p>
    <w:p w:rsidR="00AC4050" w:rsidRPr="00AC4050" w:rsidRDefault="00AC4050" w:rsidP="00AC4050">
      <w:pPr>
        <w:pStyle w:val="a3"/>
        <w:rPr>
          <w:rFonts w:ascii="Times New Roman" w:hAnsi="Times New Roman" w:cs="Times New Roman"/>
        </w:rPr>
      </w:pPr>
    </w:p>
    <w:p w:rsidR="00AC4050" w:rsidRDefault="00AC4050" w:rsidP="00AC40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4050" w:rsidRPr="00AC4050" w:rsidRDefault="00AC4050" w:rsidP="00AC40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4050" w:rsidRPr="00AC4050" w:rsidRDefault="00AC4050" w:rsidP="00AC405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31776E6A" wp14:editId="415AEC37">
            <wp:extent cx="3099707" cy="1914525"/>
            <wp:effectExtent l="0" t="0" r="5715" b="0"/>
            <wp:docPr id="5" name="Рисунок 5" descr="https://bogatyr.club/uploads/posts/2023-03/1678178406_bogatyr-club-p-veteran-truda-foni-pinterest-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ogatyr.club/uploads/posts/2023-03/1678178406_bogatyr-club-p-veteran-truda-foni-pinterest-7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846" cy="1936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289" w:rsidRPr="00357289" w:rsidRDefault="00357289">
      <w:pPr>
        <w:jc w:val="center"/>
        <w:rPr>
          <w:rFonts w:ascii="Times New Roman" w:hAnsi="Times New Roman" w:cs="Times New Roman"/>
          <w:sz w:val="32"/>
        </w:rPr>
      </w:pPr>
    </w:p>
    <w:sectPr w:rsidR="00357289" w:rsidRPr="00357289" w:rsidSect="00357289">
      <w:pgSz w:w="16838" w:h="11906" w:orient="landscape"/>
      <w:pgMar w:top="709" w:right="678" w:bottom="426" w:left="1134" w:header="709" w:footer="709" w:gutter="0"/>
      <w:cols w:num="3" w:space="28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E475A"/>
    <w:multiLevelType w:val="hybridMultilevel"/>
    <w:tmpl w:val="FEDA9908"/>
    <w:lvl w:ilvl="0" w:tplc="60BEBD5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C16EF1"/>
    <w:multiLevelType w:val="hybridMultilevel"/>
    <w:tmpl w:val="EA64C6BE"/>
    <w:lvl w:ilvl="0" w:tplc="E26628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0E4"/>
    <w:rsid w:val="00357289"/>
    <w:rsid w:val="004C32DB"/>
    <w:rsid w:val="004C40E4"/>
    <w:rsid w:val="006768F3"/>
    <w:rsid w:val="00AC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90911"/>
  <w15:chartTrackingRefBased/>
  <w15:docId w15:val="{0173452A-AE8A-4507-9C0C-E93FAA7D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2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2023-12-17T05:42:00Z</dcterms:created>
  <dcterms:modified xsi:type="dcterms:W3CDTF">2023-12-17T06:07:00Z</dcterms:modified>
</cp:coreProperties>
</file>