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AB37D" w14:textId="77777777" w:rsidR="007D0D08" w:rsidRDefault="007D0D08" w:rsidP="007D0D08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E123E">
        <w:rPr>
          <w:rFonts w:ascii="Times New Roman" w:hAnsi="Times New Roman" w:cs="Times New Roman"/>
          <w:sz w:val="24"/>
          <w:szCs w:val="24"/>
        </w:rPr>
        <w:t>Ответственное отношение к здоровью — это не только соблюдение здорового образа жизни (ЗОЖ), но и мониторинг собственного здоровья, ответственное использование продукции для самостоятельной заботы о здоровье и многое другое.</w:t>
      </w:r>
    </w:p>
    <w:p w14:paraId="0DD294F8" w14:textId="77777777" w:rsidR="00CF3C71" w:rsidRP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3C71">
        <w:rPr>
          <w:rFonts w:ascii="Times New Roman" w:hAnsi="Times New Roman" w:cs="Times New Roman"/>
          <w:sz w:val="24"/>
          <w:szCs w:val="24"/>
        </w:rPr>
        <w:t>Что включает в себя ответственное отношение к здоровью:</w:t>
      </w:r>
    </w:p>
    <w:p w14:paraId="1E88E828" w14:textId="2B8B4EDF" w:rsidR="00CF3C71" w:rsidRP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F3C71">
        <w:rPr>
          <w:rFonts w:ascii="Times New Roman" w:hAnsi="Times New Roman" w:cs="Times New Roman"/>
          <w:sz w:val="24"/>
          <w:szCs w:val="24"/>
        </w:rPr>
        <w:t>Соблюдение здорового образа жизни;</w:t>
      </w:r>
    </w:p>
    <w:p w14:paraId="053F052D" w14:textId="6B9D6904" w:rsidR="00CF3C71" w:rsidRP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CF3C71">
        <w:rPr>
          <w:rFonts w:ascii="Times New Roman" w:hAnsi="Times New Roman" w:cs="Times New Roman"/>
          <w:sz w:val="24"/>
          <w:szCs w:val="24"/>
        </w:rPr>
        <w:t>Мониторинг собственного здоровья;</w:t>
      </w:r>
    </w:p>
    <w:p w14:paraId="5DB63D21" w14:textId="7C3A2F32" w:rsidR="00CF3C71" w:rsidRP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F3C71">
        <w:rPr>
          <w:rFonts w:ascii="Times New Roman" w:hAnsi="Times New Roman" w:cs="Times New Roman"/>
          <w:sz w:val="24"/>
          <w:szCs w:val="24"/>
        </w:rPr>
        <w:t>Ответственное использование продукции для самостоятельной заботы о здоровье, правильное хранение и употребление лекарственных препаратов.</w:t>
      </w:r>
    </w:p>
    <w:p w14:paraId="3353F427" w14:textId="5C50894D" w:rsidR="00CF3C71" w:rsidRP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3C71">
        <w:rPr>
          <w:rFonts w:ascii="Times New Roman" w:hAnsi="Times New Roman" w:cs="Times New Roman"/>
          <w:sz w:val="24"/>
          <w:szCs w:val="24"/>
        </w:rPr>
        <w:t>Ответственное отношение к своему здоровью поможет не только улучшить качество жизни, но и позволит увеличить продолжительность жизни.</w:t>
      </w:r>
    </w:p>
    <w:p w14:paraId="0C329251" w14:textId="77777777" w:rsidR="00CF3C71" w:rsidRP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3C71">
        <w:rPr>
          <w:rFonts w:ascii="Times New Roman" w:hAnsi="Times New Roman" w:cs="Times New Roman"/>
          <w:sz w:val="24"/>
          <w:szCs w:val="24"/>
        </w:rPr>
        <w:t>Здоровый образ жизни (ЗОЖ) — это ежедневная деятельность, активность людей, направленная на сохранение и укрепление здоровья.</w:t>
      </w:r>
    </w:p>
    <w:p w14:paraId="7838E974" w14:textId="77777777" w:rsidR="00CF3C71" w:rsidRP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3C71">
        <w:rPr>
          <w:rFonts w:ascii="Times New Roman" w:hAnsi="Times New Roman" w:cs="Times New Roman"/>
          <w:sz w:val="24"/>
          <w:szCs w:val="24"/>
        </w:rPr>
        <w:t>Два главных требования к ЗОЖ: упорядоченность и отсутствие вредных для здоровья факторов.</w:t>
      </w:r>
    </w:p>
    <w:p w14:paraId="345B6FA2" w14:textId="77777777" w:rsidR="00CF3C71" w:rsidRP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3C71">
        <w:rPr>
          <w:rFonts w:ascii="Times New Roman" w:hAnsi="Times New Roman" w:cs="Times New Roman"/>
          <w:sz w:val="24"/>
          <w:szCs w:val="24"/>
        </w:rPr>
        <w:t>Факторы, влияющие на здоровье: высокое содержание в воде и воздухе различных химических веществ, повышенная радиация, шум — производственный, транспортный, бытовой, но особенно вредны здоровью некоторые особенности поведения самого человека.</w:t>
      </w:r>
    </w:p>
    <w:p w14:paraId="32D67A5C" w14:textId="77777777" w:rsidR="00CF3C71" w:rsidRP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8CC06B9" w14:textId="6920F376" w:rsidR="00CF3C71" w:rsidRDefault="00CF3C71" w:rsidP="00CF3C71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3C71">
        <w:rPr>
          <w:rFonts w:ascii="Times New Roman" w:hAnsi="Times New Roman" w:cs="Times New Roman"/>
          <w:sz w:val="24"/>
          <w:szCs w:val="24"/>
        </w:rPr>
        <w:t>Необходимо помнить о трех факторах риска: недостаточная подвижность, избыточная масса тела, курение и алкоголь.</w:t>
      </w:r>
    </w:p>
    <w:p w14:paraId="3A6C9E68" w14:textId="0B1F3525" w:rsidR="007D0D08" w:rsidRDefault="007D0D08" w:rsidP="007D0D08">
      <w:pPr>
        <w:spacing w:after="0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D08">
        <w:rPr>
          <w:rFonts w:ascii="Times New Roman" w:hAnsi="Times New Roman" w:cs="Times New Roman"/>
          <w:b/>
          <w:bCs/>
          <w:sz w:val="24"/>
          <w:szCs w:val="24"/>
        </w:rPr>
        <w:t>Шесть шагов к здоровью</w:t>
      </w:r>
    </w:p>
    <w:p w14:paraId="786977BC" w14:textId="5C20D08C" w:rsidR="007D0D08" w:rsidRDefault="007D0D08" w:rsidP="007D0D08">
      <w:pPr>
        <w:pStyle w:val="a8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D0D0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Режим дня и отдыха </w:t>
      </w:r>
    </w:p>
    <w:p w14:paraId="2FEC86D3" w14:textId="6599D3E6" w:rsidR="007D0D08" w:rsidRDefault="007D0D08" w:rsidP="007D0D0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D0D08">
        <w:rPr>
          <w:rFonts w:ascii="Times New Roman" w:hAnsi="Times New Roman" w:cs="Times New Roman"/>
          <w:sz w:val="24"/>
          <w:szCs w:val="24"/>
        </w:rPr>
        <w:t xml:space="preserve">Полноценный ночной отдых. </w:t>
      </w:r>
      <w:r>
        <w:rPr>
          <w:rFonts w:ascii="Times New Roman" w:hAnsi="Times New Roman" w:cs="Times New Roman"/>
          <w:sz w:val="24"/>
          <w:szCs w:val="24"/>
        </w:rPr>
        <w:t>Одно из главных правил сна – всегда ложиться спать в одно и тоже время.</w:t>
      </w:r>
    </w:p>
    <w:p w14:paraId="49D69333" w14:textId="73CEABA8" w:rsidR="007D0D08" w:rsidRDefault="007D0D08" w:rsidP="007D0D0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Мелатонин (гормон сна) вырабатывается именно ночью, в полной темноте, начиная с 22-00 и в наибольшем объеме с 0-00 до 02-00 ночи, поэтому важно ложиться спать до полуночи.</w:t>
      </w:r>
    </w:p>
    <w:p w14:paraId="393C6A83" w14:textId="20F03702" w:rsidR="007D0D08" w:rsidRDefault="007D0D08" w:rsidP="007D0D08">
      <w:pPr>
        <w:pStyle w:val="a8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9AFAC17" wp14:editId="4F2DADB1">
            <wp:extent cx="1724025" cy="1523915"/>
            <wp:effectExtent l="0" t="0" r="0" b="0"/>
            <wp:docPr id="210105178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503" cy="1526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ADFC6" w14:textId="77777777" w:rsidR="007D0D08" w:rsidRDefault="007D0D08" w:rsidP="007D0D08">
      <w:pPr>
        <w:pStyle w:val="a8"/>
        <w:spacing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14:paraId="7F4B1EA5" w14:textId="0636D3DC" w:rsidR="007D0D08" w:rsidRDefault="007D0D08" w:rsidP="007D0D08">
      <w:pPr>
        <w:pStyle w:val="a8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D0D08">
        <w:rPr>
          <w:rFonts w:ascii="Times New Roman" w:hAnsi="Times New Roman" w:cs="Times New Roman"/>
          <w:b/>
          <w:bCs/>
          <w:sz w:val="24"/>
          <w:szCs w:val="24"/>
          <w:u w:val="single"/>
        </w:rPr>
        <w:t>Правило питания</w:t>
      </w:r>
    </w:p>
    <w:p w14:paraId="47B3C139" w14:textId="45DCEB85" w:rsidR="007D0D08" w:rsidRDefault="007D0D08" w:rsidP="007D0D0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Принимайте пищу в спокойном состоянии, сидя, концентрируйтесь во время еды на процесс.</w:t>
      </w:r>
    </w:p>
    <w:p w14:paraId="0819198D" w14:textId="6C7E6E1C" w:rsidR="007D0D08" w:rsidRDefault="007D0D08" w:rsidP="007D0D0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Разделите свой дневной рацион</w:t>
      </w:r>
      <w:r w:rsidR="00494068">
        <w:rPr>
          <w:rFonts w:ascii="Times New Roman" w:hAnsi="Times New Roman" w:cs="Times New Roman"/>
          <w:sz w:val="24"/>
          <w:szCs w:val="24"/>
        </w:rPr>
        <w:t xml:space="preserve"> на 4 - 5 маленьких приемов пищи, последний прием пищи не позднее, чем за 2-3 часа до сна.</w:t>
      </w:r>
    </w:p>
    <w:p w14:paraId="423972BE" w14:textId="3056516A" w:rsidR="00494068" w:rsidRDefault="00494068" w:rsidP="007D0D0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Употребляйте более калорийную пищу утром и днем,  введите в  рацион продукты с высоким содержанием клетчатки, фрукты и овощи.</w:t>
      </w:r>
    </w:p>
    <w:p w14:paraId="55302B10" w14:textId="2D1DEDD8" w:rsidR="00494068" w:rsidRDefault="00494068" w:rsidP="007D0D0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предпочтительные способы приготовления - отваривание, запекание, тушение.</w:t>
      </w:r>
    </w:p>
    <w:p w14:paraId="5234FEBB" w14:textId="5733597D" w:rsidR="00494068" w:rsidRDefault="00494068" w:rsidP="00494068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2B4019" wp14:editId="3786ECFF">
            <wp:extent cx="1720215" cy="1474470"/>
            <wp:effectExtent l="0" t="0" r="0" b="0"/>
            <wp:docPr id="3338471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446" cy="147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456B11" w14:textId="77777777" w:rsidR="00494068" w:rsidRDefault="00494068" w:rsidP="00494068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0409C685" w14:textId="3C6F1C2E" w:rsidR="00494068" w:rsidRPr="00494068" w:rsidRDefault="00494068" w:rsidP="00494068">
      <w:pPr>
        <w:pStyle w:val="a8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94068">
        <w:rPr>
          <w:rFonts w:ascii="Times New Roman" w:hAnsi="Times New Roman" w:cs="Times New Roman"/>
          <w:b/>
          <w:bCs/>
          <w:sz w:val="24"/>
          <w:szCs w:val="24"/>
          <w:u w:val="single"/>
        </w:rPr>
        <w:t>Физические упражнения.</w:t>
      </w:r>
    </w:p>
    <w:p w14:paraId="78D12C32" w14:textId="71960277" w:rsidR="007D0D0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Регулярная физическая активность снижает риск:</w:t>
      </w:r>
    </w:p>
    <w:p w14:paraId="72D1E248" w14:textId="3518A53D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избыточной массы тела;</w:t>
      </w:r>
    </w:p>
    <w:p w14:paraId="32CBE5F7" w14:textId="132B1AF6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артериальной гипертонии;</w:t>
      </w:r>
    </w:p>
    <w:p w14:paraId="1AFFCAE0" w14:textId="0EE0A4F4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инфаркта миокарда;</w:t>
      </w:r>
    </w:p>
    <w:p w14:paraId="0C564797" w14:textId="72227D75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инсульта;</w:t>
      </w:r>
    </w:p>
    <w:p w14:paraId="53456481" w14:textId="47A9D2FD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депрессии;</w:t>
      </w:r>
    </w:p>
    <w:p w14:paraId="58E3854C" w14:textId="78131BE9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сахарного диабета;</w:t>
      </w:r>
    </w:p>
    <w:p w14:paraId="1D943EED" w14:textId="7D700E76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остеопороза;</w:t>
      </w:r>
    </w:p>
    <w:p w14:paraId="2A247072" w14:textId="060C5E3E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рака молочной железы;</w:t>
      </w:r>
    </w:p>
    <w:p w14:paraId="071ED8C2" w14:textId="2388347C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рака толстой кишки;</w:t>
      </w:r>
    </w:p>
    <w:p w14:paraId="112D37A3" w14:textId="793875CE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преждевременной смерти.</w:t>
      </w:r>
    </w:p>
    <w:p w14:paraId="5ECFD0D1" w14:textId="77777777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1B2EC7E1" w14:textId="73C7F935" w:rsidR="00494068" w:rsidRDefault="00494068" w:rsidP="00494068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0708ADF" wp14:editId="661A895B">
            <wp:extent cx="1632903" cy="1323975"/>
            <wp:effectExtent l="0" t="0" r="0" b="0"/>
            <wp:docPr id="132019665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530" cy="1324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996E1" w14:textId="77777777" w:rsidR="00CF3C71" w:rsidRDefault="00CF3C71" w:rsidP="00494068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3074E2B" w14:textId="77777777" w:rsidR="00CF3C71" w:rsidRDefault="00CF3C71" w:rsidP="00494068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A9BD177" w14:textId="5FB19F37" w:rsidR="00494068" w:rsidRPr="00494068" w:rsidRDefault="00494068" w:rsidP="00494068">
      <w:pPr>
        <w:pStyle w:val="a8"/>
        <w:numPr>
          <w:ilvl w:val="0"/>
          <w:numId w:val="47"/>
        </w:numPr>
        <w:spacing w:after="0"/>
        <w:ind w:left="0" w:firstLine="284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94068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Отказ от вредных привычек.</w:t>
      </w:r>
    </w:p>
    <w:p w14:paraId="78FBBD40" w14:textId="4F9F9869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табачный дым содержит более 50 веществ способных вызвать онкологические заболевания.</w:t>
      </w:r>
    </w:p>
    <w:p w14:paraId="71A0B512" w14:textId="3CD85974" w:rsidR="00494068" w:rsidRDefault="0049406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- 4000 химических соединений</w:t>
      </w:r>
      <w:r w:rsidR="001304F8">
        <w:rPr>
          <w:rFonts w:ascii="Times New Roman" w:hAnsi="Times New Roman" w:cs="Times New Roman"/>
          <w:sz w:val="24"/>
          <w:szCs w:val="24"/>
        </w:rPr>
        <w:t xml:space="preserve"> содержится в табачном дыме, это в 4,5 раза опаснее выхлопных газов легкового автомобиля.</w:t>
      </w:r>
    </w:p>
    <w:p w14:paraId="5532D740" w14:textId="54DA4B9B" w:rsidR="001304F8" w:rsidRDefault="001304F8" w:rsidP="00494068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ежедневный прием алкоголя увеличивает риск развития артериальной гипертонии, инфаркта, инсульта, развития онкологии.</w:t>
      </w:r>
    </w:p>
    <w:p w14:paraId="1009490F" w14:textId="580EC731" w:rsidR="001304F8" w:rsidRDefault="001304F8" w:rsidP="001304F8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490019" wp14:editId="23D00714">
            <wp:extent cx="2019300" cy="1743075"/>
            <wp:effectExtent l="0" t="0" r="0" b="0"/>
            <wp:docPr id="181920239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02EFA" w14:textId="17CAD38D" w:rsidR="001304F8" w:rsidRDefault="001304F8" w:rsidP="001304F8">
      <w:pPr>
        <w:pStyle w:val="a8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304F8">
        <w:rPr>
          <w:rFonts w:ascii="Times New Roman" w:hAnsi="Times New Roman" w:cs="Times New Roman"/>
          <w:b/>
          <w:bCs/>
          <w:sz w:val="24"/>
          <w:szCs w:val="24"/>
          <w:u w:val="single"/>
        </w:rPr>
        <w:t>Душевное спокойствие.</w:t>
      </w:r>
    </w:p>
    <w:p w14:paraId="7C0F1B1C" w14:textId="5397C349" w:rsidR="001304F8" w:rsidRDefault="001304F8" w:rsidP="001304F8">
      <w:pPr>
        <w:pStyle w:val="a8"/>
        <w:spacing w:after="0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Лучшая профилактика стресса:</w:t>
      </w:r>
    </w:p>
    <w:p w14:paraId="265E26A3" w14:textId="4D148D72" w:rsidR="001304F8" w:rsidRDefault="001304F8" w:rsidP="001304F8">
      <w:pPr>
        <w:pStyle w:val="a8"/>
        <w:spacing w:after="0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физическая активность;</w:t>
      </w:r>
    </w:p>
    <w:p w14:paraId="4C97A12C" w14:textId="11944AF9" w:rsidR="001304F8" w:rsidRDefault="001304F8" w:rsidP="001304F8">
      <w:pPr>
        <w:pStyle w:val="a8"/>
        <w:spacing w:after="0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Рациональный режим труда и отдыха;</w:t>
      </w:r>
    </w:p>
    <w:p w14:paraId="6639FADE" w14:textId="01092151" w:rsidR="001304F8" w:rsidRDefault="001304F8" w:rsidP="001304F8">
      <w:pPr>
        <w:pStyle w:val="a8"/>
        <w:spacing w:after="0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F3C71">
        <w:rPr>
          <w:rFonts w:ascii="Times New Roman" w:hAnsi="Times New Roman" w:cs="Times New Roman"/>
          <w:sz w:val="24"/>
          <w:szCs w:val="24"/>
        </w:rPr>
        <w:t>Общение с близкими;</w:t>
      </w:r>
    </w:p>
    <w:p w14:paraId="5127A394" w14:textId="098079F7" w:rsidR="00CF3C71" w:rsidRDefault="00CF3C71" w:rsidP="001304F8">
      <w:pPr>
        <w:pStyle w:val="a8"/>
        <w:spacing w:after="0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Принятие своих эмоций.</w:t>
      </w:r>
    </w:p>
    <w:p w14:paraId="713AB92D" w14:textId="74CEA6DE" w:rsidR="00CF3C71" w:rsidRDefault="00CF3C71" w:rsidP="00CF3C71">
      <w:pPr>
        <w:pStyle w:val="a8"/>
        <w:spacing w:after="0"/>
        <w:ind w:left="64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1F9D28E" wp14:editId="27BC106B">
            <wp:extent cx="2009775" cy="1638300"/>
            <wp:effectExtent l="0" t="0" r="0" b="0"/>
            <wp:docPr id="86988000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3E10B" w14:textId="77777777" w:rsidR="00CF3C71" w:rsidRDefault="00CF3C71" w:rsidP="00CF3C71">
      <w:pPr>
        <w:pStyle w:val="a8"/>
        <w:spacing w:after="0"/>
        <w:ind w:left="644"/>
        <w:jc w:val="center"/>
        <w:rPr>
          <w:rFonts w:ascii="Times New Roman" w:hAnsi="Times New Roman" w:cs="Times New Roman"/>
          <w:sz w:val="24"/>
          <w:szCs w:val="24"/>
        </w:rPr>
      </w:pPr>
    </w:p>
    <w:p w14:paraId="51768322" w14:textId="0A022FDF" w:rsidR="00CF3C71" w:rsidRPr="00CF3C71" w:rsidRDefault="00CF3C71" w:rsidP="00CF3C71">
      <w:pPr>
        <w:pStyle w:val="a8"/>
        <w:numPr>
          <w:ilvl w:val="0"/>
          <w:numId w:val="4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3C71">
        <w:rPr>
          <w:rFonts w:ascii="Times New Roman" w:hAnsi="Times New Roman" w:cs="Times New Roman"/>
          <w:b/>
          <w:bCs/>
          <w:sz w:val="24"/>
          <w:szCs w:val="24"/>
          <w:u w:val="single"/>
        </w:rPr>
        <w:t>Диспансеризация.</w:t>
      </w:r>
    </w:p>
    <w:p w14:paraId="5A5A15A1" w14:textId="62F50A01" w:rsidR="00CF3C71" w:rsidRDefault="00CF3C71" w:rsidP="00CF3C71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Болезнь лучше предотвратить, чем лечить.</w:t>
      </w:r>
    </w:p>
    <w:p w14:paraId="717709D0" w14:textId="228286BE" w:rsidR="00CF3C71" w:rsidRDefault="00CF3C71" w:rsidP="00CF3C71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Поэтому не забывайте о важности прохождении диспансеризации — это позволит убедиться в отсутствии каких-либо заболеваний или выявить их на ранних стадиях.</w:t>
      </w:r>
    </w:p>
    <w:p w14:paraId="21854C4C" w14:textId="0A8E0981" w:rsidR="00CF3C71" w:rsidRDefault="00CF3C71" w:rsidP="00CF3C71">
      <w:pPr>
        <w:pStyle w:val="a8"/>
        <w:spacing w:after="0"/>
        <w:ind w:left="0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58529FE" wp14:editId="2D7C09BB">
            <wp:extent cx="2133600" cy="1828800"/>
            <wp:effectExtent l="0" t="0" r="0" b="0"/>
            <wp:docPr id="21685325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A6CD9" w14:textId="77777777" w:rsidR="00CF3C71" w:rsidRPr="001304F8" w:rsidRDefault="00CF3C71" w:rsidP="00CF3C71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0CFB0E06" w14:textId="77777777" w:rsidR="00CF3C71" w:rsidRPr="00CF3C71" w:rsidRDefault="00CF3C71" w:rsidP="00CF3C71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3C71">
        <w:rPr>
          <w:rFonts w:ascii="Times New Roman" w:hAnsi="Times New Roman" w:cs="Times New Roman"/>
          <w:sz w:val="24"/>
          <w:szCs w:val="24"/>
        </w:rPr>
        <w:t>Диспансеризация представляет собой комплекс мероприятий, включающий в себя профилактический медицинский осмотр и дополнительные методы обследований, проводимых в целях оценки состояния здоровья (включая определение группы здоровья и группы диспансерного наблюдения) и осуществляемых в отношении определенных групп населения в соответствии с законодательством Российской Федерации.</w:t>
      </w:r>
    </w:p>
    <w:p w14:paraId="3D9A3B84" w14:textId="70D8EAD9" w:rsidR="00494068" w:rsidRDefault="00CF3C71" w:rsidP="00CF3C71">
      <w:pPr>
        <w:pStyle w:val="a8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F3C71">
        <w:rPr>
          <w:rFonts w:ascii="Times New Roman" w:hAnsi="Times New Roman" w:cs="Times New Roman"/>
          <w:sz w:val="24"/>
          <w:szCs w:val="24"/>
        </w:rPr>
        <w:t>Диспансеризация направлена на раннее выявление основных факторов риска развития хронических неинфекционных заболеваний, являющихся причиной инвалидности и преждевременной смертности.</w:t>
      </w:r>
    </w:p>
    <w:p w14:paraId="0996C36E" w14:textId="1BBBBB29" w:rsidR="00856BB8" w:rsidRPr="00AB1CD6" w:rsidRDefault="007D0D08" w:rsidP="004C73F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г</w:t>
      </w:r>
      <w:r w:rsidR="00D47725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осударственное автономное учреждение социального обслуживания </w:t>
      </w:r>
      <w:r w:rsidR="002E1EB4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Свердловской области </w:t>
      </w:r>
      <w:r w:rsidR="00D47725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>«</w:t>
      </w:r>
      <w:r w:rsidR="002E1EB4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>К</w:t>
      </w:r>
      <w:r w:rsidR="00D47725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>омплексный центр социального обслуживания населения</w:t>
      </w:r>
      <w:r w:rsidR="002E1EB4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Шалинского района</w:t>
      </w:r>
      <w:r w:rsidR="00D47725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>»</w:t>
      </w:r>
    </w:p>
    <w:p w14:paraId="77D41412" w14:textId="77777777" w:rsidR="00B231E5" w:rsidRDefault="00274B89" w:rsidP="00D47725">
      <w:pPr>
        <w:jc w:val="center"/>
        <w:rPr>
          <w:rFonts w:ascii="Times New Roman" w:hAnsi="Times New Roman"/>
          <w:sz w:val="24"/>
          <w:szCs w:val="24"/>
        </w:rPr>
      </w:pPr>
      <w:r w:rsidRPr="00AB1CD6">
        <w:rPr>
          <w:rFonts w:ascii="Times New Roman" w:hAnsi="Times New Roman"/>
          <w:sz w:val="24"/>
          <w:szCs w:val="24"/>
        </w:rPr>
        <w:t>Отделение социального обслуживания № 1</w:t>
      </w:r>
    </w:p>
    <w:p w14:paraId="5BB518A0" w14:textId="43F2BE71" w:rsidR="00E564B7" w:rsidRPr="00BE1992" w:rsidRDefault="007D0D08" w:rsidP="00EF0B8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Шесть шагов к здоровью</w:t>
      </w:r>
    </w:p>
    <w:p w14:paraId="1FF48D23" w14:textId="7E81B15B" w:rsidR="00BE28E1" w:rsidRDefault="007D0D08" w:rsidP="00EF0B8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noProof/>
          <w:sz w:val="44"/>
          <w:szCs w:val="44"/>
        </w:rPr>
        <w:drawing>
          <wp:inline distT="0" distB="0" distL="0" distR="0" wp14:anchorId="2A488FA7" wp14:editId="4BD67CE1">
            <wp:extent cx="3019425" cy="2600325"/>
            <wp:effectExtent l="0" t="0" r="0" b="0"/>
            <wp:docPr id="71803538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92BF8" w14:textId="2E678425" w:rsidR="00AB1CD6" w:rsidRPr="00CF3C71" w:rsidRDefault="00AB1CD6" w:rsidP="00EF0B8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14:paraId="76896A9C" w14:textId="6BF525E4" w:rsidR="00BE1992" w:rsidRDefault="00CF3C71" w:rsidP="00B231E5">
      <w:pPr>
        <w:jc w:val="center"/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</w:pPr>
      <w:r w:rsidRPr="00CF3C71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>Будьте внимательны к себе и своим близким, регулярно проходите диспансеризацию вне зависимости от самочувствия.</w:t>
      </w:r>
    </w:p>
    <w:p w14:paraId="08F8BD5E" w14:textId="77777777" w:rsidR="007D0D08" w:rsidRDefault="007D0D08" w:rsidP="00B231E5">
      <w:pPr>
        <w:jc w:val="center"/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</w:pPr>
    </w:p>
    <w:p w14:paraId="43BDAB04" w14:textId="55F36C2A" w:rsidR="00B231E5" w:rsidRPr="00F959F1" w:rsidRDefault="00FD3ABB" w:rsidP="00B231E5">
      <w:pPr>
        <w:jc w:val="center"/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</w:pPr>
      <w:r w:rsidRPr="00F959F1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>202</w:t>
      </w:r>
      <w:r w:rsidR="006C53E4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>3</w:t>
      </w:r>
      <w:r w:rsidR="00B231E5" w:rsidRPr="00F959F1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 xml:space="preserve"> год</w:t>
      </w:r>
    </w:p>
    <w:sectPr w:rsidR="00B231E5" w:rsidRPr="00F959F1" w:rsidSect="00045ADD">
      <w:pgSz w:w="16838" w:h="11906" w:orient="landscape"/>
      <w:pgMar w:top="284" w:right="567" w:bottom="567" w:left="567" w:header="709" w:footer="709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42257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E7616"/>
    <w:multiLevelType w:val="hybridMultilevel"/>
    <w:tmpl w:val="4C861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81F80"/>
    <w:multiLevelType w:val="hybridMultilevel"/>
    <w:tmpl w:val="F05A3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92F94"/>
    <w:multiLevelType w:val="hybridMultilevel"/>
    <w:tmpl w:val="BCF45870"/>
    <w:lvl w:ilvl="0" w:tplc="21F410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A035886"/>
    <w:multiLevelType w:val="hybridMultilevel"/>
    <w:tmpl w:val="472851F4"/>
    <w:lvl w:ilvl="0" w:tplc="8F10DB4E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E035C"/>
    <w:multiLevelType w:val="hybridMultilevel"/>
    <w:tmpl w:val="362494D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5604AD5"/>
    <w:multiLevelType w:val="hybridMultilevel"/>
    <w:tmpl w:val="23E096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D5C1BE9"/>
    <w:multiLevelType w:val="hybridMultilevel"/>
    <w:tmpl w:val="ADB22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A5304"/>
    <w:multiLevelType w:val="hybridMultilevel"/>
    <w:tmpl w:val="0E94A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73F32"/>
    <w:multiLevelType w:val="hybridMultilevel"/>
    <w:tmpl w:val="4432C0A8"/>
    <w:lvl w:ilvl="0" w:tplc="9034BA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E445C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586F5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2F2B5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BD4D8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6123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A88CF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6CCE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6E04F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" w15:restartNumberingAfterBreak="0">
    <w:nsid w:val="246E4AB2"/>
    <w:multiLevelType w:val="hybridMultilevel"/>
    <w:tmpl w:val="70E46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0126AA"/>
    <w:multiLevelType w:val="hybridMultilevel"/>
    <w:tmpl w:val="E28A6E7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76745A2"/>
    <w:multiLevelType w:val="hybridMultilevel"/>
    <w:tmpl w:val="5234E9F0"/>
    <w:lvl w:ilvl="0" w:tplc="666234C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88E16E8"/>
    <w:multiLevelType w:val="hybridMultilevel"/>
    <w:tmpl w:val="01B60D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91B2FF7"/>
    <w:multiLevelType w:val="hybridMultilevel"/>
    <w:tmpl w:val="C64A929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AC573B0"/>
    <w:multiLevelType w:val="hybridMultilevel"/>
    <w:tmpl w:val="9E5CE0DA"/>
    <w:lvl w:ilvl="0" w:tplc="D14025C6">
      <w:start w:val="1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16" w15:restartNumberingAfterBreak="0">
    <w:nsid w:val="2D1D6A39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414CE0"/>
    <w:multiLevelType w:val="hybridMultilevel"/>
    <w:tmpl w:val="E4B0CF2E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817EB6"/>
    <w:multiLevelType w:val="hybridMultilevel"/>
    <w:tmpl w:val="A1BE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3783F"/>
    <w:multiLevelType w:val="hybridMultilevel"/>
    <w:tmpl w:val="62CC88CA"/>
    <w:lvl w:ilvl="0" w:tplc="6F58048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47A591C"/>
    <w:multiLevelType w:val="hybridMultilevel"/>
    <w:tmpl w:val="93AEDD3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38F2529D"/>
    <w:multiLevelType w:val="hybridMultilevel"/>
    <w:tmpl w:val="42787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F6023C"/>
    <w:multiLevelType w:val="hybridMultilevel"/>
    <w:tmpl w:val="EBF6E8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9F4012B"/>
    <w:multiLevelType w:val="hybridMultilevel"/>
    <w:tmpl w:val="28A6C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B91D70"/>
    <w:multiLevelType w:val="hybridMultilevel"/>
    <w:tmpl w:val="1284BB7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7606F25"/>
    <w:multiLevelType w:val="hybridMultilevel"/>
    <w:tmpl w:val="8280E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553674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D273B2"/>
    <w:multiLevelType w:val="hybridMultilevel"/>
    <w:tmpl w:val="57247876"/>
    <w:lvl w:ilvl="0" w:tplc="B142A0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1E21FE3"/>
    <w:multiLevelType w:val="hybridMultilevel"/>
    <w:tmpl w:val="903020DC"/>
    <w:lvl w:ilvl="0" w:tplc="BBB220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6E547C"/>
    <w:multiLevelType w:val="hybridMultilevel"/>
    <w:tmpl w:val="CCB27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431E5"/>
    <w:multiLevelType w:val="hybridMultilevel"/>
    <w:tmpl w:val="7BE8ED04"/>
    <w:lvl w:ilvl="0" w:tplc="A3B847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6814B66"/>
    <w:multiLevelType w:val="hybridMultilevel"/>
    <w:tmpl w:val="B164FD2A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6831681"/>
    <w:multiLevelType w:val="hybridMultilevel"/>
    <w:tmpl w:val="0A4C5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4C7CF4"/>
    <w:multiLevelType w:val="hybridMultilevel"/>
    <w:tmpl w:val="15E44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811D8"/>
    <w:multiLevelType w:val="hybridMultilevel"/>
    <w:tmpl w:val="A1641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C45329"/>
    <w:multiLevelType w:val="hybridMultilevel"/>
    <w:tmpl w:val="C74A1072"/>
    <w:lvl w:ilvl="0" w:tplc="FD565AB2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7C06D36"/>
    <w:multiLevelType w:val="hybridMultilevel"/>
    <w:tmpl w:val="0930C870"/>
    <w:lvl w:ilvl="0" w:tplc="1488E4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8F84D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BDCD5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3FAB4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BE61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7F43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1243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FF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B1A0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7" w15:restartNumberingAfterBreak="0">
    <w:nsid w:val="67D239A3"/>
    <w:multiLevelType w:val="hybridMultilevel"/>
    <w:tmpl w:val="B2F273E0"/>
    <w:lvl w:ilvl="0" w:tplc="0F8238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8" w15:restartNumberingAfterBreak="0">
    <w:nsid w:val="68A30479"/>
    <w:multiLevelType w:val="hybridMultilevel"/>
    <w:tmpl w:val="22AC8AE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3292DDF"/>
    <w:multiLevelType w:val="hybridMultilevel"/>
    <w:tmpl w:val="00B0C1F2"/>
    <w:lvl w:ilvl="0" w:tplc="15362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90400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FBC1F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0B2A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22EE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D70D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8C25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5104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9780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0" w15:restartNumberingAfterBreak="0">
    <w:nsid w:val="74495310"/>
    <w:multiLevelType w:val="hybridMultilevel"/>
    <w:tmpl w:val="0A942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9B0390"/>
    <w:multiLevelType w:val="hybridMultilevel"/>
    <w:tmpl w:val="25B4B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F73869"/>
    <w:multiLevelType w:val="multilevel"/>
    <w:tmpl w:val="BB90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87A23BA"/>
    <w:multiLevelType w:val="hybridMultilevel"/>
    <w:tmpl w:val="C8D62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AB57F7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16551F"/>
    <w:multiLevelType w:val="hybridMultilevel"/>
    <w:tmpl w:val="AB046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EB2B4D"/>
    <w:multiLevelType w:val="hybridMultilevel"/>
    <w:tmpl w:val="EA7E6636"/>
    <w:lvl w:ilvl="0" w:tplc="C57A5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F428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FCE8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66C0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88AB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5961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F501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3541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BAC16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 w16cid:durableId="384138789">
    <w:abstractNumId w:val="14"/>
  </w:num>
  <w:num w:numId="2" w16cid:durableId="1690982620">
    <w:abstractNumId w:val="6"/>
  </w:num>
  <w:num w:numId="3" w16cid:durableId="1057938">
    <w:abstractNumId w:val="40"/>
  </w:num>
  <w:num w:numId="4" w16cid:durableId="1956674671">
    <w:abstractNumId w:val="18"/>
  </w:num>
  <w:num w:numId="5" w16cid:durableId="2033535108">
    <w:abstractNumId w:val="25"/>
  </w:num>
  <w:num w:numId="6" w16cid:durableId="646397142">
    <w:abstractNumId w:val="4"/>
  </w:num>
  <w:num w:numId="7" w16cid:durableId="1852449333">
    <w:abstractNumId w:val="43"/>
  </w:num>
  <w:num w:numId="8" w16cid:durableId="1195772873">
    <w:abstractNumId w:val="32"/>
  </w:num>
  <w:num w:numId="9" w16cid:durableId="61567545">
    <w:abstractNumId w:val="45"/>
  </w:num>
  <w:num w:numId="10" w16cid:durableId="500778548">
    <w:abstractNumId w:val="5"/>
  </w:num>
  <w:num w:numId="11" w16cid:durableId="682244266">
    <w:abstractNumId w:val="24"/>
  </w:num>
  <w:num w:numId="12" w16cid:durableId="1155074327">
    <w:abstractNumId w:val="21"/>
  </w:num>
  <w:num w:numId="13" w16cid:durableId="1918436860">
    <w:abstractNumId w:val="42"/>
  </w:num>
  <w:num w:numId="14" w16cid:durableId="524054407">
    <w:abstractNumId w:val="3"/>
  </w:num>
  <w:num w:numId="15" w16cid:durableId="227886596">
    <w:abstractNumId w:val="30"/>
  </w:num>
  <w:num w:numId="16" w16cid:durableId="710149796">
    <w:abstractNumId w:val="35"/>
  </w:num>
  <w:num w:numId="17" w16cid:durableId="1741829305">
    <w:abstractNumId w:val="27"/>
  </w:num>
  <w:num w:numId="18" w16cid:durableId="597758773">
    <w:abstractNumId w:val="28"/>
  </w:num>
  <w:num w:numId="19" w16cid:durableId="867527706">
    <w:abstractNumId w:val="44"/>
  </w:num>
  <w:num w:numId="20" w16cid:durableId="956957793">
    <w:abstractNumId w:val="0"/>
  </w:num>
  <w:num w:numId="21" w16cid:durableId="1130710565">
    <w:abstractNumId w:val="26"/>
  </w:num>
  <w:num w:numId="22" w16cid:durableId="1613778909">
    <w:abstractNumId w:val="16"/>
  </w:num>
  <w:num w:numId="23" w16cid:durableId="553010697">
    <w:abstractNumId w:val="19"/>
  </w:num>
  <w:num w:numId="24" w16cid:durableId="35351819">
    <w:abstractNumId w:val="41"/>
  </w:num>
  <w:num w:numId="25" w16cid:durableId="1679039690">
    <w:abstractNumId w:val="1"/>
  </w:num>
  <w:num w:numId="26" w16cid:durableId="2105566873">
    <w:abstractNumId w:val="33"/>
  </w:num>
  <w:num w:numId="27" w16cid:durableId="405691576">
    <w:abstractNumId w:val="17"/>
  </w:num>
  <w:num w:numId="28" w16cid:durableId="1833375615">
    <w:abstractNumId w:val="23"/>
  </w:num>
  <w:num w:numId="29" w16cid:durableId="508446328">
    <w:abstractNumId w:val="7"/>
  </w:num>
  <w:num w:numId="30" w16cid:durableId="986275329">
    <w:abstractNumId w:val="13"/>
  </w:num>
  <w:num w:numId="31" w16cid:durableId="863593417">
    <w:abstractNumId w:val="29"/>
  </w:num>
  <w:num w:numId="32" w16cid:durableId="1753164608">
    <w:abstractNumId w:val="10"/>
  </w:num>
  <w:num w:numId="33" w16cid:durableId="153645463">
    <w:abstractNumId w:val="22"/>
  </w:num>
  <w:num w:numId="34" w16cid:durableId="2031712917">
    <w:abstractNumId w:val="37"/>
  </w:num>
  <w:num w:numId="35" w16cid:durableId="1499273000">
    <w:abstractNumId w:val="38"/>
  </w:num>
  <w:num w:numId="36" w16cid:durableId="352651090">
    <w:abstractNumId w:val="31"/>
  </w:num>
  <w:num w:numId="37" w16cid:durableId="911238054">
    <w:abstractNumId w:val="11"/>
  </w:num>
  <w:num w:numId="38" w16cid:durableId="716666013">
    <w:abstractNumId w:val="20"/>
  </w:num>
  <w:num w:numId="39" w16cid:durableId="930043800">
    <w:abstractNumId w:val="2"/>
  </w:num>
  <w:num w:numId="40" w16cid:durableId="1524325519">
    <w:abstractNumId w:val="8"/>
  </w:num>
  <w:num w:numId="41" w16cid:durableId="1629436133">
    <w:abstractNumId w:val="34"/>
  </w:num>
  <w:num w:numId="42" w16cid:durableId="1687516971">
    <w:abstractNumId w:val="46"/>
  </w:num>
  <w:num w:numId="43" w16cid:durableId="1348796881">
    <w:abstractNumId w:val="9"/>
  </w:num>
  <w:num w:numId="44" w16cid:durableId="1103454642">
    <w:abstractNumId w:val="39"/>
  </w:num>
  <w:num w:numId="45" w16cid:durableId="1231379637">
    <w:abstractNumId w:val="36"/>
  </w:num>
  <w:num w:numId="46" w16cid:durableId="1852988297">
    <w:abstractNumId w:val="15"/>
  </w:num>
  <w:num w:numId="47" w16cid:durableId="101538070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747"/>
    <w:rsid w:val="00003391"/>
    <w:rsid w:val="00031FE7"/>
    <w:rsid w:val="00041991"/>
    <w:rsid w:val="000424FB"/>
    <w:rsid w:val="00045ADD"/>
    <w:rsid w:val="00055FD7"/>
    <w:rsid w:val="000615DE"/>
    <w:rsid w:val="00065EF1"/>
    <w:rsid w:val="00087DA4"/>
    <w:rsid w:val="000A14DA"/>
    <w:rsid w:val="000A3A97"/>
    <w:rsid w:val="000E01F7"/>
    <w:rsid w:val="0010013A"/>
    <w:rsid w:val="0010452F"/>
    <w:rsid w:val="00104F3A"/>
    <w:rsid w:val="001304F8"/>
    <w:rsid w:val="001450B1"/>
    <w:rsid w:val="001455AE"/>
    <w:rsid w:val="00147C19"/>
    <w:rsid w:val="00167BAB"/>
    <w:rsid w:val="001722DA"/>
    <w:rsid w:val="00191BF2"/>
    <w:rsid w:val="00197E8B"/>
    <w:rsid w:val="001A31F0"/>
    <w:rsid w:val="001B76EC"/>
    <w:rsid w:val="00202581"/>
    <w:rsid w:val="00203088"/>
    <w:rsid w:val="00217CA4"/>
    <w:rsid w:val="00223FD1"/>
    <w:rsid w:val="00233CDC"/>
    <w:rsid w:val="00237075"/>
    <w:rsid w:val="00266F08"/>
    <w:rsid w:val="00274759"/>
    <w:rsid w:val="00274B89"/>
    <w:rsid w:val="002E1EB4"/>
    <w:rsid w:val="003339AB"/>
    <w:rsid w:val="00340ABD"/>
    <w:rsid w:val="0035285B"/>
    <w:rsid w:val="00362755"/>
    <w:rsid w:val="00364F8A"/>
    <w:rsid w:val="003A415D"/>
    <w:rsid w:val="003B7C77"/>
    <w:rsid w:val="003C19B1"/>
    <w:rsid w:val="003D0308"/>
    <w:rsid w:val="003E0A57"/>
    <w:rsid w:val="004259A6"/>
    <w:rsid w:val="004465DC"/>
    <w:rsid w:val="0045337F"/>
    <w:rsid w:val="00494068"/>
    <w:rsid w:val="004B0846"/>
    <w:rsid w:val="004B79FB"/>
    <w:rsid w:val="004C644A"/>
    <w:rsid w:val="004C69C5"/>
    <w:rsid w:val="004C73FD"/>
    <w:rsid w:val="004D641C"/>
    <w:rsid w:val="004D6E93"/>
    <w:rsid w:val="004F567A"/>
    <w:rsid w:val="0053413D"/>
    <w:rsid w:val="0059675C"/>
    <w:rsid w:val="005A2257"/>
    <w:rsid w:val="005C1C95"/>
    <w:rsid w:val="005D359F"/>
    <w:rsid w:val="005F21C6"/>
    <w:rsid w:val="006379B9"/>
    <w:rsid w:val="006411BA"/>
    <w:rsid w:val="00646166"/>
    <w:rsid w:val="006474B4"/>
    <w:rsid w:val="00672A3D"/>
    <w:rsid w:val="006778FB"/>
    <w:rsid w:val="00684277"/>
    <w:rsid w:val="00687E54"/>
    <w:rsid w:val="00693566"/>
    <w:rsid w:val="006C1A3D"/>
    <w:rsid w:val="006C53E4"/>
    <w:rsid w:val="006E0A9C"/>
    <w:rsid w:val="0070623D"/>
    <w:rsid w:val="00723907"/>
    <w:rsid w:val="0073137F"/>
    <w:rsid w:val="00741EEF"/>
    <w:rsid w:val="00752037"/>
    <w:rsid w:val="00793872"/>
    <w:rsid w:val="007A2AA2"/>
    <w:rsid w:val="007B74EA"/>
    <w:rsid w:val="007C0577"/>
    <w:rsid w:val="007C6956"/>
    <w:rsid w:val="007C79F6"/>
    <w:rsid w:val="007D0D08"/>
    <w:rsid w:val="007D13EC"/>
    <w:rsid w:val="007D5A90"/>
    <w:rsid w:val="007E4E44"/>
    <w:rsid w:val="0081502A"/>
    <w:rsid w:val="008410B7"/>
    <w:rsid w:val="00856797"/>
    <w:rsid w:val="00856BB8"/>
    <w:rsid w:val="00862EEE"/>
    <w:rsid w:val="00884263"/>
    <w:rsid w:val="008A6D22"/>
    <w:rsid w:val="008B2932"/>
    <w:rsid w:val="008B7E7E"/>
    <w:rsid w:val="00941E1C"/>
    <w:rsid w:val="0095285B"/>
    <w:rsid w:val="0095337C"/>
    <w:rsid w:val="009C1615"/>
    <w:rsid w:val="00A2302C"/>
    <w:rsid w:val="00AA458B"/>
    <w:rsid w:val="00AB1CD6"/>
    <w:rsid w:val="00AB2D79"/>
    <w:rsid w:val="00AC63E5"/>
    <w:rsid w:val="00B231E5"/>
    <w:rsid w:val="00B410A7"/>
    <w:rsid w:val="00B57815"/>
    <w:rsid w:val="00B75988"/>
    <w:rsid w:val="00BC2747"/>
    <w:rsid w:val="00BC2E7A"/>
    <w:rsid w:val="00BE1992"/>
    <w:rsid w:val="00BE28E1"/>
    <w:rsid w:val="00BF25BF"/>
    <w:rsid w:val="00C065B3"/>
    <w:rsid w:val="00C8430E"/>
    <w:rsid w:val="00C9414D"/>
    <w:rsid w:val="00CC55CC"/>
    <w:rsid w:val="00CF3C71"/>
    <w:rsid w:val="00D41EDA"/>
    <w:rsid w:val="00D47725"/>
    <w:rsid w:val="00D84DA6"/>
    <w:rsid w:val="00D86C50"/>
    <w:rsid w:val="00DD6C1B"/>
    <w:rsid w:val="00E21078"/>
    <w:rsid w:val="00E40252"/>
    <w:rsid w:val="00E55A7A"/>
    <w:rsid w:val="00E564B7"/>
    <w:rsid w:val="00E97D7A"/>
    <w:rsid w:val="00EA04C6"/>
    <w:rsid w:val="00EA6AEC"/>
    <w:rsid w:val="00EB180E"/>
    <w:rsid w:val="00EF0B8C"/>
    <w:rsid w:val="00F51412"/>
    <w:rsid w:val="00F959F1"/>
    <w:rsid w:val="00F96E29"/>
    <w:rsid w:val="00FA4DEC"/>
    <w:rsid w:val="00FB3964"/>
    <w:rsid w:val="00FD3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B93F3"/>
  <w15:docId w15:val="{1BEDD9FD-668A-4559-B7B6-533ADD32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27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2747"/>
  </w:style>
  <w:style w:type="paragraph" w:styleId="a5">
    <w:name w:val="Normal (Web)"/>
    <w:basedOn w:val="a"/>
    <w:uiPriority w:val="99"/>
    <w:semiHidden/>
    <w:unhideWhenUsed/>
    <w:rsid w:val="00AC6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C63E5"/>
    <w:rPr>
      <w:b/>
      <w:bCs/>
    </w:rPr>
  </w:style>
  <w:style w:type="character" w:styleId="a7">
    <w:name w:val="Hyperlink"/>
    <w:basedOn w:val="a0"/>
    <w:uiPriority w:val="99"/>
    <w:semiHidden/>
    <w:unhideWhenUsed/>
    <w:rsid w:val="00D41EDA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96E29"/>
    <w:pPr>
      <w:ind w:left="720"/>
      <w:contextualSpacing/>
    </w:pPr>
  </w:style>
  <w:style w:type="character" w:styleId="a9">
    <w:name w:val="Emphasis"/>
    <w:uiPriority w:val="20"/>
    <w:qFormat/>
    <w:rsid w:val="00274B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4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226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2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570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9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06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17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19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7236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8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546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47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41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43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68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62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80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67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17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4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51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072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731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06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8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307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1751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1280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47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568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438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55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21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032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323">
          <w:marLeft w:val="-171"/>
          <w:marRight w:val="-171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459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9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67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193235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2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7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0098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62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28520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1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0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789072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8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4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019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302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802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399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92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7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611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79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21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0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5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0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F0CFF-30CF-4480-B745-7FBD4675D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User</cp:lastModifiedBy>
  <cp:revision>29</cp:revision>
  <cp:lastPrinted>2023-10-02T10:57:00Z</cp:lastPrinted>
  <dcterms:created xsi:type="dcterms:W3CDTF">2020-02-04T14:31:00Z</dcterms:created>
  <dcterms:modified xsi:type="dcterms:W3CDTF">2023-12-13T18:05:00Z</dcterms:modified>
</cp:coreProperties>
</file>