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A43" w:rsidRPr="00627377" w:rsidRDefault="00517A43" w:rsidP="00517A43">
      <w:pPr>
        <w:jc w:val="center"/>
        <w:rPr>
          <w:rFonts w:ascii="Liberation Serif" w:hAnsi="Liberation Serif" w:cs="Liberation Serif"/>
          <w:b/>
          <w:sz w:val="44"/>
          <w:szCs w:val="44"/>
        </w:rPr>
      </w:pPr>
      <w:r w:rsidRPr="00627377">
        <w:rPr>
          <w:rFonts w:ascii="Liberation Serif" w:hAnsi="Liberation Serif" w:cs="Liberation Serif"/>
          <w:b/>
          <w:sz w:val="44"/>
          <w:szCs w:val="44"/>
        </w:rPr>
        <w:t>Предоставление субсидий на оплату жилого помещения и коммунальных услуг</w:t>
      </w:r>
    </w:p>
    <w:p w:rsidR="00517A43" w:rsidRPr="00627377" w:rsidRDefault="00517A43" w:rsidP="00517A43">
      <w:pPr>
        <w:jc w:val="center"/>
        <w:rPr>
          <w:rFonts w:ascii="Liberation Serif" w:hAnsi="Liberation Serif" w:cs="Liberation Serif"/>
          <w:sz w:val="44"/>
          <w:szCs w:val="44"/>
        </w:rPr>
      </w:pPr>
    </w:p>
    <w:p w:rsidR="00517A43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sz w:val="28"/>
          <w:szCs w:val="28"/>
        </w:rPr>
        <w:t>В соответствии со статьей 159 Жилищного кодекса Российской Федерации гражданам предоставляются субсидии на оплату жилого помещения и коммунальных ус</w:t>
      </w:r>
      <w:bookmarkStart w:id="0" w:name="_GoBack"/>
      <w:bookmarkEnd w:id="0"/>
      <w:r w:rsidRPr="00627377">
        <w:rPr>
          <w:rFonts w:ascii="Liberation Serif" w:hAnsi="Liberation Serif" w:cs="Liberation Serif"/>
          <w:sz w:val="28"/>
          <w:szCs w:val="28"/>
        </w:rPr>
        <w:t xml:space="preserve">луг (далее - субсидии). </w:t>
      </w:r>
    </w:p>
    <w:p w:rsidR="00517A43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sz w:val="28"/>
          <w:szCs w:val="28"/>
        </w:rPr>
        <w:t>Субсидии предоставляются гражданам в случае, если их расходы на оплату жилого помещения и коммунальных услуг, рассчитанные исходя из размера регионального стандарта нормативной площади жилого помещения, используемой для расчета субсидий, и размера регионального стандарта стоимости жилищно-коммунальных услуг, превышают величину, соответствующую максимально допустимой доле расходов граждан на оплату жилого помещения и коммунальных услуг в совокупном доходе семьи.</w:t>
      </w:r>
    </w:p>
    <w:p w:rsidR="00517A43" w:rsidRPr="00627377" w:rsidRDefault="00517A43" w:rsidP="00D4598A">
      <w:pPr>
        <w:ind w:firstLine="851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27377">
        <w:rPr>
          <w:rFonts w:ascii="Liberation Serif" w:hAnsi="Liberation Serif" w:cs="Liberation Serif"/>
          <w:b/>
          <w:sz w:val="28"/>
          <w:szCs w:val="28"/>
        </w:rPr>
        <w:t>Право на субсидии имеют граждане:</w:t>
      </w:r>
    </w:p>
    <w:p w:rsidR="00517A43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sz w:val="28"/>
          <w:szCs w:val="28"/>
        </w:rPr>
        <w:t xml:space="preserve">1) пользователи жилых помещений </w:t>
      </w:r>
      <w:hyperlink r:id="rId4" w:anchor="/document/12138291/entry/1900022" w:history="1">
        <w:r w:rsidRPr="00627377">
          <w:rPr>
            <w:rFonts w:ascii="Liberation Serif" w:hAnsi="Liberation Serif" w:cs="Liberation Serif"/>
            <w:sz w:val="28"/>
            <w:szCs w:val="28"/>
          </w:rPr>
          <w:t>государственного</w:t>
        </w:r>
      </w:hyperlink>
      <w:r w:rsidRPr="00627377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5" w:anchor="/document/12138291/entry/1900023" w:history="1">
        <w:r w:rsidRPr="00627377">
          <w:rPr>
            <w:rFonts w:ascii="Liberation Serif" w:hAnsi="Liberation Serif" w:cs="Liberation Serif"/>
            <w:sz w:val="28"/>
            <w:szCs w:val="28"/>
          </w:rPr>
          <w:t>муниципального жилищных фондов</w:t>
        </w:r>
      </w:hyperlink>
      <w:r w:rsidRPr="00627377">
        <w:rPr>
          <w:rFonts w:ascii="Liberation Serif" w:hAnsi="Liberation Serif" w:cs="Liberation Serif"/>
          <w:sz w:val="28"/>
          <w:szCs w:val="28"/>
        </w:rPr>
        <w:t>;</w:t>
      </w:r>
    </w:p>
    <w:p w:rsidR="00517A43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sz w:val="28"/>
          <w:szCs w:val="28"/>
        </w:rPr>
        <w:t xml:space="preserve">2) наниматели по договорам найма жилых помещений </w:t>
      </w:r>
      <w:hyperlink r:id="rId6" w:anchor="/document/12138291/entry/1900021" w:history="1">
        <w:r w:rsidRPr="00627377">
          <w:rPr>
            <w:rFonts w:ascii="Liberation Serif" w:hAnsi="Liberation Serif" w:cs="Liberation Serif"/>
            <w:sz w:val="28"/>
            <w:szCs w:val="28"/>
          </w:rPr>
          <w:t>частного жилищного фонда</w:t>
        </w:r>
      </w:hyperlink>
      <w:r w:rsidRPr="00627377">
        <w:rPr>
          <w:rFonts w:ascii="Liberation Serif" w:hAnsi="Liberation Serif" w:cs="Liberation Serif"/>
          <w:sz w:val="28"/>
          <w:szCs w:val="28"/>
        </w:rPr>
        <w:t>;</w:t>
      </w:r>
    </w:p>
    <w:p w:rsidR="00517A43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sz w:val="28"/>
          <w:szCs w:val="28"/>
        </w:rPr>
        <w:t>3) члены жилищных кооперативов;</w:t>
      </w:r>
    </w:p>
    <w:p w:rsidR="00517A43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sz w:val="28"/>
          <w:szCs w:val="28"/>
        </w:rPr>
        <w:t>4) собственники жилых помещений.</w:t>
      </w:r>
    </w:p>
    <w:p w:rsidR="00517A43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b/>
          <w:sz w:val="28"/>
          <w:szCs w:val="28"/>
        </w:rPr>
        <w:t>Субсидия предоставляется сроком на 6 месяцев</w:t>
      </w:r>
      <w:r w:rsidRPr="00627377">
        <w:rPr>
          <w:rFonts w:ascii="Liberation Serif" w:hAnsi="Liberation Serif" w:cs="Liberation Serif"/>
          <w:sz w:val="28"/>
          <w:szCs w:val="28"/>
        </w:rPr>
        <w:t>.</w:t>
      </w:r>
    </w:p>
    <w:p w:rsidR="00517A43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b/>
          <w:sz w:val="28"/>
          <w:szCs w:val="28"/>
        </w:rPr>
        <w:t>Субсидии не предоставляются</w:t>
      </w:r>
      <w:r w:rsidRPr="00627377">
        <w:rPr>
          <w:rFonts w:ascii="Liberation Serif" w:hAnsi="Liberation Serif" w:cs="Liberation Serif"/>
          <w:sz w:val="28"/>
          <w:szCs w:val="28"/>
        </w:rPr>
        <w:t xml:space="preserve">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услуг, которая образовалась за период не более чем 3 последних года.</w:t>
      </w:r>
    </w:p>
    <w:p w:rsidR="00517A43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b/>
          <w:sz w:val="28"/>
          <w:szCs w:val="28"/>
        </w:rPr>
        <w:t>Совокупный доход семьи или одиноко проживающего гражданина</w:t>
      </w:r>
      <w:r w:rsidRPr="00627377">
        <w:rPr>
          <w:rFonts w:ascii="Liberation Serif" w:hAnsi="Liberation Serif" w:cs="Liberation Serif"/>
          <w:sz w:val="28"/>
          <w:szCs w:val="28"/>
        </w:rPr>
        <w:t xml:space="preserve"> для предоставления субсидии определяется за 6 календарных месяцев, предшествовавших месяцу перед месяцем подачи заявления о предоставлении субсидии.</w:t>
      </w:r>
    </w:p>
    <w:p w:rsidR="00E46E83" w:rsidRPr="00627377" w:rsidRDefault="005B09DC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sz w:val="28"/>
          <w:szCs w:val="28"/>
        </w:rPr>
        <w:t>Функции</w:t>
      </w:r>
      <w:r w:rsidR="00E46E83" w:rsidRPr="00627377">
        <w:rPr>
          <w:rFonts w:ascii="Liberation Serif" w:hAnsi="Liberation Serif" w:cs="Liberation Serif"/>
          <w:sz w:val="28"/>
          <w:szCs w:val="28"/>
        </w:rPr>
        <w:t xml:space="preserve"> по предоставлению субсидий на оплату жилого помещения и коммунальных услуг </w:t>
      </w:r>
      <w:r w:rsidRPr="00627377">
        <w:rPr>
          <w:rFonts w:ascii="Liberation Serif" w:hAnsi="Liberation Serif" w:cs="Liberation Serif"/>
          <w:sz w:val="28"/>
          <w:szCs w:val="28"/>
        </w:rPr>
        <w:t xml:space="preserve">осуществляют </w:t>
      </w:r>
      <w:r w:rsidR="00E46E83" w:rsidRPr="00627377">
        <w:rPr>
          <w:rFonts w:ascii="Liberation Serif" w:hAnsi="Liberation Serif" w:cs="Liberation Serif"/>
          <w:sz w:val="28"/>
          <w:szCs w:val="28"/>
        </w:rPr>
        <w:t>орган</w:t>
      </w:r>
      <w:r w:rsidRPr="00627377">
        <w:rPr>
          <w:rFonts w:ascii="Liberation Serif" w:hAnsi="Liberation Serif" w:cs="Liberation Serif"/>
          <w:sz w:val="28"/>
          <w:szCs w:val="28"/>
        </w:rPr>
        <w:t>ы</w:t>
      </w:r>
      <w:r w:rsidR="00E46E83" w:rsidRPr="00627377">
        <w:rPr>
          <w:rFonts w:ascii="Liberation Serif" w:hAnsi="Liberation Serif" w:cs="Liberation Serif"/>
          <w:sz w:val="28"/>
          <w:szCs w:val="28"/>
        </w:rPr>
        <w:t xml:space="preserve"> местного самоуправления муниципальных образований. </w:t>
      </w:r>
    </w:p>
    <w:p w:rsidR="005B09DC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sz w:val="28"/>
          <w:szCs w:val="28"/>
        </w:rPr>
        <w:t>С заявлением на субсидию граждане могут обратиться через ФГИС "</w:t>
      </w:r>
      <w:hyperlink r:id="rId7" w:tgtFrame="_blank" w:history="1">
        <w:r w:rsidRPr="00627377">
          <w:rPr>
            <w:rFonts w:ascii="Liberation Serif" w:hAnsi="Liberation Serif" w:cs="Liberation Serif"/>
            <w:sz w:val="28"/>
            <w:szCs w:val="28"/>
          </w:rPr>
          <w:t>Единый портал</w:t>
        </w:r>
      </w:hyperlink>
      <w:r w:rsidRPr="00627377">
        <w:rPr>
          <w:rFonts w:ascii="Liberation Serif" w:hAnsi="Liberation Serif" w:cs="Liberation Serif"/>
          <w:sz w:val="28"/>
          <w:szCs w:val="28"/>
        </w:rPr>
        <w:t xml:space="preserve"> государственных и муниципальных услуг", либо через МФЦ,  либо в уполномоченный орган</w:t>
      </w:r>
      <w:r w:rsidR="00A961E4" w:rsidRPr="00627377">
        <w:rPr>
          <w:rFonts w:ascii="Liberation Serif" w:hAnsi="Liberation Serif" w:cs="Liberation Serif"/>
          <w:sz w:val="28"/>
          <w:szCs w:val="28"/>
        </w:rPr>
        <w:t xml:space="preserve"> (орган местного самоуправления)</w:t>
      </w:r>
      <w:r w:rsidRPr="00627377">
        <w:rPr>
          <w:rFonts w:ascii="Liberation Serif" w:hAnsi="Liberation Serif" w:cs="Liberation Serif"/>
          <w:sz w:val="28"/>
          <w:szCs w:val="28"/>
        </w:rPr>
        <w:t>:</w:t>
      </w:r>
    </w:p>
    <w:p w:rsidR="005B09DC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sz w:val="28"/>
          <w:szCs w:val="28"/>
        </w:rPr>
        <w:t xml:space="preserve">1. МО город Алапаевск: МКУ «Дирекция единого заказчика», </w:t>
      </w:r>
      <w:proofErr w:type="spellStart"/>
      <w:r w:rsidRPr="00627377">
        <w:rPr>
          <w:rFonts w:ascii="Liberation Serif" w:hAnsi="Liberation Serif" w:cs="Liberation Serif"/>
          <w:sz w:val="28"/>
          <w:szCs w:val="28"/>
        </w:rPr>
        <w:t>г.Алапаевск</w:t>
      </w:r>
      <w:proofErr w:type="spellEnd"/>
      <w:r w:rsidRPr="00627377">
        <w:rPr>
          <w:rFonts w:ascii="Liberation Serif" w:hAnsi="Liberation Serif" w:cs="Liberation Serif"/>
          <w:sz w:val="28"/>
          <w:szCs w:val="28"/>
        </w:rPr>
        <w:t xml:space="preserve">,                   ул. Софьи Перовской, 13, </w:t>
      </w:r>
      <w:proofErr w:type="spellStart"/>
      <w:r w:rsidRPr="00627377">
        <w:rPr>
          <w:rFonts w:ascii="Liberation Serif" w:hAnsi="Liberation Serif" w:cs="Liberation Serif"/>
          <w:sz w:val="28"/>
          <w:szCs w:val="28"/>
        </w:rPr>
        <w:t>каб</w:t>
      </w:r>
      <w:proofErr w:type="spellEnd"/>
      <w:r w:rsidRPr="00627377">
        <w:rPr>
          <w:rFonts w:ascii="Liberation Serif" w:hAnsi="Liberation Serif" w:cs="Liberation Serif"/>
          <w:sz w:val="28"/>
          <w:szCs w:val="28"/>
        </w:rPr>
        <w:t>. № 10, тел.: 2-71-94;</w:t>
      </w:r>
    </w:p>
    <w:p w:rsidR="005B09DC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sz w:val="28"/>
          <w:szCs w:val="28"/>
        </w:rPr>
        <w:t xml:space="preserve">2. МО </w:t>
      </w:r>
      <w:proofErr w:type="spellStart"/>
      <w:r w:rsidRPr="00627377">
        <w:rPr>
          <w:rFonts w:ascii="Liberation Serif" w:hAnsi="Liberation Serif" w:cs="Liberation Serif"/>
          <w:sz w:val="28"/>
          <w:szCs w:val="28"/>
        </w:rPr>
        <w:t>Алапаевское</w:t>
      </w:r>
      <w:proofErr w:type="spellEnd"/>
      <w:r w:rsidRPr="00627377">
        <w:rPr>
          <w:rFonts w:ascii="Liberation Serif" w:hAnsi="Liberation Serif" w:cs="Liberation Serif"/>
          <w:sz w:val="28"/>
          <w:szCs w:val="28"/>
        </w:rPr>
        <w:t xml:space="preserve">: МКУ «Расчетный центр МО </w:t>
      </w:r>
      <w:proofErr w:type="spellStart"/>
      <w:r w:rsidRPr="00627377">
        <w:rPr>
          <w:rFonts w:ascii="Liberation Serif" w:hAnsi="Liberation Serif" w:cs="Liberation Serif"/>
          <w:sz w:val="28"/>
          <w:szCs w:val="28"/>
        </w:rPr>
        <w:t>Алапаевское</w:t>
      </w:r>
      <w:proofErr w:type="spellEnd"/>
      <w:r w:rsidRPr="00627377">
        <w:rPr>
          <w:rFonts w:ascii="Liberation Serif" w:hAnsi="Liberation Serif" w:cs="Liberation Serif"/>
          <w:sz w:val="28"/>
          <w:szCs w:val="28"/>
        </w:rPr>
        <w:t xml:space="preserve">», г. Алапаевск, ул. Софьи </w:t>
      </w:r>
      <w:proofErr w:type="spellStart"/>
      <w:r w:rsidRPr="00627377">
        <w:rPr>
          <w:rFonts w:ascii="Liberation Serif" w:hAnsi="Liberation Serif" w:cs="Liberation Serif"/>
          <w:sz w:val="28"/>
          <w:szCs w:val="28"/>
        </w:rPr>
        <w:t>Перовкой</w:t>
      </w:r>
      <w:proofErr w:type="spellEnd"/>
      <w:r w:rsidRPr="00627377">
        <w:rPr>
          <w:rFonts w:ascii="Liberation Serif" w:hAnsi="Liberation Serif" w:cs="Liberation Serif"/>
          <w:sz w:val="28"/>
          <w:szCs w:val="28"/>
        </w:rPr>
        <w:t>, 7, тел. 3-16-95;</w:t>
      </w:r>
    </w:p>
    <w:p w:rsidR="00A645D7" w:rsidRPr="00627377" w:rsidRDefault="00517A43" w:rsidP="00D4598A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627377">
        <w:rPr>
          <w:rFonts w:ascii="Liberation Serif" w:hAnsi="Liberation Serif" w:cs="Liberation Serif"/>
          <w:sz w:val="28"/>
          <w:szCs w:val="28"/>
        </w:rPr>
        <w:t xml:space="preserve">3. </w:t>
      </w:r>
      <w:proofErr w:type="spellStart"/>
      <w:r w:rsidRPr="00627377">
        <w:rPr>
          <w:rFonts w:ascii="Liberation Serif" w:hAnsi="Liberation Serif" w:cs="Liberation Serif"/>
          <w:sz w:val="28"/>
          <w:szCs w:val="28"/>
        </w:rPr>
        <w:t>Махневское</w:t>
      </w:r>
      <w:proofErr w:type="spellEnd"/>
      <w:r w:rsidRPr="00627377">
        <w:rPr>
          <w:rFonts w:ascii="Liberation Serif" w:hAnsi="Liberation Serif" w:cs="Liberation Serif"/>
          <w:sz w:val="28"/>
          <w:szCs w:val="28"/>
        </w:rPr>
        <w:t xml:space="preserve"> МО: </w:t>
      </w:r>
      <w:proofErr w:type="spellStart"/>
      <w:r w:rsidRPr="00627377">
        <w:rPr>
          <w:rFonts w:ascii="Liberation Serif" w:hAnsi="Liberation Serif" w:cs="Liberation Serif"/>
          <w:sz w:val="28"/>
          <w:szCs w:val="28"/>
        </w:rPr>
        <w:t>п.Махнево</w:t>
      </w:r>
      <w:proofErr w:type="spellEnd"/>
      <w:r w:rsidRPr="00627377">
        <w:rPr>
          <w:rFonts w:ascii="Liberation Serif" w:hAnsi="Liberation Serif" w:cs="Liberation Serif"/>
          <w:sz w:val="28"/>
          <w:szCs w:val="28"/>
        </w:rPr>
        <w:t xml:space="preserve">, ул. Победы, </w:t>
      </w:r>
      <w:r w:rsidR="005E6A90" w:rsidRPr="00627377">
        <w:rPr>
          <w:rFonts w:ascii="Liberation Serif" w:hAnsi="Liberation Serif" w:cs="Liberation Serif"/>
          <w:sz w:val="28"/>
          <w:szCs w:val="28"/>
        </w:rPr>
        <w:t>23, Администрация</w:t>
      </w:r>
      <w:r w:rsidRPr="0062737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627377">
        <w:rPr>
          <w:rFonts w:ascii="Liberation Serif" w:hAnsi="Liberation Serif" w:cs="Liberation Serif"/>
          <w:sz w:val="28"/>
          <w:szCs w:val="28"/>
        </w:rPr>
        <w:t>Махневского</w:t>
      </w:r>
      <w:proofErr w:type="spellEnd"/>
      <w:r w:rsidRPr="00627377">
        <w:rPr>
          <w:rFonts w:ascii="Liberation Serif" w:hAnsi="Liberation Serif" w:cs="Liberation Serif"/>
          <w:sz w:val="28"/>
          <w:szCs w:val="28"/>
        </w:rPr>
        <w:t xml:space="preserve"> </w:t>
      </w:r>
      <w:r w:rsidR="005E6A90" w:rsidRPr="00627377">
        <w:rPr>
          <w:rFonts w:ascii="Liberation Serif" w:hAnsi="Liberation Serif" w:cs="Liberation Serif"/>
          <w:sz w:val="28"/>
          <w:szCs w:val="28"/>
        </w:rPr>
        <w:t>МО, тел.</w:t>
      </w:r>
      <w:r w:rsidRPr="00627377">
        <w:rPr>
          <w:rFonts w:ascii="Liberation Serif" w:hAnsi="Liberation Serif" w:cs="Liberation Serif"/>
          <w:sz w:val="28"/>
          <w:szCs w:val="28"/>
        </w:rPr>
        <w:t xml:space="preserve"> 76-3-57.  </w:t>
      </w:r>
    </w:p>
    <w:p w:rsidR="00D4598A" w:rsidRPr="005E6A90" w:rsidRDefault="00D4598A" w:rsidP="00D4598A">
      <w:pPr>
        <w:ind w:firstLine="851"/>
        <w:jc w:val="both"/>
        <w:rPr>
          <w:sz w:val="28"/>
          <w:szCs w:val="28"/>
        </w:rPr>
      </w:pPr>
    </w:p>
    <w:sectPr w:rsidR="00D4598A" w:rsidRPr="005E6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659"/>
    <w:rsid w:val="00517A43"/>
    <w:rsid w:val="005B09DC"/>
    <w:rsid w:val="005E6A90"/>
    <w:rsid w:val="00627377"/>
    <w:rsid w:val="0069400F"/>
    <w:rsid w:val="00A645D7"/>
    <w:rsid w:val="00A961E4"/>
    <w:rsid w:val="00C96659"/>
    <w:rsid w:val="00D4598A"/>
    <w:rsid w:val="00E4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74C50"/>
  <w15:chartTrackingRefBased/>
  <w15:docId w15:val="{D0B4EDF1-1D3B-4FC9-AD9E-193A82327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7A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0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hyperlink" Target="http://mobileonline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Соцзащита</dc:creator>
  <cp:keywords/>
  <dc:description/>
  <cp:lastModifiedBy>Admin</cp:lastModifiedBy>
  <cp:revision>7</cp:revision>
  <dcterms:created xsi:type="dcterms:W3CDTF">2023-12-04T11:06:00Z</dcterms:created>
  <dcterms:modified xsi:type="dcterms:W3CDTF">2023-12-05T05:08:00Z</dcterms:modified>
</cp:coreProperties>
</file>