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22348D">
        <w:rPr>
          <w:rFonts w:ascii="Times New Roman" w:hAnsi="Times New Roman" w:cs="Times New Roman"/>
          <w:b/>
          <w:sz w:val="28"/>
          <w:szCs w:val="28"/>
        </w:rPr>
        <w:t>городу Асбесту</w:t>
      </w:r>
      <w:bookmarkStart w:id="0" w:name="_GoBack"/>
      <w:bookmarkEnd w:id="0"/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2190C">
        <w:rPr>
          <w:rFonts w:ascii="Times New Roman" w:hAnsi="Times New Roman" w:cs="Times New Roman"/>
          <w:sz w:val="28"/>
          <w:szCs w:val="28"/>
        </w:rPr>
        <w:t>0</w:t>
      </w:r>
      <w:r w:rsidR="0022348D"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 xml:space="preserve"> по </w:t>
      </w:r>
      <w:r w:rsidR="00D77806">
        <w:rPr>
          <w:rFonts w:ascii="Times New Roman" w:hAnsi="Times New Roman" w:cs="Times New Roman"/>
          <w:sz w:val="28"/>
          <w:szCs w:val="28"/>
        </w:rPr>
        <w:t>18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02190C">
        <w:rPr>
          <w:rFonts w:ascii="Times New Roman" w:hAnsi="Times New Roman" w:cs="Times New Roman"/>
          <w:sz w:val="28"/>
          <w:szCs w:val="28"/>
        </w:rPr>
        <w:t>ма</w:t>
      </w:r>
      <w:r w:rsidR="003F6158">
        <w:rPr>
          <w:rFonts w:ascii="Times New Roman" w:hAnsi="Times New Roman" w:cs="Times New Roman"/>
          <w:sz w:val="28"/>
          <w:szCs w:val="28"/>
        </w:rPr>
        <w:t>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D77806">
        <w:rPr>
          <w:rFonts w:ascii="Times New Roman" w:hAnsi="Times New Roman" w:cs="Times New Roman"/>
          <w:sz w:val="28"/>
          <w:szCs w:val="28"/>
        </w:rPr>
        <w:t>18</w:t>
      </w:r>
      <w:r w:rsidR="00EB7A68">
        <w:rPr>
          <w:rFonts w:ascii="Times New Roman" w:hAnsi="Times New Roman" w:cs="Times New Roman"/>
          <w:sz w:val="28"/>
          <w:szCs w:val="28"/>
        </w:rPr>
        <w:t xml:space="preserve">.05.2015)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22348D">
        <w:rPr>
          <w:rFonts w:ascii="Times New Roman" w:hAnsi="Times New Roman" w:cs="Times New Roman"/>
          <w:sz w:val="28"/>
          <w:szCs w:val="28"/>
        </w:rPr>
        <w:t>городу Асбесту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Управление). </w:t>
      </w:r>
      <w:proofErr w:type="gramEnd"/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22348D" w:rsidRPr="00B010DB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B010DB">
        <w:rPr>
          <w:sz w:val="28"/>
          <w:szCs w:val="28"/>
        </w:rPr>
        <w:t>Учетная политика, положение об отделе бухгалтерского учета и отчетности не приведены в соответствие с действующим законодательством.</w:t>
      </w:r>
    </w:p>
    <w:p w:rsidR="0022348D" w:rsidRPr="00FB65B0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FB65B0">
        <w:rPr>
          <w:sz w:val="28"/>
          <w:szCs w:val="28"/>
        </w:rPr>
        <w:t>Имеют место случаи внесения исправлений в первичные учетные документы с использованием корректирующих средств.</w:t>
      </w:r>
    </w:p>
    <w:p w:rsidR="0022348D" w:rsidRPr="00B010DB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B010DB">
        <w:rPr>
          <w:sz w:val="28"/>
          <w:szCs w:val="28"/>
        </w:rPr>
        <w:t>Имеют место случаи несвоевременного оформления журналов операций</w:t>
      </w:r>
      <w:r w:rsidRPr="00B010DB">
        <w:rPr>
          <w:sz w:val="26"/>
          <w:szCs w:val="26"/>
        </w:rPr>
        <w:t>.</w:t>
      </w:r>
    </w:p>
    <w:p w:rsidR="0022348D" w:rsidRPr="00B010DB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оформлении материалов инвентаризации допущены нарушения, которые служат основанием для признания рез</w:t>
      </w:r>
      <w:r w:rsidRPr="00B010DB">
        <w:rPr>
          <w:sz w:val="28"/>
          <w:szCs w:val="28"/>
        </w:rPr>
        <w:t>ультат</w:t>
      </w:r>
      <w:r>
        <w:rPr>
          <w:sz w:val="28"/>
          <w:szCs w:val="28"/>
        </w:rPr>
        <w:t>ов</w:t>
      </w:r>
      <w:r w:rsidRPr="00B010DB">
        <w:rPr>
          <w:sz w:val="28"/>
          <w:szCs w:val="28"/>
        </w:rPr>
        <w:t xml:space="preserve"> инвентаризации </w:t>
      </w:r>
      <w:proofErr w:type="gramStart"/>
      <w:r w:rsidRPr="00B010DB">
        <w:rPr>
          <w:sz w:val="28"/>
          <w:szCs w:val="28"/>
        </w:rPr>
        <w:t>недействительны</w:t>
      </w:r>
      <w:r>
        <w:rPr>
          <w:sz w:val="28"/>
          <w:szCs w:val="28"/>
        </w:rPr>
        <w:t>ми</w:t>
      </w:r>
      <w:proofErr w:type="gramEnd"/>
      <w:r w:rsidRPr="00B010DB">
        <w:rPr>
          <w:sz w:val="28"/>
          <w:szCs w:val="28"/>
        </w:rPr>
        <w:t>.</w:t>
      </w:r>
    </w:p>
    <w:p w:rsidR="00C33A40" w:rsidRPr="00B11F6F" w:rsidRDefault="00EB7A68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Управления п</w:t>
      </w:r>
      <w:r w:rsidR="00C33A40" w:rsidRPr="00C33A40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C33A40">
        <w:rPr>
          <w:rFonts w:ascii="Times New Roman" w:hAnsi="Times New Roman" w:cs="Times New Roman"/>
          <w:sz w:val="28"/>
          <w:szCs w:val="28"/>
        </w:rPr>
        <w:t>недостатков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3A40" w:rsidRPr="00C33A40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B11F6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25140"/>
    <w:rsid w:val="00736B6D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3</cp:revision>
  <cp:lastPrinted>2015-04-08T11:12:00Z</cp:lastPrinted>
  <dcterms:created xsi:type="dcterms:W3CDTF">2015-05-20T06:21:00Z</dcterms:created>
  <dcterms:modified xsi:type="dcterms:W3CDTF">2015-05-20T06:23:00Z</dcterms:modified>
</cp:coreProperties>
</file>