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342"/>
        <w:gridCol w:w="172"/>
        <w:gridCol w:w="456"/>
        <w:gridCol w:w="286"/>
        <w:gridCol w:w="114"/>
        <w:gridCol w:w="114"/>
        <w:gridCol w:w="856"/>
        <w:gridCol w:w="342"/>
        <w:gridCol w:w="1484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 w:rsidP="003265B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EE11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r w:rsidR="003265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bookmarkStart w:id="0" w:name="_GoBack"/>
            <w:bookmarkEnd w:id="0"/>
          </w:p>
        </w:tc>
      </w:tr>
      <w:tr w:rsidR="00582BAD">
        <w:trPr>
          <w:trHeight w:val="161"/>
        </w:trPr>
        <w:tc>
          <w:tcPr>
            <w:tcW w:w="404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582BAD">
        <w:trPr>
          <w:trHeight w:val="54"/>
        </w:trPr>
        <w:tc>
          <w:tcPr>
            <w:tcW w:w="40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582BAD">
        <w:trPr>
          <w:trHeight w:val="268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846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C4653E" w:rsidP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582BAD">
        <w:trPr>
          <w:trHeight w:val="161"/>
        </w:trPr>
        <w:tc>
          <w:tcPr>
            <w:tcW w:w="17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84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582BAD">
        <w:trPr>
          <w:trHeight w:val="54"/>
        </w:trPr>
        <w:tc>
          <w:tcPr>
            <w:tcW w:w="17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4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582BAD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582BAD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582BA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82BA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82BA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82BAD">
        <w:trPr>
          <w:trHeight w:val="54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68"/>
        </w:trPr>
        <w:tc>
          <w:tcPr>
            <w:tcW w:w="59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582BAD">
        <w:trPr>
          <w:trHeight w:val="54"/>
        </w:trPr>
        <w:tc>
          <w:tcPr>
            <w:tcW w:w="75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582BAD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582BAD">
        <w:trPr>
          <w:trHeight w:val="54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30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82BAD">
        <w:trPr>
          <w:trHeight w:val="54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582BAD">
        <w:trPr>
          <w:trHeight w:val="161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82BAD">
        <w:trPr>
          <w:trHeight w:val="161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82BAD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компенсацию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расходов.</w:t>
            </w:r>
          </w:p>
        </w:tc>
      </w:tr>
      <w:tr w:rsidR="00582BAD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82BAD">
        <w:trPr>
          <w:trHeight w:val="215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582BAD">
        <w:trPr>
          <w:trHeight w:val="268"/>
        </w:trPr>
        <w:tc>
          <w:tcPr>
            <w:tcW w:w="27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582BAD">
        <w:trPr>
          <w:trHeight w:val="161"/>
        </w:trPr>
        <w:tc>
          <w:tcPr>
            <w:tcW w:w="27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582BAD">
        <w:trPr>
          <w:trHeight w:val="54"/>
        </w:trPr>
        <w:tc>
          <w:tcPr>
            <w:tcW w:w="27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68"/>
        </w:trPr>
        <w:tc>
          <w:tcPr>
            <w:tcW w:w="23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582BAD">
        <w:trPr>
          <w:trHeight w:val="161"/>
        </w:trPr>
        <w:tc>
          <w:tcPr>
            <w:tcW w:w="23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582BAD">
        <w:trPr>
          <w:trHeight w:val="54"/>
        </w:trPr>
        <w:tc>
          <w:tcPr>
            <w:tcW w:w="23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68"/>
        </w:trPr>
        <w:tc>
          <w:tcPr>
            <w:tcW w:w="18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иную организацию </w:t>
            </w:r>
          </w:p>
        </w:tc>
        <w:tc>
          <w:tcPr>
            <w:tcW w:w="8674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582BAD">
        <w:trPr>
          <w:trHeight w:val="54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69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</w:p>
        </w:tc>
      </w:tr>
      <w:tr w:rsidR="00582BAD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582BAD">
        <w:trPr>
          <w:trHeight w:val="54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30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82BAD">
        <w:trPr>
          <w:trHeight w:val="54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582BAD">
        <w:trPr>
          <w:trHeight w:val="322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BAD">
        <w:trPr>
          <w:trHeight w:val="483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82BAD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82BAD">
        <w:trPr>
          <w:trHeight w:val="268"/>
        </w:trPr>
        <w:tc>
          <w:tcPr>
            <w:tcW w:w="28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82BAD">
        <w:trPr>
          <w:trHeight w:val="268"/>
        </w:trPr>
        <w:tc>
          <w:tcPr>
            <w:tcW w:w="4047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 w:rsidP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582BAD">
        <w:trPr>
          <w:trHeight w:val="268"/>
        </w:trPr>
        <w:tc>
          <w:tcPr>
            <w:tcW w:w="4047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582BAD">
        <w:trPr>
          <w:trHeight w:val="268"/>
        </w:trPr>
        <w:tc>
          <w:tcPr>
            <w:tcW w:w="40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582BAD">
        <w:trPr>
          <w:trHeight w:val="859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82BAD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82BAD">
        <w:trPr>
          <w:trHeight w:val="268"/>
        </w:trPr>
        <w:tc>
          <w:tcPr>
            <w:tcW w:w="262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82BAD">
        <w:trPr>
          <w:trHeight w:val="268"/>
        </w:trPr>
        <w:tc>
          <w:tcPr>
            <w:tcW w:w="4047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 w:rsidP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582BAD">
        <w:trPr>
          <w:trHeight w:val="268"/>
        </w:trPr>
        <w:tc>
          <w:tcPr>
            <w:tcW w:w="4047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582BAD">
        <w:trPr>
          <w:trHeight w:val="268"/>
        </w:trPr>
        <w:tc>
          <w:tcPr>
            <w:tcW w:w="40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582BAD" w:rsidRDefault="00582B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82BAD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582BAD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 w:rsidP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582BAD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582BAD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82BAD">
        <w:trPr>
          <w:trHeight w:val="3933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</w:p>
        </w:tc>
      </w:tr>
      <w:tr w:rsidR="00582BAD">
        <w:trPr>
          <w:trHeight w:val="14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</w:tr>
      <w:tr w:rsidR="00582BAD">
        <w:trPr>
          <w:trHeight w:val="268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Обработка  персональных  данных  может  быть поручена  в  рамках приказов  Министерства социальной  политики Свердловской области государственному казенному учреждению  Свердловской области  "Областной  информационно-расчетный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Согласие  дано  мной добровольно  и может  быть  досрочно  отозвано письменным запросом, направленным в адрес Оператора заказным письмом либо личным вручением представителю Оператора.</w:t>
            </w:r>
          </w:p>
        </w:tc>
      </w:tr>
      <w:tr w:rsidR="00582BAD">
        <w:trPr>
          <w:trHeight w:val="322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582BAD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582BAD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82BAD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2BAD" w:rsidRDefault="00C4653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582BAD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82BAD" w:rsidRDefault="00582B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582BAD" w:rsidRDefault="00582BAD"/>
    <w:sectPr w:rsidR="00582BAD" w:rsidSect="00582BAD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3E"/>
    <w:rsid w:val="003265B8"/>
    <w:rsid w:val="00582BAD"/>
    <w:rsid w:val="00C4653E"/>
    <w:rsid w:val="00EE1118"/>
    <w:rsid w:val="00FE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3DC0FF"/>
  <w15:docId w15:val="{BFDBFC0B-908B-4D9B-BA26-2A76AAE0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4</cp:revision>
  <dcterms:created xsi:type="dcterms:W3CDTF">2022-02-03T06:13:00Z</dcterms:created>
  <dcterms:modified xsi:type="dcterms:W3CDTF">2023-11-24T04:10:00Z</dcterms:modified>
</cp:coreProperties>
</file>