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D92" w:rsidRDefault="00115D92" w:rsidP="002648D4">
      <w:pPr>
        <w:pBdr>
          <w:bottom w:val="single" w:sz="6" w:space="5" w:color="D6DDB9"/>
        </w:pBdr>
        <w:shd w:val="clear" w:color="auto" w:fill="FFFFFF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15D92" w:rsidRPr="00115D92" w:rsidRDefault="00115D92" w:rsidP="002648D4">
      <w:pPr>
        <w:pBdr>
          <w:bottom w:val="single" w:sz="6" w:space="5" w:color="D6DDB9"/>
        </w:pBdr>
        <w:shd w:val="clear" w:color="auto" w:fill="FFFFFF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15D9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Юридический адрес:</w:t>
      </w:r>
    </w:p>
    <w:p w:rsidR="00115D92" w:rsidRPr="00115D92" w:rsidRDefault="00115D92" w:rsidP="002648D4">
      <w:pPr>
        <w:pBdr>
          <w:bottom w:val="single" w:sz="6" w:space="5" w:color="D6DDB9"/>
        </w:pBdr>
        <w:shd w:val="clear" w:color="auto" w:fill="FFFFFF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15D9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623340, Арти </w:t>
      </w:r>
      <w:proofErr w:type="spellStart"/>
      <w:proofErr w:type="gramStart"/>
      <w:r w:rsidRPr="00115D9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</w:t>
      </w:r>
      <w:proofErr w:type="spellEnd"/>
      <w:proofErr w:type="gramEnd"/>
      <w:r w:rsidRPr="00115D9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, ул. Бажова, дом. 89</w:t>
      </w:r>
    </w:p>
    <w:p w:rsidR="00115D92" w:rsidRPr="00115D92" w:rsidRDefault="00115D92" w:rsidP="002648D4">
      <w:pPr>
        <w:pBdr>
          <w:bottom w:val="single" w:sz="6" w:space="5" w:color="D6DDB9"/>
        </w:pBdr>
        <w:shd w:val="clear" w:color="auto" w:fill="FFFFFF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15D92" w:rsidRPr="00115D92" w:rsidRDefault="00115D92" w:rsidP="002648D4">
      <w:pPr>
        <w:pBdr>
          <w:bottom w:val="single" w:sz="6" w:space="5" w:color="D6DDB9"/>
        </w:pBdr>
        <w:shd w:val="clear" w:color="auto" w:fill="FFFFFF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15D9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Телефон:</w:t>
      </w:r>
    </w:p>
    <w:p w:rsidR="002648D4" w:rsidRPr="00115D92" w:rsidRDefault="00115D92" w:rsidP="002648D4">
      <w:pPr>
        <w:pBdr>
          <w:bottom w:val="single" w:sz="6" w:space="5" w:color="D6DDB9"/>
        </w:pBdr>
        <w:shd w:val="clear" w:color="auto" w:fill="FFFFFF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115D9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8(34391)2-23-31, 8(34391)2-25-63</w:t>
      </w:r>
    </w:p>
    <w:p w:rsidR="00115D92" w:rsidRDefault="00115D92" w:rsidP="002648D4">
      <w:pPr>
        <w:pBdr>
          <w:bottom w:val="single" w:sz="6" w:space="5" w:color="D6DDB9"/>
        </w:pBdr>
        <w:shd w:val="clear" w:color="auto" w:fill="FFFFFF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115D92" w:rsidRDefault="00115D92" w:rsidP="002648D4">
      <w:pPr>
        <w:pBdr>
          <w:bottom w:val="single" w:sz="6" w:space="5" w:color="D6DDB9"/>
        </w:pBdr>
        <w:shd w:val="clear" w:color="auto" w:fill="FFFFFF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2648D4" w:rsidRDefault="00115D92" w:rsidP="002648D4">
      <w:pPr>
        <w:pBdr>
          <w:bottom w:val="single" w:sz="6" w:space="5" w:color="D6DDB9"/>
        </w:pBdr>
        <w:shd w:val="clear" w:color="auto" w:fill="FFFFFF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kern w:val="36"/>
          <w:sz w:val="5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-2390775</wp:posOffset>
            </wp:positionV>
            <wp:extent cx="4403090" cy="4427220"/>
            <wp:effectExtent l="0" t="0" r="0" b="0"/>
            <wp:wrapSquare wrapText="bothSides"/>
            <wp:docPr id="4" name="Рисунок 4" descr="https://greendoor1995.ru/wp-content/uploads/2019/06/zaryadka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greendoor1995.ru/wp-content/uploads/2019/06/zaryadka1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090" cy="442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5D92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ГАУ «СРЦН Артинского района»</w:t>
      </w:r>
    </w:p>
    <w:p w:rsidR="00115D92" w:rsidRDefault="00115D92" w:rsidP="002648D4">
      <w:pPr>
        <w:pBdr>
          <w:bottom w:val="single" w:sz="6" w:space="5" w:color="D6DDB9"/>
        </w:pBdr>
        <w:shd w:val="clear" w:color="auto" w:fill="FFFFFF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115D92" w:rsidRPr="00115D92" w:rsidRDefault="00115D92" w:rsidP="002648D4">
      <w:pPr>
        <w:pBdr>
          <w:bottom w:val="single" w:sz="6" w:space="5" w:color="D6DDB9"/>
        </w:pBdr>
        <w:shd w:val="clear" w:color="auto" w:fill="FFFFFF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2648D4" w:rsidRPr="002648D4" w:rsidRDefault="002648D4" w:rsidP="002648D4">
      <w:pPr>
        <w:pBdr>
          <w:bottom w:val="single" w:sz="6" w:space="5" w:color="D6DDB9"/>
        </w:pBdr>
        <w:shd w:val="clear" w:color="auto" w:fill="FFFFFF"/>
        <w:spacing w:before="120" w:after="120" w:line="240" w:lineRule="auto"/>
        <w:jc w:val="center"/>
        <w:outlineLvl w:val="0"/>
        <w:rPr>
          <w:rFonts w:ascii="Monotype Corsiva" w:eastAsia="Times New Roman" w:hAnsi="Monotype Corsiva" w:cs="Times New Roman"/>
          <w:b/>
          <w:bCs/>
          <w:color w:val="000000"/>
          <w:kern w:val="36"/>
          <w:sz w:val="72"/>
          <w:lang w:eastAsia="ru-RU"/>
        </w:rPr>
      </w:pPr>
      <w:r w:rsidRPr="002648D4">
        <w:rPr>
          <w:rFonts w:ascii="Monotype Corsiva" w:eastAsia="Times New Roman" w:hAnsi="Monotype Corsiva" w:cs="Times New Roman"/>
          <w:b/>
          <w:bCs/>
          <w:color w:val="000000"/>
          <w:kern w:val="36"/>
          <w:sz w:val="72"/>
          <w:lang w:eastAsia="ru-RU"/>
        </w:rPr>
        <w:t xml:space="preserve">Взаимоотношения </w:t>
      </w:r>
    </w:p>
    <w:p w:rsidR="002648D4" w:rsidRPr="002648D4" w:rsidRDefault="00115D92" w:rsidP="002648D4">
      <w:pPr>
        <w:pBdr>
          <w:bottom w:val="single" w:sz="6" w:space="5" w:color="D6DDB9"/>
        </w:pBdr>
        <w:shd w:val="clear" w:color="auto" w:fill="FFFFFF"/>
        <w:spacing w:before="120" w:after="120" w:line="240" w:lineRule="auto"/>
        <w:jc w:val="center"/>
        <w:outlineLvl w:val="0"/>
        <w:rPr>
          <w:rFonts w:ascii="Monotype Corsiva" w:eastAsia="Times New Roman" w:hAnsi="Monotype Corsiva" w:cs="Times New Roman"/>
          <w:b/>
          <w:bCs/>
          <w:color w:val="000000"/>
          <w:kern w:val="36"/>
          <w:sz w:val="72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noProof/>
          <w:color w:val="000000"/>
          <w:kern w:val="36"/>
          <w:sz w:val="7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534670</wp:posOffset>
            </wp:positionH>
            <wp:positionV relativeFrom="paragraph">
              <wp:posOffset>758190</wp:posOffset>
            </wp:positionV>
            <wp:extent cx="3784600" cy="3359150"/>
            <wp:effectExtent l="114300" t="76200" r="82550" b="69850"/>
            <wp:wrapTopAndBottom/>
            <wp:docPr id="1" name="Рисунок 1" descr="http://ds305.omsk.obr55.ru/files/2022/02/8n6hm1gn5688cw488koo0gc08w84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s305.omsk.obr55.ru/files/2022/02/8n6hm1gn5688cw488koo0gc08w84w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3359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2648D4" w:rsidRPr="002648D4">
        <w:rPr>
          <w:rFonts w:ascii="Monotype Corsiva" w:eastAsia="Times New Roman" w:hAnsi="Monotype Corsiva" w:cs="Times New Roman"/>
          <w:b/>
          <w:bCs/>
          <w:color w:val="000000"/>
          <w:kern w:val="36"/>
          <w:sz w:val="72"/>
          <w:lang w:eastAsia="ru-RU"/>
        </w:rPr>
        <w:t>папы и ребёнка</w:t>
      </w:r>
    </w:p>
    <w:p w:rsidR="002648D4" w:rsidRDefault="002648D4" w:rsidP="002648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2648D4" w:rsidRDefault="002648D4" w:rsidP="002648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2648D4" w:rsidRPr="002648D4" w:rsidRDefault="00377A5F" w:rsidP="002648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Арти, 2023</w:t>
      </w:r>
    </w:p>
    <w:p w:rsidR="00115D92" w:rsidRPr="00115D92" w:rsidRDefault="002648D4" w:rsidP="00115D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lang w:eastAsia="ru-RU"/>
        </w:rPr>
      </w:pPr>
      <w:r w:rsidRPr="00115D92">
        <w:rPr>
          <w:rFonts w:ascii="Times New Roman" w:eastAsia="Times New Roman" w:hAnsi="Times New Roman" w:cs="Times New Roman"/>
          <w:b/>
          <w:bCs/>
          <w:color w:val="FF0000"/>
          <w:sz w:val="32"/>
          <w:lang w:eastAsia="ru-RU"/>
        </w:rPr>
        <w:lastRenderedPageBreak/>
        <w:t xml:space="preserve">Безусловно, ребёнку любого возраста </w:t>
      </w:r>
    </w:p>
    <w:p w:rsidR="00115D92" w:rsidRPr="00115D92" w:rsidRDefault="002648D4" w:rsidP="00115D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lang w:eastAsia="ru-RU"/>
        </w:rPr>
      </w:pPr>
      <w:proofErr w:type="gramStart"/>
      <w:r w:rsidRPr="00115D92">
        <w:rPr>
          <w:rFonts w:ascii="Times New Roman" w:eastAsia="Times New Roman" w:hAnsi="Times New Roman" w:cs="Times New Roman"/>
          <w:b/>
          <w:bCs/>
          <w:color w:val="FF0000"/>
          <w:sz w:val="32"/>
          <w:lang w:eastAsia="ru-RU"/>
        </w:rPr>
        <w:t>нужны</w:t>
      </w:r>
      <w:proofErr w:type="gramEnd"/>
      <w:r w:rsidRPr="00115D92">
        <w:rPr>
          <w:rFonts w:ascii="Times New Roman" w:eastAsia="Times New Roman" w:hAnsi="Times New Roman" w:cs="Times New Roman"/>
          <w:b/>
          <w:bCs/>
          <w:color w:val="FF0000"/>
          <w:sz w:val="32"/>
          <w:lang w:eastAsia="ru-RU"/>
        </w:rPr>
        <w:t xml:space="preserve"> внимание и любовь отца </w:t>
      </w:r>
    </w:p>
    <w:p w:rsidR="002648D4" w:rsidRPr="002648D4" w:rsidRDefault="002648D4" w:rsidP="00115D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15D92">
        <w:rPr>
          <w:rFonts w:ascii="Times New Roman" w:eastAsia="Times New Roman" w:hAnsi="Times New Roman" w:cs="Times New Roman"/>
          <w:b/>
          <w:bCs/>
          <w:color w:val="FF0000"/>
          <w:sz w:val="32"/>
          <w:lang w:eastAsia="ru-RU"/>
        </w:rPr>
        <w:t>как мальчику, так и девочке</w:t>
      </w:r>
    </w:p>
    <w:p w:rsidR="002648D4" w:rsidRPr="002648D4" w:rsidRDefault="002648D4" w:rsidP="00115D92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130" w:firstLine="22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Мальчик, который не чувствует поддержку папы, принимает модель поведения матери. В дальнейшем такой мальчик может не только превратиться в "маменькиного </w:t>
      </w:r>
      <w:proofErr w:type="gramStart"/>
      <w:r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сынка</w:t>
      </w:r>
      <w:proofErr w:type="gramEnd"/>
      <w:r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", что может помешать общению со сверстниками, но и во взрослой жизни лишиться полноценной семьи.             Ведь для того, чтобы стать настоящим мужчиной, ребёнок должен иметь образец для подражания, чтобы чувствовать себя мужчиной и знать, как должен вести себя мужчина. Всё это мальчику может дать внимательный и любящий отец.</w:t>
      </w:r>
    </w:p>
    <w:p w:rsidR="002648D4" w:rsidRPr="002648D4" w:rsidRDefault="002648D4" w:rsidP="002648D4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32" w:firstLine="2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малышей очень важно постоянно видеть и слышать рядом не только маму, но и папу. Исследования показали, что младенцы, чьи отцы </w:t>
      </w:r>
      <w:proofErr w:type="gramStart"/>
      <w:r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принимали в их воспитании активное участие более коммуникабельны</w:t>
      </w:r>
      <w:proofErr w:type="gramEnd"/>
      <w:r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спокойны. Поэтому папа </w:t>
      </w:r>
      <w:proofErr w:type="gramStart"/>
      <w:r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почаще</w:t>
      </w:r>
      <w:proofErr w:type="gramEnd"/>
      <w:r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должен брать ребёнка на руки, разговаривать с ним.</w:t>
      </w:r>
    </w:p>
    <w:p w:rsidR="002648D4" w:rsidRPr="002648D4" w:rsidRDefault="002648D4" w:rsidP="00115D92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130" w:firstLine="2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Конечно, отец, проводящий много времени на работе, заботящийся о финансовом благополучии семьи, не может уделять ребёнку так же много времени, как мать.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648D4" w:rsidRDefault="002648D4" w:rsidP="00115D92">
      <w:pPr>
        <w:shd w:val="clear" w:color="auto" w:fill="FFFFFF"/>
        <w:spacing w:before="120" w:after="120" w:line="240" w:lineRule="auto"/>
        <w:ind w:left="1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именно поэтому ребёнок должен видеть папу в хорошем настроении.</w:t>
      </w:r>
    </w:p>
    <w:p w:rsidR="002648D4" w:rsidRDefault="002648D4" w:rsidP="00115D92">
      <w:pPr>
        <w:shd w:val="clear" w:color="auto" w:fill="FFFFFF"/>
        <w:spacing w:before="120" w:after="120" w:line="240" w:lineRule="auto"/>
        <w:ind w:left="13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Ведь если ваш малыш видит папу пару часов в день нервного и злого, какой у него сложится стереотип. Так что старайтесь оставлять плохое настроение за дверью.</w:t>
      </w:r>
    </w:p>
    <w:p w:rsidR="002648D4" w:rsidRPr="002648D4" w:rsidRDefault="002648D4" w:rsidP="00115D92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130" w:firstLine="2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Ребёнка постарше отец может знакомить с чем-то новым, учить играть в активные игры. В конце концов, можно взять ребёнка на футбол или рыбалку. Но старайтесь не критиковать ваше чадо, если у него что то не получается, а лучше </w:t>
      </w:r>
      <w:proofErr w:type="gramStart"/>
      <w:r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побольше</w:t>
      </w:r>
      <w:proofErr w:type="gramEnd"/>
      <w:r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хвалите за успехи и достижения. </w:t>
      </w:r>
      <w:r w:rsidRPr="002648D4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Будьте терпеливы!</w:t>
      </w:r>
    </w:p>
    <w:p w:rsidR="002648D4" w:rsidRPr="002648D4" w:rsidRDefault="00115D92" w:rsidP="00115D92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130" w:firstLine="2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-4690110</wp:posOffset>
            </wp:positionH>
            <wp:positionV relativeFrom="paragraph">
              <wp:posOffset>3659505</wp:posOffset>
            </wp:positionV>
            <wp:extent cx="3962400" cy="2476500"/>
            <wp:effectExtent l="95250" t="76200" r="95250" b="76200"/>
            <wp:wrapTopAndBottom/>
            <wp:docPr id="7" name="Рисунок 7" descr="https://catherineasquithgallery.com/uploads/posts/2021-02/1613442506_33-p-fon-dlya-prezentatsii-pro-papu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atherineasquithgallery.com/uploads/posts/2021-02/1613442506_33-p-fon-dlya-prezentatsii-pro-papu-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476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2648D4"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девяти лет роль отца еще больше возрастает. Папа должен научить сына, как вести себя со сверстниками, научить постоять за себя и отстаивать своё мнение. Именно папа должен рассказать мальчику о тех физиологических изменениях, которые его ждут (с девочкой на интимные темы лучше разговаривать матери). Иногда отношения ребёнка с отцом в этот период резко ухудшаются. Подросток пытается доказать всему миру свою позицию. И отец должен стать для него другом, которому доверяют и к советам которого прислушиваются. Этим вы облегчите жизнь и себе и своему ребёнку.</w:t>
      </w:r>
    </w:p>
    <w:p w:rsidR="002648D4" w:rsidRPr="002648D4" w:rsidRDefault="002648D4" w:rsidP="00115D92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130" w:firstLine="2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48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позволяйте себе унижать ребёнка. Это породит у него озлобленность и комплексы.</w:t>
      </w:r>
    </w:p>
    <w:p w:rsidR="00115D92" w:rsidRPr="00115D92" w:rsidRDefault="002648D4" w:rsidP="002648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lang w:eastAsia="ru-RU"/>
        </w:rPr>
      </w:pPr>
      <w:r w:rsidRPr="00115D92">
        <w:rPr>
          <w:rFonts w:ascii="Times New Roman" w:eastAsia="Times New Roman" w:hAnsi="Times New Roman" w:cs="Times New Roman"/>
          <w:b/>
          <w:bCs/>
          <w:color w:val="FF0000"/>
          <w:sz w:val="36"/>
          <w:lang w:eastAsia="ru-RU"/>
        </w:rPr>
        <w:t xml:space="preserve">Желаем вам стать </w:t>
      </w:r>
    </w:p>
    <w:p w:rsidR="0001789B" w:rsidRPr="00115D92" w:rsidRDefault="002648D4" w:rsidP="002648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15D92">
        <w:rPr>
          <w:rFonts w:ascii="Times New Roman" w:eastAsia="Times New Roman" w:hAnsi="Times New Roman" w:cs="Times New Roman"/>
          <w:b/>
          <w:bCs/>
          <w:color w:val="FF0000"/>
          <w:sz w:val="36"/>
          <w:lang w:eastAsia="ru-RU"/>
        </w:rPr>
        <w:t>самым лучшим отцом в мире!</w:t>
      </w:r>
    </w:p>
    <w:sectPr w:rsidR="0001789B" w:rsidRPr="00115D92" w:rsidSect="00115D92">
      <w:pgSz w:w="16838" w:h="11906" w:orient="landscape"/>
      <w:pgMar w:top="426" w:right="1134" w:bottom="568" w:left="85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A26EB"/>
    <w:multiLevelType w:val="multilevel"/>
    <w:tmpl w:val="91ACE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4F5839"/>
    <w:multiLevelType w:val="multilevel"/>
    <w:tmpl w:val="1EB45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3D168E"/>
    <w:multiLevelType w:val="multilevel"/>
    <w:tmpl w:val="EFAAE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4208A3"/>
    <w:multiLevelType w:val="multilevel"/>
    <w:tmpl w:val="31282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648D4"/>
    <w:rsid w:val="0001789B"/>
    <w:rsid w:val="00115D92"/>
    <w:rsid w:val="002648D4"/>
    <w:rsid w:val="00307F77"/>
    <w:rsid w:val="00377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89B"/>
  </w:style>
  <w:style w:type="paragraph" w:styleId="1">
    <w:name w:val="heading 1"/>
    <w:basedOn w:val="a"/>
    <w:link w:val="10"/>
    <w:uiPriority w:val="9"/>
    <w:qFormat/>
    <w:rsid w:val="002648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48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10">
    <w:name w:val="c10"/>
    <w:basedOn w:val="a0"/>
    <w:rsid w:val="002648D4"/>
  </w:style>
  <w:style w:type="paragraph" w:customStyle="1" w:styleId="c4">
    <w:name w:val="c4"/>
    <w:basedOn w:val="a"/>
    <w:rsid w:val="00264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648D4"/>
  </w:style>
  <w:style w:type="character" w:customStyle="1" w:styleId="c5">
    <w:name w:val="c5"/>
    <w:basedOn w:val="a0"/>
    <w:rsid w:val="002648D4"/>
  </w:style>
  <w:style w:type="character" w:customStyle="1" w:styleId="c3">
    <w:name w:val="c3"/>
    <w:basedOn w:val="a0"/>
    <w:rsid w:val="002648D4"/>
  </w:style>
  <w:style w:type="paragraph" w:customStyle="1" w:styleId="c9">
    <w:name w:val="c9"/>
    <w:basedOn w:val="a"/>
    <w:rsid w:val="00264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64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48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3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2022-06-14T07:58:00Z</dcterms:created>
  <dcterms:modified xsi:type="dcterms:W3CDTF">2023-11-07T10:00:00Z</dcterms:modified>
</cp:coreProperties>
</file>