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2B3" w:rsidRDefault="001D72B3" w:rsidP="001D72B3">
      <w:pPr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D72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Электронны</w:t>
      </w:r>
      <w:r w:rsidR="005448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й сертификат на приобретение т</w:t>
      </w:r>
      <w:r w:rsidRPr="001D72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ехнических средств реабилитации и протезно-ортопедических изделий</w:t>
      </w:r>
      <w:r w:rsidR="005448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335B31" w:rsidRPr="00205754" w:rsidRDefault="00335B31" w:rsidP="005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Электронный сертификат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электронная запись в реестре, которая привязывается к номеру банковской карты клиента платежной системы МИР, выпущенной любым банко</w:t>
      </w:r>
      <w:bookmarkStart w:id="0" w:name="_GoBack"/>
      <w:bookmarkEnd w:id="0"/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Российской Федерации. Сами денежные средства на карту не перечисляются, а резервируются в Федеральном казначействе до совершения покупки.</w:t>
      </w:r>
    </w:p>
    <w:p w:rsidR="00335B31" w:rsidRPr="00205754" w:rsidRDefault="00335B31" w:rsidP="005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сертификате указаны:</w:t>
      </w:r>
    </w:p>
    <w:p w:rsidR="00335B31" w:rsidRPr="00205754" w:rsidRDefault="00335B31" w:rsidP="005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вид технического средства реабилитации (ТСР), которое можно приобрести с использованием сертификата (кресло-коляска, слуховой аппарат и т.д.);</w:t>
      </w:r>
    </w:p>
    <w:p w:rsidR="00335B31" w:rsidRPr="00205754" w:rsidRDefault="00335B31" w:rsidP="005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количество технических средств реабилитации (ТСР), которое можно приобрести с использованием сертификата;</w:t>
      </w:r>
    </w:p>
    <w:p w:rsidR="00335B31" w:rsidRPr="00205754" w:rsidRDefault="00335B31" w:rsidP="005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максимальная цена единицы ТСР, которую можно оплатить сертификатом, без использования собственных средств;</w:t>
      </w:r>
    </w:p>
    <w:p w:rsidR="00335B31" w:rsidRPr="00205754" w:rsidRDefault="00335B31" w:rsidP="005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действия, в течение которого можно использовать сертификат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оплаты ТСР.</w:t>
      </w:r>
    </w:p>
    <w:p w:rsidR="00335B31" w:rsidRPr="00205754" w:rsidRDefault="00335B31" w:rsidP="005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Кто имеет право на электронный сертификат</w:t>
      </w:r>
    </w:p>
    <w:p w:rsidR="00335B31" w:rsidRPr="00205754" w:rsidRDefault="00335B31" w:rsidP="0054484A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с инвалидностью, в том числе дети-инвалиды</w:t>
      </w:r>
    </w:p>
    <w:p w:rsidR="00335B31" w:rsidRPr="00205754" w:rsidRDefault="00335B31" w:rsidP="0054484A">
      <w:pPr>
        <w:pStyle w:val="a6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пострадавшие от несчастных случаев на производстве, и получившие профессиональное заболевание</w:t>
      </w:r>
    </w:p>
    <w:p w:rsidR="00335B31" w:rsidRPr="00205754" w:rsidRDefault="00335B31" w:rsidP="0054484A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ветераны</w:t>
      </w:r>
    </w:p>
    <w:p w:rsidR="00335B31" w:rsidRPr="00205754" w:rsidRDefault="00335B31" w:rsidP="0054484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приобретении ТСР с последующей выплатой компенсации человек оплачивает полную стоимость ТСР из своих средств, и через определенное время Фонд социального страхования возвращает потраченные средства полностью или частично, в зависимости от стоимости приобретенного ТСР. На выдаваемый электронный сертификат Фонд социального страхования записывает определенную сумму, которую можно потратить на приобретение ТСР. При этом собственные средства придётся потратить, только в том случае, если стоимость купленного ТСР превышает сумму сертификата.</w:t>
      </w:r>
    </w:p>
    <w:p w:rsidR="00335B31" w:rsidRPr="00205754" w:rsidRDefault="00335B31" w:rsidP="00335B3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на обеспечение ТСР с использованием электронного сертификата подаётся такими же способами, как заявление на обеспечение ТСР или заявление на выплату компенсации за самостоятельно приобретенное ТСР.</w:t>
      </w:r>
    </w:p>
    <w:p w:rsidR="00335B31" w:rsidRPr="00205754" w:rsidRDefault="00335B31" w:rsidP="00335B3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либо обращается в исполнительные органы Фонда социального страхования, либо пишет заявление через интернет-портал государственных услуг. Также можно подать заявление через многофункциональные центры.</w:t>
      </w:r>
    </w:p>
    <w:p w:rsidR="00335B31" w:rsidRPr="00205754" w:rsidRDefault="00335B31" w:rsidP="00335B3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необходимо представить документ, удостоверяющий личность, подать заявление по форме с указанием номера национального платежного инструмента (действующей карты МИР), иметь действующую индивидуальную программу реабилитации или </w:t>
      </w:r>
      <w:proofErr w:type="spellStart"/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абилитации</w:t>
      </w:r>
      <w:proofErr w:type="spellEnd"/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(ИПРА), разработанную учреждением медико-социальной экспертизы, в которой определена нуждаемость в технических средствах реабилитации.</w:t>
      </w:r>
    </w:p>
    <w:p w:rsidR="00335B31" w:rsidRPr="00205754" w:rsidRDefault="00335B31" w:rsidP="00335B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 пострадавшим в результате несчастного случая на производстве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профессионального заболевания, надо иметь действующую программу реабилитации пострадавшего в результате несчастного случая на производстве /и профессионального заболевания (ПРП), разработанную учреждением медико-социальной экспертизы, в которой определена нуждаемость в технических средствах реабилитации.</w:t>
      </w:r>
    </w:p>
    <w:p w:rsidR="00335B31" w:rsidRPr="00205754" w:rsidRDefault="00335B31" w:rsidP="00335B3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Ветераны должны иметь заключение об необходимости обеспечения протезами, протезно-ортопедическими изделиями, выданное врачебной 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комиссией медицинской организации, оказывающей лечебно-профилактическую помощь ветеранам.</w:t>
      </w:r>
    </w:p>
    <w:p w:rsidR="00335B31" w:rsidRPr="00205754" w:rsidRDefault="00335B31" w:rsidP="00335B3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действия электронного сертификата 1 год для большинства технических средств реабилитации. До 90 дней для абсорбирующего белья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подгузников.</w:t>
      </w:r>
    </w:p>
    <w:p w:rsidR="00335B31" w:rsidRPr="00205754" w:rsidRDefault="0054484A" w:rsidP="0054484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="00335B31" w:rsidRPr="00205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ехнические средства реабилитации</w:t>
      </w:r>
      <w:r w:rsidRPr="00205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электронному сертификату можно приобрести</w:t>
      </w:r>
    </w:p>
    <w:p w:rsidR="00335B31" w:rsidRPr="00205754" w:rsidRDefault="00335B31" w:rsidP="0054484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торговых точках, подключённых к национальной системе платёжных карт (НСПК).  </w:t>
      </w:r>
    </w:p>
    <w:p w:rsidR="00335B31" w:rsidRPr="00205754" w:rsidRDefault="00335B31" w:rsidP="0054484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обладатели электронных сертификатов смогут прибрести технические средства реабилитации онлайн в любое удобное время и всего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 несколько минут на сайте или в мобильном приложении </w:t>
      </w:r>
      <w:proofErr w:type="spellStart"/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Ozon</w:t>
      </w:r>
      <w:proofErr w:type="spellEnd"/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5B31" w:rsidRPr="00205754" w:rsidRDefault="00335B31" w:rsidP="0054484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Доступные товары отмечены надписью: «Сертификат ФСС» Здесь же можно прочитать их характеристики и отзывы других покупателей.</w:t>
      </w:r>
    </w:p>
    <w:p w:rsidR="00335B31" w:rsidRPr="00205754" w:rsidRDefault="00335B31" w:rsidP="0054484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актуальным перечнем ТСР, доступном для приобретения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использованием электронного сертификата можно ознакомиться на портале «</w:t>
      </w:r>
      <w:proofErr w:type="spellStart"/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Госуслуги</w:t>
      </w:r>
      <w:proofErr w:type="spellEnd"/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54484A"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575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Адреса магазинов можно найти на сайте: </w:t>
      </w:r>
      <w:hyperlink r:id="rId5" w:history="1">
        <w:r w:rsidRPr="00205754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ktsr.fss.ru</w:t>
        </w:r>
      </w:hyperlink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205754">
        <w:rPr>
          <w:rFonts w:ascii="Verdana" w:eastAsia="Times New Roman" w:hAnsi="Verdana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5B57CDE3" wp14:editId="528254E8">
            <wp:extent cx="1905000" cy="1905000"/>
            <wp:effectExtent l="0" t="0" r="0" b="0"/>
            <wp:docPr id="1" name="Рисунок 1" descr="https://zabota054.msp.midural.ru/upload/gallery/2023/10/25/yHJdP7QOsR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54.msp.midural.ru/upload/gallery/2023/10/25/yHJdP7QOsR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84A" w:rsidRPr="00205754">
        <w:rPr>
          <w:rFonts w:ascii="Verdana" w:eastAsia="Times New Roman" w:hAnsi="Verdana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6D002125" wp14:editId="3904729E">
            <wp:extent cx="1905000" cy="1905000"/>
            <wp:effectExtent l="0" t="0" r="0" b="0"/>
            <wp:docPr id="2" name="Рисунок 2" descr="https://zabota054.msp.midural.ru/upload/gallery/2023/10/25/yTfFY7qhkc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54.msp.midural.ru/upload/gallery/2023/10/25/yTfFY7qhkc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84A" w:rsidRPr="00205754">
        <w:rPr>
          <w:rFonts w:ascii="Verdana" w:eastAsia="Times New Roman" w:hAnsi="Verdana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AADD9B5" wp14:editId="7A85EB70">
            <wp:extent cx="1905000" cy="1905000"/>
            <wp:effectExtent l="0" t="0" r="0" b="0"/>
            <wp:docPr id="3" name="Рисунок 3" descr="https://zabota054.msp.midural.ru/upload/gallery/2023/10/25/1E3WZhGQMi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54.msp.midural.ru/upload/gallery/2023/10/25/1E3WZhGQMi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205754">
        <w:rPr>
          <w:rFonts w:ascii="Verdana" w:eastAsia="Times New Roman" w:hAnsi="Verdana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EA61D19" wp14:editId="45B73A33">
            <wp:extent cx="1905000" cy="1905000"/>
            <wp:effectExtent l="0" t="0" r="0" b="0"/>
            <wp:docPr id="4" name="Рисунок 4" descr="https://zabota054.msp.midural.ru/upload/gallery/2023/10/25/xNTU4CdRFf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54.msp.midural.ru/upload/gallery/2023/10/25/xNTU4CdRFf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84A" w:rsidRPr="00205754">
        <w:rPr>
          <w:rFonts w:ascii="Verdana" w:eastAsia="Times New Roman" w:hAnsi="Verdana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21408295" wp14:editId="42DE4F9E">
            <wp:extent cx="1905000" cy="1905000"/>
            <wp:effectExtent l="0" t="0" r="0" b="0"/>
            <wp:docPr id="5" name="Рисунок 5" descr="https://zabota054.msp.midural.ru/upload/gallery/2023/10/25/a5Z4hEOOp5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54.msp.midural.ru/upload/gallery/2023/10/25/a5Z4hEOOp5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84A" w:rsidRPr="00205754">
        <w:rPr>
          <w:rFonts w:ascii="Verdana" w:eastAsia="Times New Roman" w:hAnsi="Verdana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65A130CB" wp14:editId="73D9D820">
            <wp:extent cx="1905000" cy="1905000"/>
            <wp:effectExtent l="0" t="0" r="0" b="0"/>
            <wp:docPr id="6" name="Рисунок 6" descr="https://zabota054.msp.midural.ru/upload/gallery/2023/10/25/WKMMw2o6Pc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54.msp.midural.ru/upload/gallery/2023/10/25/WKMMw2o6Pc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205754" w:rsidRDefault="00335B31" w:rsidP="00335B3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335B31" w:rsidRPr="001D72B3" w:rsidRDefault="00335B31" w:rsidP="001D72B3">
      <w:pPr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B40F7" w:rsidRDefault="00EB40F7"/>
    <w:sectPr w:rsidR="00EB40F7" w:rsidSect="0054484A">
      <w:pgSz w:w="11906" w:h="16838"/>
      <w:pgMar w:top="284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F4A78"/>
    <w:multiLevelType w:val="multilevel"/>
    <w:tmpl w:val="5DB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934BA4"/>
    <w:multiLevelType w:val="multilevel"/>
    <w:tmpl w:val="339E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A5BFC"/>
    <w:multiLevelType w:val="multilevel"/>
    <w:tmpl w:val="55A0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5F5"/>
    <w:rsid w:val="000975F5"/>
    <w:rsid w:val="001D72B3"/>
    <w:rsid w:val="00205754"/>
    <w:rsid w:val="00335B31"/>
    <w:rsid w:val="0054484A"/>
    <w:rsid w:val="00EB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1BEBE-9576-44C6-9E61-9174CD911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75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5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B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35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8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9445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6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96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8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95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23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3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0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8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79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46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8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36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72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1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96115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7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3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54.msp.midural.ru/upload/gallery/2023/10/25/MfUTKH2XJ9.jpg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zabota054.msp.midural.ru/upload/gallery/2023/10/25/HdisU3I5Jx.jpg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zabota054.msp.midural.ru/upload/gallery/2023/10/25/bPZOHeYTHr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abota054.msp.midural.ru/upload/gallery/2023/10/25/4mrphg3br2.jpg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ktsr.fss.ru/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s://zabota054.msp.midural.ru/upload/gallery/2023/10/25/c6eBy7otqo.jp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zabota054.msp.midural.ru/upload/gallery/2023/10/25/ebR3L77bQi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Room157</dc:creator>
  <cp:lastModifiedBy>RePack by Diakov</cp:lastModifiedBy>
  <cp:revision>2</cp:revision>
  <cp:lastPrinted>2023-10-26T04:06:00Z</cp:lastPrinted>
  <dcterms:created xsi:type="dcterms:W3CDTF">2023-10-26T04:19:00Z</dcterms:created>
  <dcterms:modified xsi:type="dcterms:W3CDTF">2023-11-01T06:49:00Z</dcterms:modified>
</cp:coreProperties>
</file>