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B8F" w:rsidRDefault="00210B8F" w:rsidP="00210B8F">
      <w:pPr>
        <w:pStyle w:val="ConsPlusNormal"/>
        <w:ind w:left="5103"/>
        <w:jc w:val="both"/>
        <w:rPr>
          <w:rFonts w:ascii="Liberation Serif" w:hAnsi="Liberation Serif" w:cs="Liberation Serif"/>
          <w:sz w:val="28"/>
          <w:szCs w:val="28"/>
        </w:rPr>
      </w:pPr>
      <w:r>
        <w:rPr>
          <w:rFonts w:ascii="Liberation Serif" w:hAnsi="Liberation Serif" w:cs="Liberation Serif"/>
          <w:sz w:val="28"/>
          <w:szCs w:val="28"/>
        </w:rPr>
        <w:t>УТВЕРЖДАЮ</w:t>
      </w:r>
    </w:p>
    <w:p w:rsidR="00210B8F" w:rsidRDefault="00210B8F" w:rsidP="00210B8F">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Директор ГАУ «КЦСОН </w:t>
      </w:r>
      <w:r w:rsidR="00F0437F">
        <w:rPr>
          <w:rFonts w:ascii="Liberation Serif" w:hAnsi="Liberation Serif" w:cs="Liberation Serif"/>
          <w:sz w:val="28"/>
          <w:szCs w:val="28"/>
        </w:rPr>
        <w:t>Верхотурского района</w:t>
      </w:r>
      <w:r>
        <w:rPr>
          <w:rFonts w:ascii="Liberation Serif" w:hAnsi="Liberation Serif" w:cs="Liberation Serif"/>
          <w:sz w:val="28"/>
          <w:szCs w:val="28"/>
        </w:rPr>
        <w:t>»</w:t>
      </w:r>
    </w:p>
    <w:p w:rsidR="00210B8F" w:rsidRDefault="00210B8F" w:rsidP="00210B8F">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_____________ </w:t>
      </w:r>
      <w:r w:rsidR="00F0437F">
        <w:rPr>
          <w:rFonts w:ascii="Liberation Serif" w:hAnsi="Liberation Serif" w:cs="Liberation Serif"/>
          <w:sz w:val="28"/>
          <w:szCs w:val="28"/>
        </w:rPr>
        <w:t>Е</w:t>
      </w:r>
      <w:r>
        <w:rPr>
          <w:rFonts w:ascii="Liberation Serif" w:hAnsi="Liberation Serif" w:cs="Liberation Serif"/>
          <w:sz w:val="28"/>
          <w:szCs w:val="28"/>
        </w:rPr>
        <w:t>.</w:t>
      </w:r>
      <w:r w:rsidR="00F0437F">
        <w:rPr>
          <w:rFonts w:ascii="Liberation Serif" w:hAnsi="Liberation Serif" w:cs="Liberation Serif"/>
          <w:sz w:val="28"/>
          <w:szCs w:val="28"/>
        </w:rPr>
        <w:t>А</w:t>
      </w:r>
      <w:r>
        <w:rPr>
          <w:rFonts w:ascii="Liberation Serif" w:hAnsi="Liberation Serif" w:cs="Liberation Serif"/>
          <w:sz w:val="28"/>
          <w:szCs w:val="28"/>
        </w:rPr>
        <w:t xml:space="preserve">. </w:t>
      </w:r>
      <w:r w:rsidR="00F0437F">
        <w:rPr>
          <w:rFonts w:ascii="Liberation Serif" w:hAnsi="Liberation Serif" w:cs="Liberation Serif"/>
          <w:sz w:val="28"/>
          <w:szCs w:val="28"/>
        </w:rPr>
        <w:t>Ковалева</w:t>
      </w:r>
    </w:p>
    <w:p w:rsidR="00210B8F" w:rsidRDefault="00210B8F" w:rsidP="00210B8F">
      <w:pPr>
        <w:pStyle w:val="ConsPlusNormal"/>
        <w:ind w:left="5103"/>
        <w:rPr>
          <w:rFonts w:ascii="Liberation Serif" w:hAnsi="Liberation Serif" w:cs="Liberation Serif"/>
          <w:sz w:val="28"/>
          <w:szCs w:val="28"/>
        </w:rPr>
      </w:pPr>
      <w:r>
        <w:rPr>
          <w:rFonts w:ascii="Liberation Serif" w:hAnsi="Liberation Serif" w:cs="Liberation Serif"/>
          <w:sz w:val="28"/>
          <w:szCs w:val="28"/>
        </w:rPr>
        <w:t>25 сентября 2023 года</w:t>
      </w:r>
    </w:p>
    <w:p w:rsidR="00210B8F" w:rsidRDefault="00210B8F" w:rsidP="00210B8F">
      <w:pPr>
        <w:pStyle w:val="ConsPlusNormal"/>
        <w:ind w:left="5103"/>
        <w:rPr>
          <w:rFonts w:ascii="Liberation Serif" w:hAnsi="Liberation Serif" w:cs="Liberation Serif"/>
          <w:sz w:val="28"/>
          <w:szCs w:val="28"/>
        </w:rPr>
      </w:pPr>
    </w:p>
    <w:p w:rsidR="00210B8F" w:rsidRDefault="00210B8F" w:rsidP="00210B8F">
      <w:pPr>
        <w:pStyle w:val="ConsPlusNormal"/>
        <w:ind w:left="5103"/>
        <w:rPr>
          <w:rFonts w:ascii="Liberation Serif" w:hAnsi="Liberation Serif" w:cs="Liberation Serif"/>
          <w:sz w:val="28"/>
          <w:szCs w:val="28"/>
        </w:rPr>
      </w:pPr>
    </w:p>
    <w:p w:rsidR="00210B8F" w:rsidRDefault="00210B8F" w:rsidP="00210B8F">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210B8F" w:rsidRDefault="00210B8F" w:rsidP="00210B8F">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210B8F" w:rsidRDefault="00210B8F" w:rsidP="00210B8F">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210B8F" w:rsidRDefault="00210B8F" w:rsidP="00210B8F">
      <w:pPr>
        <w:pStyle w:val="ConsPlusNormal"/>
        <w:jc w:val="center"/>
        <w:rPr>
          <w:rFonts w:ascii="Liberation Serif" w:hAnsi="Liberation Serif" w:cs="Liberation Serif"/>
          <w:sz w:val="28"/>
          <w:szCs w:val="28"/>
        </w:rPr>
      </w:pP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w:t>
      </w:r>
    </w:p>
    <w:p w:rsidR="00210B8F" w:rsidRDefault="00210B8F" w:rsidP="00210B8F">
      <w:pPr>
        <w:pStyle w:val="ConsPlusNormal"/>
        <w:jc w:val="both"/>
        <w:rPr>
          <w:rFonts w:ascii="Liberation Serif" w:hAnsi="Liberation Serif" w:cs="Liberation Serif"/>
          <w:sz w:val="28"/>
          <w:szCs w:val="28"/>
        </w:rPr>
      </w:pPr>
    </w:p>
    <w:p w:rsidR="00210B8F" w:rsidRDefault="00210B8F" w:rsidP="00210B8F">
      <w:pPr>
        <w:pStyle w:val="ConsPlusNormal"/>
        <w:jc w:val="both"/>
        <w:rPr>
          <w:rFonts w:ascii="Liberation Serif" w:hAnsi="Liberation Serif" w:cs="Liberation Serif"/>
          <w:sz w:val="28"/>
          <w:szCs w:val="28"/>
        </w:rPr>
      </w:pPr>
    </w:p>
    <w:p w:rsidR="00210B8F" w:rsidRDefault="00210B8F" w:rsidP="00210B8F">
      <w:pPr>
        <w:pStyle w:val="ConsPlusNormal"/>
        <w:ind w:firstLine="708"/>
        <w:jc w:val="both"/>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разработанных Министерством труда и социальной защиты Российской Федерации, приказа от 21сентября 2023 года № 86 «О проведении оценки коррупционных рисков при осуществлении закупок товаров, работ, услуг для нужд</w:t>
      </w:r>
      <w:r w:rsidR="00F0437F">
        <w:rPr>
          <w:rFonts w:ascii="Liberation Serif" w:hAnsi="Liberation Serif" w:cs="Liberation Serif"/>
          <w:sz w:val="28"/>
          <w:szCs w:val="28"/>
        </w:rPr>
        <w:t xml:space="preserve"> </w:t>
      </w:r>
      <w:r>
        <w:rPr>
          <w:rFonts w:ascii="Liberation Serif" w:hAnsi="Liberation Serif" w:cs="Liberation Serif"/>
          <w:sz w:val="28"/>
          <w:szCs w:val="28"/>
        </w:rPr>
        <w:t xml:space="preserve">ГАУ «КЦСОН </w:t>
      </w:r>
      <w:r w:rsidR="00F0437F">
        <w:rPr>
          <w:rFonts w:ascii="Liberation Serif" w:hAnsi="Liberation Serif" w:cs="Liberation Serif"/>
          <w:sz w:val="28"/>
          <w:szCs w:val="28"/>
        </w:rPr>
        <w:t>верхотурского</w:t>
      </w:r>
      <w:proofErr w:type="gramEnd"/>
      <w:r w:rsidR="00F0437F">
        <w:rPr>
          <w:rFonts w:ascii="Liberation Serif" w:hAnsi="Liberation Serif" w:cs="Liberation Serif"/>
          <w:sz w:val="28"/>
          <w:szCs w:val="28"/>
        </w:rPr>
        <w:t xml:space="preserve"> района </w:t>
      </w:r>
      <w:r>
        <w:rPr>
          <w:rFonts w:ascii="Liberation Serif" w:hAnsi="Liberation Serif" w:cs="Liberation Serif"/>
          <w:sz w:val="28"/>
          <w:szCs w:val="28"/>
        </w:rPr>
        <w:t>» проведена оценка коррупционных рисков при осуществлении закупок</w:t>
      </w:r>
      <w:r w:rsidR="00F0437F">
        <w:rPr>
          <w:rFonts w:ascii="Liberation Serif" w:hAnsi="Liberation Serif" w:cs="Liberation Serif"/>
          <w:sz w:val="28"/>
          <w:szCs w:val="28"/>
        </w:rPr>
        <w:t xml:space="preserve"> товаров, работ, услуг для нужд г</w:t>
      </w:r>
      <w:r>
        <w:rPr>
          <w:rFonts w:ascii="Liberation Serif" w:hAnsi="Liberation Serif" w:cs="Liberation Serif"/>
          <w:sz w:val="28"/>
          <w:szCs w:val="28"/>
        </w:rPr>
        <w:t xml:space="preserve">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F0437F">
        <w:rPr>
          <w:rFonts w:ascii="Liberation Serif" w:hAnsi="Liberation Serif" w:cs="Liberation Serif"/>
          <w:sz w:val="28"/>
          <w:szCs w:val="28"/>
        </w:rPr>
        <w:t>Верхотурского района</w:t>
      </w:r>
      <w:r>
        <w:rPr>
          <w:rFonts w:ascii="Liberation Serif" w:hAnsi="Liberation Serif" w:cs="Liberation Serif"/>
          <w:sz w:val="28"/>
          <w:szCs w:val="28"/>
        </w:rPr>
        <w:t>» (далее – коррупционные риски при осуществлении закупок).</w:t>
      </w:r>
    </w:p>
    <w:p w:rsidR="00210B8F" w:rsidRDefault="00210B8F" w:rsidP="00210B8F">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Оценка коррупционных рисков при осуществлении закупок направлена </w:t>
      </w:r>
      <w:proofErr w:type="gramStart"/>
      <w:r>
        <w:rPr>
          <w:rFonts w:ascii="Liberation Serif" w:hAnsi="Liberation Serif" w:cs="Liberation Serif"/>
          <w:sz w:val="28"/>
          <w:szCs w:val="28"/>
        </w:rPr>
        <w:t>на</w:t>
      </w:r>
      <w:proofErr w:type="gramEnd"/>
      <w:r>
        <w:rPr>
          <w:rFonts w:ascii="Liberation Serif" w:hAnsi="Liberation Serif" w:cs="Liberation Serif"/>
          <w:sz w:val="28"/>
          <w:szCs w:val="28"/>
        </w:rPr>
        <w:t>:</w:t>
      </w:r>
    </w:p>
    <w:p w:rsidR="00210B8F" w:rsidRDefault="00210B8F" w:rsidP="00210B8F">
      <w:pPr>
        <w:pStyle w:val="ConsPlusNormal"/>
        <w:numPr>
          <w:ilvl w:val="0"/>
          <w:numId w:val="1"/>
        </w:numPr>
        <w:tabs>
          <w:tab w:val="left" w:pos="993"/>
        </w:tabs>
        <w:ind w:left="0" w:firstLine="708"/>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определение процессов и операций в деятельности государственного </w:t>
      </w:r>
      <w:r>
        <w:rPr>
          <w:rFonts w:ascii="Liberation Serif" w:hAnsi="Liberation Serif" w:cs="Liberation Serif"/>
          <w:sz w:val="28"/>
          <w:szCs w:val="28"/>
        </w:rPr>
        <w:lastRenderedPageBreak/>
        <w:t>автономного учреждения социального обслуживания Свердловской области «Комплексный центр социального обслуживания населения города Серова»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roofErr w:type="gramEnd"/>
    </w:p>
    <w:p w:rsidR="00210B8F" w:rsidRDefault="00210B8F" w:rsidP="00210B8F">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210B8F" w:rsidRDefault="00210B8F" w:rsidP="00210B8F">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210B8F" w:rsidRDefault="00210B8F" w:rsidP="00210B8F">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210B8F" w:rsidRDefault="00210B8F" w:rsidP="00210B8F">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210B8F" w:rsidRDefault="00210B8F" w:rsidP="00210B8F">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2023-2025</w:t>
      </w:r>
      <w:bookmarkStart w:id="0" w:name="_GoBack"/>
      <w:bookmarkEnd w:id="0"/>
      <w:r>
        <w:rPr>
          <w:rFonts w:ascii="Liberation Serif" w:hAnsi="Liberation Serif" w:cs="Liberation Serif"/>
          <w:sz w:val="28"/>
          <w:szCs w:val="28"/>
        </w:rPr>
        <w:t xml:space="preserve"> годы;</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материалы проведенных органами прокуратуры мероприятий по надзору за соблюдением законодательства Российской Федерации в сфере </w:t>
      </w:r>
      <w:r>
        <w:rPr>
          <w:rFonts w:ascii="Liberation Serif" w:hAnsi="Liberation Serif" w:cs="Liberation Serif"/>
          <w:sz w:val="28"/>
          <w:szCs w:val="28"/>
        </w:rPr>
        <w:lastRenderedPageBreak/>
        <w:t>осуществления закупок или иного применимого законодательства Российской Федерации;</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Pr>
          <w:rFonts w:ascii="Liberation Serif" w:hAnsi="Liberation Serif" w:cs="Liberation Serif"/>
          <w:sz w:val="28"/>
          <w:szCs w:val="28"/>
        </w:rPr>
        <w:t>образом</w:t>
      </w:r>
      <w:proofErr w:type="gramEnd"/>
      <w:r>
        <w:rPr>
          <w:rFonts w:ascii="Liberation Serif" w:hAnsi="Liberation Serif" w:cs="Liberation Serif"/>
          <w:sz w:val="28"/>
          <w:szCs w:val="28"/>
        </w:rPr>
        <w:t xml:space="preserve"> возможно обойти механизмы внутреннего (внешнего) контроля;</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210B8F" w:rsidRDefault="00210B8F" w:rsidP="00210B8F">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210B8F" w:rsidRDefault="00210B8F" w:rsidP="00210B8F">
      <w:pPr>
        <w:pStyle w:val="ConsPlusNormal"/>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существенное количество неконкурентных способов осуществления </w:t>
      </w:r>
      <w:r>
        <w:rPr>
          <w:rFonts w:ascii="Liberation Serif" w:hAnsi="Liberation Serif" w:cs="Liberation Serif"/>
          <w:sz w:val="28"/>
          <w:szCs w:val="28"/>
        </w:rPr>
        <w:lastRenderedPageBreak/>
        <w:t>закупок определенных видов товаров, работ, услуг (в форме закупок у единственного поставщика (подрядчика, исполнителя));</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210B8F" w:rsidRDefault="00210B8F" w:rsidP="00210B8F">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210B8F" w:rsidRDefault="00210B8F" w:rsidP="00210B8F">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210B8F" w:rsidRDefault="00210B8F" w:rsidP="00210B8F">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210B8F" w:rsidRDefault="00210B8F" w:rsidP="00210B8F">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210B8F" w:rsidRDefault="00210B8F" w:rsidP="00210B8F">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210B8F" w:rsidRDefault="00210B8F" w:rsidP="00210B8F">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210B8F" w:rsidRDefault="00210B8F" w:rsidP="00210B8F">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210B8F" w:rsidRDefault="00210B8F" w:rsidP="00210B8F">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210B8F" w:rsidRDefault="00210B8F" w:rsidP="00210B8F">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210B8F" w:rsidRDefault="00210B8F" w:rsidP="00210B8F">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210B8F" w:rsidRDefault="00210B8F" w:rsidP="00210B8F">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210B8F" w:rsidRDefault="00210B8F" w:rsidP="00210B8F">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210B8F" w:rsidRDefault="00210B8F" w:rsidP="00210B8F">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210B8F" w:rsidRDefault="00210B8F" w:rsidP="00210B8F">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210B8F" w:rsidRDefault="00210B8F" w:rsidP="00210B8F">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210B8F" w:rsidRDefault="00210B8F" w:rsidP="00210B8F">
      <w:pPr>
        <w:pStyle w:val="ConsPlusNormal"/>
        <w:ind w:firstLine="709"/>
        <w:jc w:val="both"/>
      </w:pPr>
      <w:r>
        <w:rPr>
          <w:rFonts w:ascii="Liberation Serif" w:hAnsi="Liberation Serif" w:cs="Liberation Serif"/>
          <w:sz w:val="28"/>
          <w:szCs w:val="28"/>
        </w:rPr>
        <w:t>1) п</w:t>
      </w:r>
      <w:r>
        <w:rPr>
          <w:rFonts w:ascii="Liberation Serif" w:eastAsia="Calibri" w:hAnsi="Liberation Serif" w:cs="Liberation Serif"/>
          <w:sz w:val="28"/>
          <w:szCs w:val="28"/>
          <w:lang w:eastAsia="en-US"/>
        </w:rPr>
        <w:t>одразделение (отдел) бухгалтерского учета и финансово-экономической деятельности;</w:t>
      </w:r>
    </w:p>
    <w:p w:rsidR="00210B8F" w:rsidRDefault="00210B8F" w:rsidP="00210B8F">
      <w:pPr>
        <w:pStyle w:val="ConsPlusNormal"/>
        <w:ind w:firstLine="709"/>
        <w:jc w:val="both"/>
      </w:pPr>
      <w:r>
        <w:rPr>
          <w:rFonts w:ascii="Liberation Serif" w:hAnsi="Liberation Serif" w:cs="Liberation Serif"/>
          <w:sz w:val="28"/>
          <w:szCs w:val="28"/>
          <w:lang w:eastAsia="en-US"/>
        </w:rPr>
        <w:t xml:space="preserve">2) </w:t>
      </w:r>
      <w:proofErr w:type="gramStart"/>
      <w:r>
        <w:rPr>
          <w:rFonts w:ascii="Liberation Serif" w:hAnsi="Liberation Serif" w:cs="Liberation Serif"/>
          <w:sz w:val="28"/>
          <w:szCs w:val="28"/>
          <w:lang w:eastAsia="en-US"/>
        </w:rPr>
        <w:t>ответственный</w:t>
      </w:r>
      <w:proofErr w:type="gramEnd"/>
      <w:r>
        <w:rPr>
          <w:rFonts w:ascii="Liberation Serif" w:hAnsi="Liberation Serif" w:cs="Liberation Serif"/>
          <w:sz w:val="28"/>
          <w:szCs w:val="28"/>
          <w:lang w:eastAsia="en-US"/>
        </w:rPr>
        <w:t xml:space="preserve"> за осуществление закупок для нужд </w:t>
      </w:r>
      <w:r>
        <w:rPr>
          <w:rFonts w:ascii="Liberation Serif" w:hAnsi="Liberation Serif" w:cs="Liberation Serif"/>
          <w:sz w:val="28"/>
          <w:szCs w:val="28"/>
        </w:rPr>
        <w:t>учреждения;</w:t>
      </w:r>
    </w:p>
    <w:p w:rsidR="00210B8F" w:rsidRDefault="00210B8F" w:rsidP="00210B8F">
      <w:pPr>
        <w:pStyle w:val="ConsPlusNormal"/>
        <w:ind w:firstLine="709"/>
        <w:jc w:val="both"/>
      </w:pPr>
      <w:r>
        <w:rPr>
          <w:rFonts w:ascii="Liberation Serif" w:hAnsi="Liberation Serif" w:cs="Liberation Serif"/>
          <w:sz w:val="28"/>
          <w:szCs w:val="28"/>
        </w:rPr>
        <w:t xml:space="preserve">3) </w:t>
      </w:r>
      <w:proofErr w:type="gramStart"/>
      <w:r>
        <w:rPr>
          <w:rFonts w:ascii="Liberation Serif" w:hAnsi="Liberation Serif" w:cs="Liberation Serif"/>
          <w:sz w:val="28"/>
          <w:szCs w:val="28"/>
          <w:lang w:eastAsia="en-US"/>
        </w:rPr>
        <w:t>ответственный</w:t>
      </w:r>
      <w:proofErr w:type="gramEnd"/>
      <w:r>
        <w:rPr>
          <w:rFonts w:ascii="Liberation Serif" w:hAnsi="Liberation Serif" w:cs="Liberation Serif"/>
          <w:sz w:val="28"/>
          <w:szCs w:val="28"/>
          <w:lang w:eastAsia="en-US"/>
        </w:rPr>
        <w:t xml:space="preserve"> за работу по профилактике коррупционных и иных правонарушений;</w:t>
      </w:r>
    </w:p>
    <w:p w:rsidR="00210B8F" w:rsidRDefault="00210B8F" w:rsidP="00210B8F">
      <w:pPr>
        <w:pStyle w:val="ConsPlusNormal"/>
        <w:ind w:firstLine="709"/>
        <w:jc w:val="both"/>
      </w:pPr>
      <w:r>
        <w:rPr>
          <w:rFonts w:ascii="Liberation Serif" w:hAnsi="Liberation Serif" w:cs="Liberation Serif"/>
          <w:sz w:val="28"/>
          <w:szCs w:val="28"/>
        </w:rPr>
        <w:t>4) юрисконсульт.</w:t>
      </w:r>
    </w:p>
    <w:p w:rsidR="00210B8F" w:rsidRDefault="00210B8F" w:rsidP="00210B8F">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210B8F" w:rsidRDefault="00210B8F" w:rsidP="00210B8F">
      <w:pPr>
        <w:pStyle w:val="ConsPlusNormal"/>
        <w:ind w:firstLine="709"/>
        <w:jc w:val="both"/>
      </w:pPr>
      <w:proofErr w:type="gramStart"/>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w:t>
      </w:r>
      <w:r>
        <w:rPr>
          <w:rFonts w:ascii="Liberation Serif" w:eastAsia="Calibri" w:hAnsi="Liberation Serif" w:cs="Liberation Serif"/>
          <w:sz w:val="28"/>
          <w:szCs w:val="28"/>
          <w:lang w:eastAsia="en-US"/>
        </w:rPr>
        <w:lastRenderedPageBreak/>
        <w:t xml:space="preserve">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roofErr w:type="gramEnd"/>
    </w:p>
    <w:p w:rsidR="00210B8F" w:rsidRDefault="00210B8F" w:rsidP="00210B8F">
      <w:pPr>
        <w:pStyle w:val="ConsPlusNormal"/>
        <w:ind w:firstLine="709"/>
        <w:jc w:val="both"/>
      </w:pPr>
      <w:r>
        <w:rPr>
          <w:rFonts w:ascii="Liberation Serif" w:hAnsi="Liberation Serif" w:cs="Liberation Serif"/>
          <w:sz w:val="28"/>
          <w:szCs w:val="28"/>
        </w:rPr>
        <w:t>2) члены комиссии</w:t>
      </w:r>
      <w:r w:rsidR="00F0437F">
        <w:rPr>
          <w:rFonts w:ascii="Liberation Serif" w:hAnsi="Liberation Serif" w:cs="Liberation Serif"/>
          <w:sz w:val="28"/>
          <w:szCs w:val="28"/>
        </w:rPr>
        <w:t xml:space="preserve"> </w:t>
      </w:r>
      <w:r>
        <w:rPr>
          <w:rFonts w:ascii="Liberation Serif" w:hAnsi="Liberation Serif" w:cs="Liberation Serif"/>
          <w:sz w:val="28"/>
          <w:szCs w:val="28"/>
        </w:rPr>
        <w:t>по осуществлению закупок товаров, работ, услуг для нужд учреждения;</w:t>
      </w:r>
    </w:p>
    <w:p w:rsidR="00210B8F" w:rsidRDefault="00210B8F" w:rsidP="00210B8F">
      <w:pPr>
        <w:pStyle w:val="ConsPlusNormal"/>
        <w:ind w:firstLine="709"/>
        <w:jc w:val="both"/>
      </w:pPr>
      <w:r>
        <w:rPr>
          <w:rFonts w:ascii="Liberation Serif" w:hAnsi="Liberation Serif" w:cs="Liberation Serif"/>
          <w:sz w:val="28"/>
          <w:szCs w:val="28"/>
        </w:rPr>
        <w:t xml:space="preserve">3) </w:t>
      </w:r>
      <w:r>
        <w:rPr>
          <w:rFonts w:ascii="Liberation Serif" w:eastAsia="Calibri" w:hAnsi="Liberation Serif" w:cs="Liberation Serif"/>
          <w:sz w:val="28"/>
          <w:szCs w:val="28"/>
          <w:lang w:eastAsia="en-US"/>
        </w:rPr>
        <w:t xml:space="preserve">члены </w:t>
      </w:r>
      <w:r>
        <w:rPr>
          <w:rFonts w:ascii="Liberation Serif" w:hAnsi="Liberation Serif" w:cs="Liberation Serif"/>
          <w:sz w:val="28"/>
          <w:szCs w:val="28"/>
          <w:lang w:eastAsia="en-US"/>
        </w:rPr>
        <w:t>контрактной службы</w:t>
      </w:r>
      <w:r>
        <w:rPr>
          <w:rFonts w:ascii="Liberation Serif" w:hAnsi="Liberation Serif" w:cs="Liberation Serif"/>
          <w:sz w:val="28"/>
          <w:szCs w:val="28"/>
        </w:rPr>
        <w:t xml:space="preserve"> учреждения</w:t>
      </w:r>
      <w:r>
        <w:rPr>
          <w:rFonts w:ascii="Liberation Serif" w:hAnsi="Liberation Serif" w:cs="Liberation Serif"/>
          <w:sz w:val="28"/>
          <w:szCs w:val="28"/>
          <w:lang w:eastAsia="en-US"/>
        </w:rPr>
        <w:t>.</w:t>
      </w:r>
    </w:p>
    <w:p w:rsidR="00210B8F" w:rsidRDefault="00210B8F" w:rsidP="00210B8F">
      <w:pPr>
        <w:pStyle w:val="ConsPlusNormal"/>
        <w:ind w:firstLine="708"/>
        <w:jc w:val="both"/>
      </w:pPr>
      <w:proofErr w:type="gramStart"/>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210B8F" w:rsidRDefault="00210B8F" w:rsidP="00210B8F">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210B8F" w:rsidRDefault="00210B8F" w:rsidP="00210B8F">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210B8F" w:rsidRDefault="00210B8F" w:rsidP="00210B8F">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210B8F" w:rsidRDefault="00210B8F" w:rsidP="00210B8F">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210B8F" w:rsidRDefault="00210B8F" w:rsidP="00210B8F">
      <w:pPr>
        <w:ind w:firstLine="709"/>
        <w:jc w:val="both"/>
        <w:rPr>
          <w:rFonts w:ascii="Liberation Serif" w:hAnsi="Liberation Serif" w:cs="Liberation Serif"/>
          <w:sz w:val="28"/>
          <w:szCs w:val="28"/>
        </w:rPr>
      </w:pPr>
      <w:r>
        <w:rPr>
          <w:rFonts w:ascii="Liberation Serif" w:hAnsi="Liberation Serif" w:cs="Liberation Serif"/>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210B8F" w:rsidRDefault="00210B8F" w:rsidP="00210B8F">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210B8F" w:rsidRDefault="00210B8F" w:rsidP="00210B8F">
      <w:pPr>
        <w:jc w:val="both"/>
        <w:rPr>
          <w:rFonts w:ascii="Liberation Serif" w:hAnsi="Liberation Serif" w:cs="Liberation Serif"/>
          <w:sz w:val="28"/>
          <w:szCs w:val="28"/>
        </w:rPr>
      </w:pPr>
    </w:p>
    <w:p w:rsidR="00210B8F" w:rsidRDefault="00210B8F" w:rsidP="00210B8F">
      <w:pPr>
        <w:jc w:val="both"/>
        <w:rPr>
          <w:rFonts w:ascii="Liberation Serif" w:hAnsi="Liberation Serif" w:cs="Liberation Serif"/>
          <w:sz w:val="28"/>
          <w:szCs w:val="28"/>
        </w:rPr>
      </w:pPr>
    </w:p>
    <w:p w:rsidR="00210B8F" w:rsidRDefault="00210B8F" w:rsidP="00210B8F">
      <w:pPr>
        <w:jc w:val="both"/>
        <w:rPr>
          <w:rFonts w:ascii="Liberation Serif" w:hAnsi="Liberation Serif" w:cs="Liberation Serif"/>
          <w:sz w:val="28"/>
          <w:szCs w:val="28"/>
        </w:rPr>
      </w:pPr>
    </w:p>
    <w:p w:rsidR="00210B8F" w:rsidRDefault="00210B8F" w:rsidP="00210B8F">
      <w:pPr>
        <w:jc w:val="both"/>
        <w:rPr>
          <w:rFonts w:ascii="Liberation Serif" w:hAnsi="Liberation Serif" w:cs="Liberation Serif"/>
          <w:sz w:val="28"/>
          <w:szCs w:val="28"/>
        </w:rPr>
      </w:pPr>
    </w:p>
    <w:p w:rsidR="00210B8F" w:rsidRDefault="00210B8F" w:rsidP="00210B8F">
      <w:pPr>
        <w:jc w:val="both"/>
        <w:rPr>
          <w:rFonts w:ascii="Liberation Serif" w:hAnsi="Liberation Serif" w:cs="Liberation Serif"/>
          <w:sz w:val="28"/>
          <w:szCs w:val="28"/>
        </w:rPr>
      </w:pPr>
      <w:r>
        <w:rPr>
          <w:rFonts w:ascii="Liberation Serif" w:hAnsi="Liberation Serif" w:cs="Liberation Serif"/>
          <w:sz w:val="28"/>
          <w:szCs w:val="28"/>
        </w:rPr>
        <w:t xml:space="preserve">Заместитель директора, </w:t>
      </w:r>
      <w:r w:rsidR="00F0437F">
        <w:rPr>
          <w:rFonts w:ascii="Liberation Serif" w:hAnsi="Liberation Serif" w:cs="Liberation Serif"/>
          <w:sz w:val="28"/>
          <w:szCs w:val="28"/>
        </w:rPr>
        <w:t>Е</w:t>
      </w:r>
      <w:r>
        <w:rPr>
          <w:rFonts w:ascii="Liberation Serif" w:hAnsi="Liberation Serif" w:cs="Liberation Serif"/>
          <w:sz w:val="28"/>
          <w:szCs w:val="28"/>
        </w:rPr>
        <w:t xml:space="preserve">.В. </w:t>
      </w:r>
      <w:r w:rsidR="00F0437F">
        <w:rPr>
          <w:rFonts w:ascii="Liberation Serif" w:hAnsi="Liberation Serif" w:cs="Liberation Serif"/>
          <w:sz w:val="28"/>
          <w:szCs w:val="28"/>
        </w:rPr>
        <w:t>Мякишева</w:t>
      </w:r>
    </w:p>
    <w:p w:rsidR="00210B8F" w:rsidRDefault="00210B8F" w:rsidP="00210B8F">
      <w:pPr>
        <w:jc w:val="both"/>
      </w:pPr>
      <w:r>
        <w:rPr>
          <w:rFonts w:ascii="Liberation Serif" w:hAnsi="Liberation Serif" w:cs="Liberation Serif"/>
          <w:sz w:val="28"/>
          <w:szCs w:val="28"/>
        </w:rPr>
        <w:t xml:space="preserve">Юрисконсульт, </w:t>
      </w:r>
      <w:r w:rsidR="00F0437F">
        <w:rPr>
          <w:rFonts w:ascii="Liberation Serif" w:hAnsi="Liberation Serif" w:cs="Liberation Serif"/>
          <w:sz w:val="28"/>
          <w:szCs w:val="28"/>
        </w:rPr>
        <w:t>Е</w:t>
      </w:r>
      <w:r>
        <w:rPr>
          <w:rFonts w:ascii="Liberation Serif" w:hAnsi="Liberation Serif" w:cs="Liberation Serif"/>
          <w:sz w:val="28"/>
          <w:szCs w:val="28"/>
        </w:rPr>
        <w:t xml:space="preserve">.В. </w:t>
      </w:r>
      <w:r w:rsidR="00F0437F">
        <w:rPr>
          <w:rFonts w:ascii="Liberation Serif" w:hAnsi="Liberation Serif" w:cs="Liberation Serif"/>
          <w:sz w:val="28"/>
          <w:szCs w:val="28"/>
        </w:rPr>
        <w:t>Захаркова</w:t>
      </w:r>
    </w:p>
    <w:p w:rsidR="003C0019" w:rsidRDefault="003C0019"/>
    <w:sectPr w:rsidR="003C0019" w:rsidSect="003C00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0B8F"/>
    <w:rsid w:val="00210B8F"/>
    <w:rsid w:val="003C0019"/>
    <w:rsid w:val="00A06E06"/>
    <w:rsid w:val="00F043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B8F"/>
    <w:pPr>
      <w:suppressAutoHyphens/>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0B8F"/>
    <w:pPr>
      <w:widowControl w:val="0"/>
      <w:suppressAutoHyphens/>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divs>
    <w:div w:id="750469003">
      <w:bodyDiv w:val="1"/>
      <w:marLeft w:val="0"/>
      <w:marRight w:val="0"/>
      <w:marTop w:val="0"/>
      <w:marBottom w:val="0"/>
      <w:divBdr>
        <w:top w:val="none" w:sz="0" w:space="0" w:color="auto"/>
        <w:left w:val="none" w:sz="0" w:space="0" w:color="auto"/>
        <w:bottom w:val="none" w:sz="0" w:space="0" w:color="auto"/>
        <w:right w:val="none" w:sz="0" w:space="0" w:color="auto"/>
      </w:divBdr>
    </w:div>
    <w:div w:id="785663385">
      <w:bodyDiv w:val="1"/>
      <w:marLeft w:val="0"/>
      <w:marRight w:val="0"/>
      <w:marTop w:val="0"/>
      <w:marBottom w:val="0"/>
      <w:divBdr>
        <w:top w:val="none" w:sz="0" w:space="0" w:color="auto"/>
        <w:left w:val="none" w:sz="0" w:space="0" w:color="auto"/>
        <w:bottom w:val="none" w:sz="0" w:space="0" w:color="auto"/>
        <w:right w:val="none" w:sz="0" w:space="0" w:color="auto"/>
      </w:divBdr>
    </w:div>
    <w:div w:id="148597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2112</Words>
  <Characters>12042</Characters>
  <Application>Microsoft Office Word</Application>
  <DocSecurity>0</DocSecurity>
  <Lines>100</Lines>
  <Paragraphs>28</Paragraphs>
  <ScaleCrop>false</ScaleCrop>
  <Company/>
  <LinksUpToDate>false</LinksUpToDate>
  <CharactersWithSpaces>14126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2023-10-03T05:09:00Z</dcterms:created>
  <dcterms:modified xsi:type="dcterms:W3CDTF">2023-10-03T05:15:00Z</dcterms:modified>
</cp:coreProperties>
</file>