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30185" w:rsidTr="00772C7F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4093" w:rsidRDefault="005F4093" w:rsidP="005F4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4093">
              <w:rPr>
                <w:rFonts w:ascii="Times New Roman" w:hAnsi="Times New Roman" w:cs="Times New Roman"/>
                <w:sz w:val="26"/>
                <w:szCs w:val="26"/>
              </w:rPr>
              <w:t>Министерство социальной политики Свердловской области</w:t>
            </w:r>
          </w:p>
          <w:p w:rsidR="00772C7F" w:rsidRPr="00772C7F" w:rsidRDefault="005F4093" w:rsidP="00772C7F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Государственное автономное стационарное учреждение </w:t>
            </w:r>
          </w:p>
          <w:p w:rsidR="00772C7F" w:rsidRPr="00772C7F" w:rsidRDefault="005F4093" w:rsidP="00772C7F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социального обслуживания Свердловской области </w:t>
            </w:r>
          </w:p>
          <w:p w:rsidR="00130185" w:rsidRPr="00772C7F" w:rsidRDefault="005F4093" w:rsidP="00772C7F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>«Талицкий пансионат для престарелых и инвалидов»</w:t>
            </w:r>
          </w:p>
          <w:p w:rsidR="005F4093" w:rsidRDefault="005F4093" w:rsidP="005F4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5F4093">
              <w:rPr>
                <w:rFonts w:ascii="Times New Roman" w:hAnsi="Times New Roman" w:cs="Times New Roman"/>
                <w:sz w:val="26"/>
                <w:szCs w:val="26"/>
              </w:rPr>
              <w:t>ГАСУСО СО «Талицкий пансионат»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F4093" w:rsidTr="00772C7F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4093" w:rsidRPr="00772C7F" w:rsidRDefault="005F4093" w:rsidP="005F409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>ПРИКАЗ</w:t>
            </w:r>
          </w:p>
        </w:tc>
      </w:tr>
      <w:tr w:rsidR="00130185" w:rsidTr="00772C7F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130185" w:rsidRDefault="00DD49B3" w:rsidP="0023650D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365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23650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.2023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130185" w:rsidRDefault="00130185" w:rsidP="005F4093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</w:tcPr>
          <w:p w:rsidR="00130185" w:rsidRDefault="00DD49B3" w:rsidP="0023650D">
            <w:pPr>
              <w:spacing w:before="24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 w:rsidR="0023650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F4093" w:rsidTr="00772C7F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4093" w:rsidRDefault="005F4093" w:rsidP="00B70C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г. Талица</w:t>
            </w:r>
          </w:p>
        </w:tc>
      </w:tr>
    </w:tbl>
    <w:p w:rsidR="0023650D" w:rsidRDefault="0023650D" w:rsidP="0023650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650D" w:rsidRPr="0023650D" w:rsidRDefault="0023650D" w:rsidP="0023650D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650D">
        <w:rPr>
          <w:rFonts w:ascii="Times New Roman" w:hAnsi="Times New Roman" w:cs="Times New Roman"/>
          <w:b/>
          <w:sz w:val="26"/>
          <w:szCs w:val="26"/>
        </w:rPr>
        <w:t>Об утверждении Положения «Об оценке коррупционных рисков»</w:t>
      </w:r>
    </w:p>
    <w:p w:rsidR="00D278DC" w:rsidRDefault="0023650D" w:rsidP="0023650D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650D">
        <w:rPr>
          <w:rFonts w:ascii="Times New Roman" w:hAnsi="Times New Roman" w:cs="Times New Roman"/>
          <w:b/>
          <w:sz w:val="26"/>
          <w:szCs w:val="26"/>
        </w:rPr>
        <w:t>в ГАСУСО СО «</w:t>
      </w:r>
      <w:proofErr w:type="spellStart"/>
      <w:r w:rsidRPr="0023650D">
        <w:rPr>
          <w:rFonts w:ascii="Times New Roman" w:hAnsi="Times New Roman" w:cs="Times New Roman"/>
          <w:b/>
          <w:sz w:val="26"/>
          <w:szCs w:val="26"/>
        </w:rPr>
        <w:t>Талицкий</w:t>
      </w:r>
      <w:proofErr w:type="spellEnd"/>
      <w:r w:rsidRPr="0023650D">
        <w:rPr>
          <w:rFonts w:ascii="Times New Roman" w:hAnsi="Times New Roman" w:cs="Times New Roman"/>
          <w:b/>
          <w:sz w:val="26"/>
          <w:szCs w:val="26"/>
        </w:rPr>
        <w:t xml:space="preserve"> пансионат</w:t>
      </w:r>
      <w:r>
        <w:rPr>
          <w:rFonts w:ascii="Times New Roman" w:hAnsi="Times New Roman" w:cs="Times New Roman"/>
          <w:b/>
          <w:sz w:val="26"/>
          <w:szCs w:val="26"/>
        </w:rPr>
        <w:t>»</w:t>
      </w:r>
    </w:p>
    <w:p w:rsidR="0023650D" w:rsidRDefault="0023650D" w:rsidP="0023650D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650D" w:rsidRPr="0023650D" w:rsidRDefault="0023650D" w:rsidP="0023650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3650D">
        <w:rPr>
          <w:rFonts w:ascii="Times New Roman" w:hAnsi="Times New Roman" w:cs="Times New Roman"/>
          <w:sz w:val="26"/>
          <w:szCs w:val="26"/>
        </w:rPr>
        <w:t xml:space="preserve">В целях реализации Федерального закона Российской Федерации от 25 декабря 2008г № 273-ФЗ «О противодействии коррупции», Закона Свердловской области от 20.02.2009 г. № 2-ОЗ противодействии коррупции в Свердловской области», а </w:t>
      </w:r>
      <w:r w:rsidRPr="0023650D">
        <w:rPr>
          <w:rFonts w:ascii="Times New Roman" w:hAnsi="Times New Roman" w:cs="Times New Roman"/>
          <w:sz w:val="26"/>
          <w:szCs w:val="26"/>
        </w:rPr>
        <w:t>также</w:t>
      </w:r>
      <w:r w:rsidRPr="0023650D">
        <w:rPr>
          <w:rFonts w:ascii="Times New Roman" w:hAnsi="Times New Roman" w:cs="Times New Roman"/>
          <w:sz w:val="26"/>
          <w:szCs w:val="26"/>
        </w:rPr>
        <w:t xml:space="preserve"> профилактики коррупционных и иных правонарушений в Г</w:t>
      </w:r>
      <w:r>
        <w:rPr>
          <w:rFonts w:ascii="Times New Roman" w:hAnsi="Times New Roman" w:cs="Times New Roman"/>
          <w:sz w:val="26"/>
          <w:szCs w:val="26"/>
        </w:rPr>
        <w:t>АСУСО СО «</w:t>
      </w:r>
      <w:proofErr w:type="spellStart"/>
      <w:r>
        <w:rPr>
          <w:rFonts w:ascii="Times New Roman" w:hAnsi="Times New Roman" w:cs="Times New Roman"/>
          <w:sz w:val="26"/>
          <w:szCs w:val="26"/>
        </w:rPr>
        <w:t>Талицкий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пансионат», </w:t>
      </w:r>
    </w:p>
    <w:p w:rsidR="0023650D" w:rsidRPr="0023650D" w:rsidRDefault="0023650D" w:rsidP="0023650D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3650D">
        <w:rPr>
          <w:rFonts w:ascii="Times New Roman" w:hAnsi="Times New Roman" w:cs="Times New Roman"/>
          <w:b/>
          <w:sz w:val="26"/>
          <w:szCs w:val="26"/>
        </w:rPr>
        <w:t>ПРИКАЗЫВАЮ:</w:t>
      </w:r>
    </w:p>
    <w:p w:rsidR="0023650D" w:rsidRPr="0023650D" w:rsidRDefault="0023650D" w:rsidP="0023650D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650D">
        <w:rPr>
          <w:rFonts w:ascii="Times New Roman" w:hAnsi="Times New Roman" w:cs="Times New Roman"/>
          <w:sz w:val="26"/>
          <w:szCs w:val="26"/>
        </w:rPr>
        <w:t>1. Утвердить Положение «Об оценке коррупционных рисков (Приложение № 1).</w:t>
      </w:r>
    </w:p>
    <w:p w:rsidR="0023650D" w:rsidRPr="0023650D" w:rsidRDefault="0023650D" w:rsidP="0023650D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650D">
        <w:rPr>
          <w:rFonts w:ascii="Times New Roman" w:hAnsi="Times New Roman" w:cs="Times New Roman"/>
          <w:sz w:val="26"/>
          <w:szCs w:val="26"/>
        </w:rPr>
        <w:t>2. Утвердить Карту коррупционных рисков (Приложение № 2).</w:t>
      </w:r>
    </w:p>
    <w:p w:rsidR="0023650D" w:rsidRPr="0023650D" w:rsidRDefault="0023650D" w:rsidP="0023650D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650D">
        <w:rPr>
          <w:rFonts w:ascii="Times New Roman" w:hAnsi="Times New Roman" w:cs="Times New Roman"/>
          <w:sz w:val="26"/>
          <w:szCs w:val="26"/>
        </w:rPr>
        <w:t>3. Использовать настоящие документы в работе по противодействию коррупции.</w:t>
      </w:r>
    </w:p>
    <w:p w:rsidR="0023650D" w:rsidRPr="0023650D" w:rsidRDefault="0023650D" w:rsidP="0023650D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650D">
        <w:rPr>
          <w:rFonts w:ascii="Times New Roman" w:hAnsi="Times New Roman" w:cs="Times New Roman"/>
          <w:sz w:val="26"/>
          <w:szCs w:val="26"/>
        </w:rPr>
        <w:t>4. Приказ довести до сведения сотрудникам учреждения.</w:t>
      </w:r>
    </w:p>
    <w:p w:rsidR="0023650D" w:rsidRDefault="0023650D" w:rsidP="0023650D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650D">
        <w:rPr>
          <w:rFonts w:ascii="Times New Roman" w:hAnsi="Times New Roman" w:cs="Times New Roman"/>
          <w:sz w:val="26"/>
          <w:szCs w:val="26"/>
        </w:rPr>
        <w:t>5. Контроль за исполнением настоящего приказа оставляю за собой.</w:t>
      </w:r>
    </w:p>
    <w:p w:rsidR="0023650D" w:rsidRPr="0023650D" w:rsidRDefault="0023650D" w:rsidP="0023650D">
      <w:pPr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72C7F" w:rsidTr="00772C7F">
        <w:tc>
          <w:tcPr>
            <w:tcW w:w="4814" w:type="dxa"/>
          </w:tcPr>
          <w:p w:rsidR="00772C7F" w:rsidRDefault="000B63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772C7F">
              <w:rPr>
                <w:rFonts w:ascii="Times New Roman" w:hAnsi="Times New Roman" w:cs="Times New Roman"/>
                <w:sz w:val="26"/>
                <w:szCs w:val="26"/>
              </w:rPr>
              <w:t xml:space="preserve">иректор </w:t>
            </w:r>
          </w:p>
        </w:tc>
        <w:tc>
          <w:tcPr>
            <w:tcW w:w="4814" w:type="dxa"/>
          </w:tcPr>
          <w:p w:rsidR="00772C7F" w:rsidRDefault="00772C7F" w:rsidP="00772C7F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А.Н. Зуйков</w:t>
            </w:r>
          </w:p>
        </w:tc>
      </w:tr>
    </w:tbl>
    <w:p w:rsidR="0023650D" w:rsidRDefault="0023650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4F2C85" w:rsidTr="00AB37C0">
        <w:tc>
          <w:tcPr>
            <w:tcW w:w="4814" w:type="dxa"/>
          </w:tcPr>
          <w:p w:rsidR="004F2C85" w:rsidRDefault="004F2C85" w:rsidP="004F2C85">
            <w:pPr>
              <w:suppressAutoHyphens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en-US"/>
              </w:rPr>
            </w:pPr>
          </w:p>
        </w:tc>
        <w:tc>
          <w:tcPr>
            <w:tcW w:w="4814" w:type="dxa"/>
          </w:tcPr>
          <w:p w:rsidR="004F2C85" w:rsidRPr="00AB37C0" w:rsidRDefault="004F2C85" w:rsidP="004F2C85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Приложение № 1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 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к приказу </w:t>
            </w:r>
          </w:p>
          <w:p w:rsidR="004F2C85" w:rsidRPr="00AB37C0" w:rsidRDefault="004F2C85" w:rsidP="004F2C85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ГАСУСО СО «</w:t>
            </w:r>
            <w:proofErr w:type="spellStart"/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Талицкий</w:t>
            </w:r>
            <w:proofErr w:type="spellEnd"/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 пансионат»</w:t>
            </w:r>
          </w:p>
          <w:p w:rsidR="004F2C85" w:rsidRPr="00AB37C0" w:rsidRDefault="004F2C85" w:rsidP="004F2C85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от 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04.09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.2023 № 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130</w:t>
            </w:r>
          </w:p>
          <w:p w:rsidR="004F2C85" w:rsidRDefault="004F2C85" w:rsidP="004F2C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en-US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«</w:t>
            </w:r>
            <w:r w:rsidRPr="00AB37C0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«Об оценке коррупционных рисков»</w:t>
            </w:r>
            <w:r w:rsidRPr="00AB3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7C0">
              <w:rPr>
                <w:rFonts w:ascii="Times New Roman" w:hAnsi="Times New Roman" w:cs="Times New Roman"/>
                <w:sz w:val="24"/>
                <w:szCs w:val="24"/>
              </w:rPr>
              <w:t>в ГАСУСО СО «</w:t>
            </w:r>
            <w:proofErr w:type="spellStart"/>
            <w:r w:rsidRPr="00AB37C0">
              <w:rPr>
                <w:rFonts w:ascii="Times New Roman" w:hAnsi="Times New Roman" w:cs="Times New Roman"/>
                <w:sz w:val="24"/>
                <w:szCs w:val="24"/>
              </w:rPr>
              <w:t>Талицкий</w:t>
            </w:r>
            <w:proofErr w:type="spellEnd"/>
            <w:r w:rsidRPr="00AB37C0">
              <w:rPr>
                <w:rFonts w:ascii="Times New Roman" w:hAnsi="Times New Roman" w:cs="Times New Roman"/>
                <w:sz w:val="24"/>
                <w:szCs w:val="24"/>
              </w:rPr>
              <w:t xml:space="preserve"> пансионат»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»</w:t>
            </w:r>
          </w:p>
        </w:tc>
      </w:tr>
    </w:tbl>
    <w:p w:rsidR="004F2C85" w:rsidRPr="004F2C85" w:rsidRDefault="004F2C85" w:rsidP="004F2C8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</w:pP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</w:pPr>
    </w:p>
    <w:p w:rsidR="004F2C85" w:rsidRPr="004F2C85" w:rsidRDefault="004F2C85" w:rsidP="00AB37C0">
      <w:pPr>
        <w:suppressAutoHyphens/>
        <w:spacing w:after="0" w:line="240" w:lineRule="auto"/>
        <w:ind w:right="1140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2C85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4F2C85" w:rsidRPr="004F2C85" w:rsidRDefault="004F2C85" w:rsidP="00AB37C0">
      <w:pPr>
        <w:suppressAutoHyphens/>
        <w:spacing w:after="0" w:line="240" w:lineRule="auto"/>
        <w:ind w:right="1140"/>
        <w:jc w:val="center"/>
        <w:rPr>
          <w:rFonts w:ascii="Calibri" w:eastAsia="Arial Unicode MS" w:hAnsi="Calibri" w:cs="Calibri"/>
          <w:b/>
          <w:bCs/>
          <w:color w:val="000000"/>
          <w:sz w:val="28"/>
          <w:szCs w:val="28"/>
          <w:lang w:eastAsia="ru-RU"/>
        </w:rPr>
      </w:pPr>
      <w:r w:rsidRPr="004F2C85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об оценке коррупционных рисков</w:t>
      </w:r>
      <w:bookmarkStart w:id="0" w:name="_GoBack"/>
      <w:bookmarkEnd w:id="0"/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1. Общие положения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1.1. Целью настоящего Положения является определение конкретных процессов и видов деятельности </w:t>
      </w:r>
      <w:r w:rsidRPr="004F2C85">
        <w:rPr>
          <w:rFonts w:ascii="Times New Roman" w:eastAsia="Times New Roman" w:hAnsi="Times New Roman" w:cs="Times New Roman"/>
          <w:sz w:val="24"/>
          <w:szCs w:val="24"/>
          <w:lang w:eastAsia="zh-CN" w:bidi="en-US"/>
        </w:rPr>
        <w:t>государственного автономного стационарного учреждения социального обслуживания Свердловской области «</w:t>
      </w:r>
      <w:proofErr w:type="spellStart"/>
      <w:r w:rsidRPr="004F2C85">
        <w:rPr>
          <w:rFonts w:ascii="Times New Roman" w:eastAsia="Times New Roman" w:hAnsi="Times New Roman" w:cs="Times New Roman"/>
          <w:sz w:val="24"/>
          <w:szCs w:val="24"/>
          <w:lang w:eastAsia="zh-CN" w:bidi="en-US"/>
        </w:rPr>
        <w:t>Талицкий</w:t>
      </w:r>
      <w:proofErr w:type="spellEnd"/>
      <w:r w:rsidRPr="004F2C85">
        <w:rPr>
          <w:rFonts w:ascii="Times New Roman" w:eastAsia="Times New Roman" w:hAnsi="Times New Roman" w:cs="Times New Roman"/>
          <w:sz w:val="24"/>
          <w:szCs w:val="24"/>
          <w:lang w:eastAsia="zh-CN" w:bidi="en-US"/>
        </w:rPr>
        <w:t xml:space="preserve"> пансионат для престарелых и инвалидов»</w:t>
      </w: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 (далее - Учреждение) при реализации,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Учреждению.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2. Порядок оценки коррупционных рисков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2.1. Оценка коррупционных рисков является важнейшим элементом антикоррупционной политики.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коррупции.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2.2. Оценка коррупционных рисков проводится как на стадии разработки антикоррупционной политики, так и после ее утверждения на регулярной основе. Необходимо: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выделить «критические точки» в каждом направлении деятельности Учреждения;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составить описание возможных коррупционных правонарушений;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подготовить «карту коррупционных рисков» Учреждения;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сформировать перечень должностей, связанных с высоким коррупционным риском;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- разработать комплекс мер по устранению или минимизации коррупционных рисков. </w:t>
      </w:r>
    </w:p>
    <w:p w:rsidR="004F2C85" w:rsidRPr="004F2C85" w:rsidRDefault="004F2C85" w:rsidP="004F2C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en-US"/>
        </w:rPr>
        <w:t>3. Карта коррупционных рисков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en-US"/>
        </w:rPr>
      </w:pP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3.1. В Карте коррупционных рисков (далее - Карта) представлены зоны повышенного коррупционного риска (</w:t>
      </w:r>
      <w:proofErr w:type="spellStart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коррупционно</w:t>
      </w:r>
      <w:proofErr w:type="spellEnd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-опасные полномочия), считающиеся наиболее предрасполагающими к возникновению возможных коррупционных правонарушений.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3.2. В Карте указан перечень должностей, связанных с определенной зоной повышенного коррупционного риска (</w:t>
      </w:r>
      <w:proofErr w:type="spellStart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коррупционно</w:t>
      </w:r>
      <w:proofErr w:type="spellEnd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-опасными полномочиями).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3.3. В Карте представлены типовые ситуации, характеризующие выгоды или преимущества, которые могут быть получены отдельными работниками при совершении коррупционного правонарушения.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3.4. По каждой зоне повышенного коррупционного риска (</w:t>
      </w:r>
      <w:proofErr w:type="spellStart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коррупционно</w:t>
      </w:r>
      <w:proofErr w:type="spellEnd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-опасных полномочий) предложены меры по устранению или минимизации </w:t>
      </w:r>
      <w:proofErr w:type="spellStart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коррупционно</w:t>
      </w:r>
      <w:proofErr w:type="spellEnd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-опасных функций.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</w:pP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 xml:space="preserve">4. Минимизация коррупционных рисков либо их устранение в конкретных управленческих процессах реализации </w:t>
      </w:r>
      <w:proofErr w:type="spellStart"/>
      <w:r w:rsidRPr="004F2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коррупционно</w:t>
      </w:r>
      <w:proofErr w:type="spellEnd"/>
      <w:r w:rsidRPr="004F2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 xml:space="preserve"> опасных функций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lastRenderedPageBreak/>
        <w:t xml:space="preserve">Минимизация коррупционных рисков либо их устранение достигается различными методами: от реинжиниринга соответствующей </w:t>
      </w:r>
      <w:proofErr w:type="spellStart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коррупционно</w:t>
      </w:r>
      <w:proofErr w:type="spellEnd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-опасной функции до введения препятствий (ограничений), затрудняющих реализацию коррупционных схем.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В этой связи, к данным мероприятиям можно отнести: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перераспределение функций между должностными лицами внутри организации;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-использование информационных технологий в качестве приоритетного направления для осуществления служебной деятельности (служебная корреспонденция);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совершенствование механизма отбора должностных лиц для включения в состав комиссий, рабочих групп.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посредством: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организации внутреннего контроля за исполнением должностными лицами своих обязанностей, основанного на механизме проверочных мероприятий; при этом проверочные мероприятия должны проводиться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средствах массовой информации;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 использования средств видеонаблюдения и аудиозаписи в местах приема граждан и представителей организаций;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 xml:space="preserve">- проведения разъяснительной и иной работы для существенного снижения возможностей коррупционного поведения при исполнении </w:t>
      </w:r>
      <w:proofErr w:type="spellStart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коррупционно</w:t>
      </w:r>
      <w:proofErr w:type="spellEnd"/>
      <w:r w:rsidRPr="004F2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  <w:t>-опасных функций.</w:t>
      </w: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</w:p>
    <w:p w:rsidR="004F2C85" w:rsidRPr="004F2C85" w:rsidRDefault="004F2C85" w:rsidP="004F2C85">
      <w:pPr>
        <w:shd w:val="clear" w:color="auto" w:fill="FFFFFF"/>
        <w:suppressAutoHyphens/>
        <w:spacing w:before="280" w:after="28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en-US"/>
        </w:rPr>
      </w:pPr>
      <w:r w:rsidRPr="004F2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en-US"/>
        </w:rPr>
        <w:t>5. Перечень должностей работников Учреждения, замещение которых связано с коррупционными рисками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Заместители директора 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Инспектор по кадрам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Юрисконсульт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Делопроизводитель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Фельдшера отделений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 по социальной работе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складом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хозяйством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Шеф-повар</w:t>
      </w:r>
    </w:p>
    <w:p w:rsidR="004F2C85" w:rsidRPr="004F2C85" w:rsidRDefault="004F2C85" w:rsidP="004F2C85">
      <w:pPr>
        <w:numPr>
          <w:ilvl w:val="0"/>
          <w:numId w:val="1"/>
        </w:numPr>
        <w:tabs>
          <w:tab w:val="left" w:pos="567"/>
        </w:tabs>
        <w:suppressAutoHyphens/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сестра диетическая</w:t>
      </w:r>
    </w:p>
    <w:p w:rsidR="004F2C85" w:rsidRPr="004F2C85" w:rsidRDefault="004F2C85" w:rsidP="004F2C85">
      <w:pPr>
        <w:spacing w:after="0" w:line="245" w:lineRule="exact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tbl>
      <w:tblPr>
        <w:tblpPr w:leftFromText="180" w:rightFromText="180" w:vertAnchor="text" w:tblpX="284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"/>
        <w:gridCol w:w="2400"/>
      </w:tblGrid>
      <w:tr w:rsidR="004F2C85" w:rsidRPr="004F2C85" w:rsidTr="001E15FA">
        <w:trPr>
          <w:trHeight w:val="276"/>
        </w:trPr>
        <w:tc>
          <w:tcPr>
            <w:tcW w:w="176" w:type="dxa"/>
            <w:vAlign w:val="bottom"/>
          </w:tcPr>
          <w:p w:rsidR="004F2C85" w:rsidRPr="004F2C85" w:rsidRDefault="004F2C85" w:rsidP="004F2C85">
            <w:pPr>
              <w:spacing w:after="0" w:line="240" w:lineRule="auto"/>
              <w:ind w:right="1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nil"/>
            </w:tcBorders>
            <w:vAlign w:val="bottom"/>
          </w:tcPr>
          <w:p w:rsidR="004F2C85" w:rsidRPr="004F2C85" w:rsidRDefault="004F2C85" w:rsidP="004F2C85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2C85" w:rsidRPr="004F2C85" w:rsidTr="001E15FA">
        <w:trPr>
          <w:trHeight w:val="512"/>
        </w:trPr>
        <w:tc>
          <w:tcPr>
            <w:tcW w:w="176" w:type="dxa"/>
            <w:vAlign w:val="bottom"/>
          </w:tcPr>
          <w:p w:rsidR="004F2C85" w:rsidRPr="004F2C85" w:rsidRDefault="004F2C85" w:rsidP="004F2C85">
            <w:pPr>
              <w:spacing w:after="0" w:line="240" w:lineRule="auto"/>
              <w:ind w:right="1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vAlign w:val="bottom"/>
          </w:tcPr>
          <w:p w:rsidR="004F2C85" w:rsidRPr="004F2C85" w:rsidRDefault="004F2C85" w:rsidP="004F2C85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37C0" w:rsidRDefault="00AB37C0" w:rsidP="004F2C85">
      <w:pPr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B37C0" w:rsidTr="00AB37C0">
        <w:tc>
          <w:tcPr>
            <w:tcW w:w="4814" w:type="dxa"/>
          </w:tcPr>
          <w:p w:rsidR="00AB37C0" w:rsidRDefault="00AB37C0" w:rsidP="004F2C85">
            <w:pPr>
              <w:suppressAutoHyphens/>
              <w:autoSpaceDE w:val="0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14" w:type="dxa"/>
          </w:tcPr>
          <w:p w:rsidR="00AB37C0" w:rsidRPr="00AB37C0" w:rsidRDefault="00AB37C0" w:rsidP="00AB37C0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Приложение № 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2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 к приказу </w:t>
            </w:r>
          </w:p>
          <w:p w:rsidR="00AB37C0" w:rsidRPr="00AB37C0" w:rsidRDefault="00AB37C0" w:rsidP="00AB37C0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ГАСУСО СО «</w:t>
            </w:r>
            <w:proofErr w:type="spellStart"/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Талицкий</w:t>
            </w:r>
            <w:proofErr w:type="spellEnd"/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 xml:space="preserve"> пансионат»</w:t>
            </w:r>
          </w:p>
          <w:p w:rsidR="00AB37C0" w:rsidRPr="00AB37C0" w:rsidRDefault="00AB37C0" w:rsidP="00AB37C0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от 04.09.2023 № 130</w:t>
            </w:r>
          </w:p>
          <w:p w:rsidR="00AB37C0" w:rsidRDefault="00AB37C0" w:rsidP="00AB37C0">
            <w:pPr>
              <w:suppressAutoHyphens/>
              <w:autoSpaceDE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«</w:t>
            </w:r>
            <w:r w:rsidRPr="00AB37C0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«Об оценке коррупционных рисков» в ГАСУСО СО «</w:t>
            </w:r>
            <w:proofErr w:type="spellStart"/>
            <w:r w:rsidRPr="00AB37C0">
              <w:rPr>
                <w:rFonts w:ascii="Times New Roman" w:hAnsi="Times New Roman" w:cs="Times New Roman"/>
                <w:sz w:val="24"/>
                <w:szCs w:val="24"/>
              </w:rPr>
              <w:t>Талицкий</w:t>
            </w:r>
            <w:proofErr w:type="spellEnd"/>
            <w:r w:rsidRPr="00AB37C0">
              <w:rPr>
                <w:rFonts w:ascii="Times New Roman" w:hAnsi="Times New Roman" w:cs="Times New Roman"/>
                <w:sz w:val="24"/>
                <w:szCs w:val="24"/>
              </w:rPr>
              <w:t xml:space="preserve"> пансионат»</w:t>
            </w:r>
            <w:r w:rsidRPr="00AB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 w:bidi="en-US"/>
              </w:rPr>
              <w:t>»</w:t>
            </w:r>
          </w:p>
        </w:tc>
      </w:tr>
    </w:tbl>
    <w:p w:rsidR="004F2C85" w:rsidRDefault="004F2C85" w:rsidP="004F2C85">
      <w:pPr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:rsidR="00AB37C0" w:rsidRDefault="00AB37C0" w:rsidP="004F2C85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</w:p>
    <w:p w:rsidR="004F2C85" w:rsidRPr="004F2C85" w:rsidRDefault="004F2C85" w:rsidP="004F2C85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4F2C85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КАРТА КОРРУПЦИОННЫХ РИСКОВ</w:t>
      </w:r>
    </w:p>
    <w:tbl>
      <w:tblPr>
        <w:tblW w:w="9550" w:type="dxa"/>
        <w:tblInd w:w="-2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1843"/>
        <w:gridCol w:w="1701"/>
        <w:gridCol w:w="2835"/>
        <w:gridCol w:w="2603"/>
      </w:tblGrid>
      <w:tr w:rsidR="004F2C85" w:rsidRPr="004F2C85" w:rsidTr="001E15FA">
        <w:trPr>
          <w:cantSplit/>
          <w:trHeight w:val="978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 xml:space="preserve">№ 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Коррупционно</w:t>
            </w:r>
            <w:proofErr w:type="spellEnd"/>
            <w:r w:rsidRPr="004F2C85">
              <w:rPr>
                <w:rFonts w:ascii="Cambria Math" w:eastAsia="Times New Roman" w:hAnsi="Cambria Math" w:cs="Cambria Math"/>
                <w:b/>
                <w:sz w:val="20"/>
                <w:szCs w:val="20"/>
                <w:lang w:eastAsia="ru-RU" w:bidi="en-US"/>
              </w:rPr>
              <w:t>​</w:t>
            </w:r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 xml:space="preserve"> опасные функции (коррупционные риски)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Наименование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должности</w:t>
            </w:r>
            <w:proofErr w:type="spell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Ситуации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возникновения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коррупционного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риска</w:t>
            </w:r>
            <w:proofErr w:type="spellEnd"/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Меры по устранению или минимизации коррупционного риска</w:t>
            </w:r>
          </w:p>
        </w:tc>
      </w:tr>
      <w:tr w:rsidR="004F2C85" w:rsidRPr="004F2C85" w:rsidTr="001E15FA">
        <w:trPr>
          <w:cantSplit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деятельности Учреждения, работа со служебной информацией, документами, обращения юридических, физических лиц.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заместитель директора, руководители структурных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подразделени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, делопроизводитель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родственников;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распространению;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- попытка несанкционированного доступа к информационным ресурсам; 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требование от физических и юридических лиц информации, предоставление которой не предусмотрено действующим законодательством;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нарушение установленного порядка рассмотрения обращений граждан и юридических лиц.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Информационна</w:t>
            </w:r>
            <w:proofErr w:type="spellEnd"/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я открытость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учреждения.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Реализация,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утвержденной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антикоррупцион</w:t>
            </w:r>
            <w:proofErr w:type="spellEnd"/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ной политики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учреждения.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Учреждения о склонению их к совершению коррупционного правонарушения, о мерах ответственности за </w:t>
            </w:r>
            <w:proofErr w:type="gram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совершение  коррупционного</w:t>
            </w:r>
            <w:proofErr w:type="gramEnd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правонарушения.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2.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Принятие локальных нормативных актов, противоречащих законодательству по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противодействию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6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Директор, заместитель директора, представитель от трудового коллектива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- Наличие коррупционных факторов в локальных нормативных актах, регламентирующих деятельность 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Создание совместных рабочих групп при разработке локальных нормативных актов, проведение совместных обсуждений локальных нормативных актов.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3.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200" w:line="240" w:lineRule="auto"/>
              <w:ind w:righ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Принятие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на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работу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сотрудников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200" w:line="240" w:lineRule="auto"/>
              <w:ind w:right="126" w:firstLine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Руководитель Учреждения, специалист по кадрам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20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- Предоставление не предусмотренных законом преимуществ (протекционизм, семейственность) для поступления на работу в 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Учреждение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200" w:line="240" w:lineRule="auto"/>
              <w:ind w:firstLine="171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Учреждения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о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совершении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коррупционного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правонарушения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4.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tabs>
                <w:tab w:val="left" w:pos="1544"/>
              </w:tabs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Взаимоотно-шения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с вышестоящими должностными лицами, должностными лицами в правоохранительных органах и иных контролирую-</w:t>
            </w:r>
            <w:proofErr w:type="spellStart"/>
            <w:proofErr w:type="gram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щих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 организациях</w:t>
            </w:r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работники 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, уполномоченные руководителем </w:t>
            </w:r>
            <w:proofErr w:type="gram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Учреждения  представлять</w:t>
            </w:r>
            <w:proofErr w:type="gramEnd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интересы организации.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Дарение подарков и оказание не служебных услуг вышестоящим должностным лицам, должностным лицам в правоохранительных органах и различных организациях, за исключением символических знаков внимания, протокольных мероприятий.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Разъяснение работникам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 xml:space="preserve"> Учреждения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коррупционного правонарушения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5.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Принятие решений об использовании бюджетных средств.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Директор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 xml:space="preserve"> Учреждения,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Заместитель директора, главный бухгалтер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-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Н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ецелевое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использование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бюджетных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средств</w:t>
            </w: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Привлечение к принятию решений представителей трудового коллектива. Разъяснение работникам 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6.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Регистрация имущества и ведение базы данных имущества.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Материально ответственные лица, бухгалтер.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- Несвоевременная постановка на регистрационный учёт имущества; 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умышленно досрочное списание материальных средств и расходных материалов с регистрационного учёта;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отсутствие регулярного контроля наличия и сохранности имущества.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20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контроля по ведению базы данных имущества.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4F2C85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директору о совершении коррупционного правонарушения.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7.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Размещение заказов на поставку товаров, выполнение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работ и оказание услуг.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 xml:space="preserve">Лицо, ответственное за размещение заказов по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закупкам товаров, работ, услуг для нужд Учреждения, юрисконсульт.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 xml:space="preserve">- Совершение сделок с нарушением установленного порядка и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 xml:space="preserve">требований закона в личных интересах; 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- установление необоснованных </w:t>
            </w:r>
            <w:r w:rsidR="00AB37C0"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преимуществ для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отдельных лиц при осуществлении закупок товаров, работ, услуг; 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- завышение стартовых цен при размещении заказов; 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отказ от проведения мониторинга цен на товары и услуги;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предоставление заведомо ложных сведений о проведении мониторинга цен на товары и услуги;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размещение заказов ответственным лицом на поставку товаров и оказание услуг из ограниченного числа поставщиков именно в той организации, руководителем отдела продаж которой является его родственник;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заключение договоров без соблюдения установленной процедуры.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20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 xml:space="preserve">Организация работы по контролю за деятельностью должностного лица,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ответственного за размещение заказов по закупкам товаров, работ, услуг для нужд Учреждения.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Разъяснение работникам Учреждения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8.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Составление, заполнение документов, справок, отчетности.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27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заместитель директора, 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Главный бухгалтер,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руководители структурных подразделений, делопроизводитель.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- Искажение, сокрытие или предоставление заведомо ложных сведений в отчётных документах, справках гражданам,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вляющихся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существенным элементом служебной деятельности.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деятельностью должностного лица, ответственного за составление, заполнение документов, справок, отчетности. Разъяснение работникам школы об обязанности незамедлительно сообщить директору о совершении коррупционного правонарушения.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9.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Оплата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труда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Директор, заместитель директора, главный бухгалтер, специалист по кадрам.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- Оплата рабочего времени в полном объёме в случае, когда сотрудник фактически отсутствовал на рабочем месте.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соблюдением правил внутреннего трудового распорядка, ведением учета рабочего времени сотрудников Учреждения.  Разъяснение</w:t>
            </w: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 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работникам Учреждения об обязанности незамедлительно сообщить директору о </w:t>
            </w: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lastRenderedPageBreak/>
              <w:t>10.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Оказание социальных услуг населению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Руководители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структурных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подразделений,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Специалисты по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социальной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работе, медицинские работники.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Требование от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получателей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услуг информации,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предоставление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которой не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предусмотрено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законодательством.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Возможны: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Создание препятствий в получении Услуги,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Уменьшение личных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трудозатрат.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внутреннего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контроля за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исполнением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работниками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должностных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обязанностей,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основанного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на механизме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проверочных мероприятий.</w:t>
            </w:r>
          </w:p>
        </w:tc>
      </w:tr>
      <w:tr w:rsidR="004F2C85" w:rsidRPr="004F2C85" w:rsidTr="001E15F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val="en-US" w:eastAsia="ru-RU" w:bidi="en-US"/>
              </w:rPr>
              <w:t>11.</w:t>
            </w:r>
            <w:r w:rsidRPr="004F2C85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Составление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индивидуальных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программ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предоставления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социальных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услуг и их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реализация.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Имущественны</w:t>
            </w:r>
            <w:proofErr w:type="spellEnd"/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е права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proofErr w:type="spellStart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недееспособныхграждан</w:t>
            </w:r>
            <w:proofErr w:type="spellEnd"/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-15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Специалисты по социальной работе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Необоснованное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внесение в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программы социальных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услуг, необоснованное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внесение граждан в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регистр получателей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социальных услуг.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Недостоверная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информация по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имуществу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недееспособного гражданина.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Искажение,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сокрытие или предоставление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заведомо ложных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сведений в служебных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учетных и отчетных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документах.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Возможны: получение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выгоды в виде разницы</w:t>
            </w:r>
          </w:p>
          <w:p w:rsidR="004F2C85" w:rsidRPr="004F2C85" w:rsidRDefault="004F2C85" w:rsidP="004F2C8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4F2C8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между представленными и фактическими документами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Ведение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установленной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документации при осуществлении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оказания помощи.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внутреннего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контроля за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выполнением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работниками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должностных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обязанностей,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основанного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на механизме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проверочных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4F2C85">
              <w:rPr>
                <w:rFonts w:ascii="Times New Roman" w:eastAsia="Times New Roman" w:hAnsi="Times New Roman" w:cs="Times New Roman"/>
                <w:lang w:eastAsia="ru-RU" w:bidi="en-US"/>
              </w:rPr>
              <w:t>мероприятий.</w:t>
            </w:r>
          </w:p>
          <w:p w:rsidR="004F2C85" w:rsidRPr="004F2C85" w:rsidRDefault="004F2C85" w:rsidP="004F2C85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</w:p>
        </w:tc>
      </w:tr>
    </w:tbl>
    <w:p w:rsidR="00772C7F" w:rsidRPr="00C64397" w:rsidRDefault="00772C7F">
      <w:pPr>
        <w:rPr>
          <w:rFonts w:ascii="Times New Roman" w:hAnsi="Times New Roman" w:cs="Times New Roman"/>
          <w:sz w:val="26"/>
          <w:szCs w:val="26"/>
        </w:rPr>
      </w:pPr>
    </w:p>
    <w:sectPr w:rsidR="00772C7F" w:rsidRPr="00C64397" w:rsidSect="00772C7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12DB"/>
    <w:multiLevelType w:val="hybridMultilevel"/>
    <w:tmpl w:val="38DA545E"/>
    <w:lvl w:ilvl="0" w:tplc="207240AC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 w:tplc="CAD85174">
      <w:numFmt w:val="decimal"/>
      <w:lvlText w:val=""/>
      <w:lvlJc w:val="left"/>
      <w:pPr>
        <w:ind w:left="0" w:firstLine="0"/>
      </w:pPr>
    </w:lvl>
    <w:lvl w:ilvl="2" w:tplc="2EE44A84">
      <w:numFmt w:val="decimal"/>
      <w:lvlText w:val=""/>
      <w:lvlJc w:val="left"/>
      <w:pPr>
        <w:ind w:left="0" w:firstLine="0"/>
      </w:pPr>
    </w:lvl>
    <w:lvl w:ilvl="3" w:tplc="F6C807D8">
      <w:numFmt w:val="decimal"/>
      <w:lvlText w:val=""/>
      <w:lvlJc w:val="left"/>
      <w:pPr>
        <w:ind w:left="0" w:firstLine="0"/>
      </w:pPr>
    </w:lvl>
    <w:lvl w:ilvl="4" w:tplc="5CD4C18C">
      <w:numFmt w:val="decimal"/>
      <w:lvlText w:val=""/>
      <w:lvlJc w:val="left"/>
      <w:pPr>
        <w:ind w:left="0" w:firstLine="0"/>
      </w:pPr>
    </w:lvl>
    <w:lvl w:ilvl="5" w:tplc="C4CEC8F0">
      <w:numFmt w:val="decimal"/>
      <w:lvlText w:val=""/>
      <w:lvlJc w:val="left"/>
      <w:pPr>
        <w:ind w:left="0" w:firstLine="0"/>
      </w:pPr>
    </w:lvl>
    <w:lvl w:ilvl="6" w:tplc="2CF2B40C">
      <w:numFmt w:val="decimal"/>
      <w:lvlText w:val=""/>
      <w:lvlJc w:val="left"/>
      <w:pPr>
        <w:ind w:left="0" w:firstLine="0"/>
      </w:pPr>
    </w:lvl>
    <w:lvl w:ilvl="7" w:tplc="DD5CA188">
      <w:numFmt w:val="decimal"/>
      <w:lvlText w:val=""/>
      <w:lvlJc w:val="left"/>
      <w:pPr>
        <w:ind w:left="0" w:firstLine="0"/>
      </w:pPr>
    </w:lvl>
    <w:lvl w:ilvl="8" w:tplc="82CEAE36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75F"/>
    <w:rsid w:val="00080E37"/>
    <w:rsid w:val="000B6317"/>
    <w:rsid w:val="0010175F"/>
    <w:rsid w:val="00130185"/>
    <w:rsid w:val="001E54AB"/>
    <w:rsid w:val="0023650D"/>
    <w:rsid w:val="00362E5C"/>
    <w:rsid w:val="004F2C85"/>
    <w:rsid w:val="0054330C"/>
    <w:rsid w:val="00582FCD"/>
    <w:rsid w:val="005F4093"/>
    <w:rsid w:val="00772C7F"/>
    <w:rsid w:val="007A27AB"/>
    <w:rsid w:val="00A632C8"/>
    <w:rsid w:val="00AB37C0"/>
    <w:rsid w:val="00B70C07"/>
    <w:rsid w:val="00C64397"/>
    <w:rsid w:val="00D278DC"/>
    <w:rsid w:val="00DD49B3"/>
    <w:rsid w:val="00DD5C9B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C73A1-2E4F-4207-8D31-A035263FD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B631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36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6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1931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13</cp:revision>
  <cp:lastPrinted>2023-09-13T09:24:00Z</cp:lastPrinted>
  <dcterms:created xsi:type="dcterms:W3CDTF">2022-12-18T08:34:00Z</dcterms:created>
  <dcterms:modified xsi:type="dcterms:W3CDTF">2023-09-13T09:24:00Z</dcterms:modified>
</cp:coreProperties>
</file>