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DD9" w:rsidRDefault="00A32DD9">
      <w:pPr>
        <w:pStyle w:val="ConsPlusNormal"/>
        <w:ind w:left="5103"/>
        <w:jc w:val="both"/>
        <w:rPr>
          <w:rFonts w:ascii="Liberation Serif" w:hAnsi="Liberation Serif" w:cs="Liberation Serif"/>
          <w:sz w:val="28"/>
          <w:szCs w:val="28"/>
        </w:rPr>
      </w:pPr>
    </w:p>
    <w:p w:rsidR="00A32DD9" w:rsidRPr="00A32DD9" w:rsidRDefault="00A32DD9" w:rsidP="00A32DD9">
      <w:pPr>
        <w:suppressAutoHyphens w:val="0"/>
        <w:overflowPunct w:val="0"/>
        <w:autoSpaceDE w:val="0"/>
        <w:adjustRightInd w:val="0"/>
        <w:jc w:val="center"/>
        <w:textAlignment w:val="auto"/>
        <w:rPr>
          <w:sz w:val="26"/>
          <w:szCs w:val="26"/>
        </w:rPr>
      </w:pPr>
      <w:r w:rsidRPr="00A32DD9">
        <w:rPr>
          <w:sz w:val="26"/>
          <w:szCs w:val="26"/>
        </w:rPr>
        <w:t>Министерство социальной политики Свердловской области</w:t>
      </w:r>
    </w:p>
    <w:p w:rsidR="00A32DD9" w:rsidRPr="00A32DD9" w:rsidRDefault="00A32DD9" w:rsidP="00A32DD9">
      <w:pPr>
        <w:suppressAutoHyphens w:val="0"/>
        <w:overflowPunct w:val="0"/>
        <w:autoSpaceDE w:val="0"/>
        <w:adjustRightInd w:val="0"/>
        <w:jc w:val="center"/>
        <w:textAlignment w:val="auto"/>
        <w:rPr>
          <w:sz w:val="26"/>
          <w:szCs w:val="26"/>
        </w:rPr>
      </w:pPr>
      <w:r w:rsidRPr="00A32DD9">
        <w:rPr>
          <w:sz w:val="26"/>
          <w:szCs w:val="26"/>
        </w:rPr>
        <w:t xml:space="preserve">Государственное казенное учреждение социального обслуживания </w:t>
      </w:r>
    </w:p>
    <w:p w:rsidR="00A32DD9" w:rsidRPr="00A32DD9" w:rsidRDefault="00A32DD9" w:rsidP="00A32DD9">
      <w:pPr>
        <w:suppressAutoHyphens w:val="0"/>
        <w:overflowPunct w:val="0"/>
        <w:autoSpaceDE w:val="0"/>
        <w:adjustRightInd w:val="0"/>
        <w:jc w:val="center"/>
        <w:textAlignment w:val="auto"/>
        <w:rPr>
          <w:sz w:val="26"/>
          <w:szCs w:val="26"/>
        </w:rPr>
      </w:pPr>
      <w:r w:rsidRPr="00A32DD9">
        <w:rPr>
          <w:sz w:val="26"/>
          <w:szCs w:val="26"/>
        </w:rPr>
        <w:t>Свердловской области</w:t>
      </w:r>
    </w:p>
    <w:p w:rsidR="00A32DD9" w:rsidRPr="00A32DD9" w:rsidRDefault="00A32DD9" w:rsidP="00A32DD9">
      <w:pPr>
        <w:suppressAutoHyphens w:val="0"/>
        <w:overflowPunct w:val="0"/>
        <w:autoSpaceDE w:val="0"/>
        <w:adjustRightInd w:val="0"/>
        <w:jc w:val="center"/>
        <w:textAlignment w:val="auto"/>
        <w:rPr>
          <w:b/>
          <w:sz w:val="28"/>
          <w:szCs w:val="28"/>
        </w:rPr>
      </w:pPr>
      <w:r w:rsidRPr="00A32DD9">
        <w:rPr>
          <w:b/>
          <w:sz w:val="28"/>
          <w:szCs w:val="28"/>
        </w:rPr>
        <w:t>«Социально – реабилитационный центр для несовершеннолетних</w:t>
      </w:r>
    </w:p>
    <w:p w:rsidR="00A32DD9" w:rsidRPr="00A32DD9" w:rsidRDefault="00A32DD9" w:rsidP="00A32DD9">
      <w:pPr>
        <w:suppressAutoHyphens w:val="0"/>
        <w:overflowPunct w:val="0"/>
        <w:autoSpaceDE w:val="0"/>
        <w:adjustRightInd w:val="0"/>
        <w:jc w:val="center"/>
        <w:textAlignment w:val="auto"/>
        <w:rPr>
          <w:b/>
          <w:sz w:val="28"/>
          <w:szCs w:val="28"/>
        </w:rPr>
      </w:pPr>
      <w:r w:rsidRPr="00A32DD9">
        <w:rPr>
          <w:b/>
          <w:sz w:val="28"/>
          <w:szCs w:val="28"/>
        </w:rPr>
        <w:t>Нижнесергинского района»</w:t>
      </w:r>
    </w:p>
    <w:p w:rsidR="00A32DD9" w:rsidRPr="00A32DD9" w:rsidRDefault="00A32DD9" w:rsidP="00A32DD9">
      <w:pPr>
        <w:suppressAutoHyphens w:val="0"/>
        <w:overflowPunct w:val="0"/>
        <w:autoSpaceDE w:val="0"/>
        <w:adjustRightInd w:val="0"/>
        <w:jc w:val="center"/>
        <w:textAlignment w:val="auto"/>
        <w:rPr>
          <w:b/>
          <w:sz w:val="28"/>
          <w:szCs w:val="28"/>
        </w:rPr>
      </w:pPr>
    </w:p>
    <w:p w:rsidR="00A32DD9" w:rsidRPr="00A32DD9" w:rsidRDefault="00A32DD9" w:rsidP="00A32DD9">
      <w:pPr>
        <w:suppressAutoHyphens w:val="0"/>
        <w:overflowPunct w:val="0"/>
        <w:autoSpaceDE w:val="0"/>
        <w:adjustRightInd w:val="0"/>
        <w:jc w:val="center"/>
        <w:textAlignment w:val="auto"/>
        <w:rPr>
          <w:b/>
        </w:rPr>
      </w:pPr>
      <w:r w:rsidRPr="00A32DD9">
        <w:rPr>
          <w:b/>
        </w:rPr>
        <w:t>ПРИКАЗ</w:t>
      </w:r>
    </w:p>
    <w:p w:rsidR="00A32DD9" w:rsidRPr="00A32DD9" w:rsidRDefault="00A32DD9" w:rsidP="00A32DD9">
      <w:pPr>
        <w:suppressAutoHyphens w:val="0"/>
        <w:overflowPunct w:val="0"/>
        <w:autoSpaceDE w:val="0"/>
        <w:adjustRightInd w:val="0"/>
        <w:jc w:val="center"/>
        <w:textAlignment w:val="auto"/>
        <w:rPr>
          <w:sz w:val="28"/>
          <w:szCs w:val="28"/>
        </w:rPr>
      </w:pPr>
      <w:r w:rsidRPr="00A32DD9">
        <w:rPr>
          <w:rFonts w:ascii="Calibri" w:hAnsi="Calibri"/>
          <w:noProof/>
          <w:sz w:val="22"/>
          <w:szCs w:val="22"/>
        </w:rPr>
        <mc:AlternateContent>
          <mc:Choice Requires="wps">
            <w:drawing>
              <wp:anchor distT="4294967295" distB="4294967295" distL="114300" distR="114300" simplePos="0" relativeHeight="251659264" behindDoc="0" locked="0" layoutInCell="1" allowOverlap="1" wp14:anchorId="0E378EBB" wp14:editId="046B4EAA">
                <wp:simplePos x="0" y="0"/>
                <wp:positionH relativeFrom="column">
                  <wp:posOffset>184785</wp:posOffset>
                </wp:positionH>
                <wp:positionV relativeFrom="paragraph">
                  <wp:posOffset>96519</wp:posOffset>
                </wp:positionV>
                <wp:extent cx="5692140" cy="0"/>
                <wp:effectExtent l="0" t="19050" r="41910" b="38100"/>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214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A05DF4" id="Прямая соединительная линия 4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55pt,7.6pt" to="462.75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tDPWQIAAGwEAAAOAAAAZHJzL2Uyb0RvYy54bWysVNFu0zAUfUfiH6y8d2lK1m1R0wk1LS8D&#10;Jm18gGs7jTXHtmyvaYWQgGekfQK/wANIkwZ8Q/pHXLtp1cELQuTBufa99+Tce48zOl/VAi2ZsVzJ&#10;PEqO+hFikijK5SKP3lzPeqcRsg5LioWSLI/WzEbn46dPRo3O2EBVSlBmEIBImzU6jyrndBbHllSs&#10;xvZIaSbBWSpTYwdbs4ipwQ2g1yIe9PvDuFGGaqMIsxZOi60zGgf8smTEvS5LyxwSeQTcXFhNWOd+&#10;jccjnC0M1hUnHQ38DyxqzCV8dA9VYIfRreF/QNWcGGVV6Y6IqmNVlpywUANUk/R/q+aqwpqFWqA5&#10;Vu/bZP8fLHm1vDSI0zxKhxGSuIYZtZ837zd37ff2y+YObT60P9tv7df2vv3R3m8+gv2w+QS2d7YP&#10;3fEdgnToZaNtBpATeWl8N8hKXukLRW4skmpSYblgoabrtYbvJD4jfpTiN1YDo3nzUlGIwbdOhcau&#10;SlN7SGgZWoX5rffzYyuHCBweD88GSQpjJjtfjLNdojbWvWCqRt7II8Glby3O8PLCOk8EZ7sQfyzV&#10;jAsR5CEkagD8JDn20LWGZjmQy8111Q3dKsGpD/eJ1izmE2HQEnvJhSfUCZ7DMKNuJQ3wFcN02tkO&#10;c7G1gY6QHg+KA4KdtdXU27P+2fR0epr20sFw2kv7RdF7PpukveEsOTkunhWTSZG889UlaVZxSpn0&#10;7Hb6TtK/009307bK3Ct835j4MXroIJDdvQPpMF0/0K005oquL81u6iDpENxdP39nDvdgH/4kxr8A&#10;AAD//wMAUEsDBBQABgAIAAAAIQASiHT+2gAAAAgBAAAPAAAAZHJzL2Rvd25yZXYueG1sTI/BTsMw&#10;EETvSP0Haytxo04DQWmIU1VUfAChhx7deEki7HVku23g61nEAY47M5p9U29nZ8UFQxw9KVivMhBI&#10;nTcj9QoOby93JYiYNBltPaGCT4ywbRY3ta6Mv9IrXtrUCy6hWGkFQ0pTJWXsBnQ6rvyExN67D04n&#10;PkMvTdBXLndW5ln2KJ0eiT8MesLnAbuP9uwUtD6z+3l3b9uv8uG49105hSIqdbucd08gEs7pLww/&#10;+IwODTOd/JlMFFZBvllzkvUiB8H+Ji8KEKdfQTa1/D+g+QYAAP//AwBQSwECLQAUAAYACAAAACEA&#10;toM4kv4AAADhAQAAEwAAAAAAAAAAAAAAAAAAAAAAW0NvbnRlbnRfVHlwZXNdLnhtbFBLAQItABQA&#10;BgAIAAAAIQA4/SH/1gAAAJQBAAALAAAAAAAAAAAAAAAAAC8BAABfcmVscy8ucmVsc1BLAQItABQA&#10;BgAIAAAAIQD6GtDPWQIAAGwEAAAOAAAAAAAAAAAAAAAAAC4CAABkcnMvZTJvRG9jLnhtbFBLAQIt&#10;ABQABgAIAAAAIQASiHT+2gAAAAgBAAAPAAAAAAAAAAAAAAAAALMEAABkcnMvZG93bnJldi54bWxQ&#10;SwUGAAAAAAQABADzAAAAugUAAAAA&#10;" strokeweight="4.5pt">
                <v:stroke linestyle="thickThin"/>
              </v:line>
            </w:pict>
          </mc:Fallback>
        </mc:AlternateContent>
      </w:r>
    </w:p>
    <w:p w:rsidR="00A32DD9" w:rsidRPr="00A32DD9" w:rsidRDefault="00A32DD9" w:rsidP="00A32DD9">
      <w:pPr>
        <w:suppressAutoHyphens w:val="0"/>
        <w:overflowPunct w:val="0"/>
        <w:autoSpaceDE w:val="0"/>
        <w:adjustRightInd w:val="0"/>
        <w:jc w:val="center"/>
        <w:textAlignment w:val="auto"/>
        <w:rPr>
          <w:sz w:val="28"/>
          <w:szCs w:val="28"/>
        </w:rPr>
      </w:pPr>
      <w:r>
        <w:rPr>
          <w:sz w:val="28"/>
          <w:szCs w:val="28"/>
        </w:rPr>
        <w:t xml:space="preserve"> «26</w:t>
      </w:r>
      <w:r w:rsidRPr="00A32DD9">
        <w:rPr>
          <w:sz w:val="28"/>
          <w:szCs w:val="28"/>
        </w:rPr>
        <w:t xml:space="preserve">» </w:t>
      </w:r>
      <w:r>
        <w:rPr>
          <w:sz w:val="28"/>
          <w:szCs w:val="28"/>
        </w:rPr>
        <w:t>сентября</w:t>
      </w:r>
      <w:r w:rsidRPr="00A32DD9">
        <w:rPr>
          <w:sz w:val="28"/>
          <w:szCs w:val="28"/>
        </w:rPr>
        <w:t xml:space="preserve"> 2023 г.                                                            </w:t>
      </w:r>
      <w:r>
        <w:rPr>
          <w:sz w:val="28"/>
          <w:szCs w:val="28"/>
        </w:rPr>
        <w:t xml:space="preserve">                        № 112</w:t>
      </w:r>
      <w:r w:rsidRPr="00A32DD9">
        <w:rPr>
          <w:sz w:val="28"/>
          <w:szCs w:val="28"/>
        </w:rPr>
        <w:t>- о.д.</w:t>
      </w:r>
    </w:p>
    <w:p w:rsidR="00A32DD9" w:rsidRPr="00A32DD9" w:rsidRDefault="00A32DD9" w:rsidP="00740B61">
      <w:pPr>
        <w:suppressAutoHyphens w:val="0"/>
        <w:autoSpaceDN/>
        <w:spacing w:line="276" w:lineRule="auto"/>
        <w:textAlignment w:val="auto"/>
        <w:rPr>
          <w:rFonts w:ascii="Liberation Serif" w:hAnsi="Liberation Serif"/>
          <w:sz w:val="28"/>
          <w:szCs w:val="24"/>
        </w:rPr>
      </w:pPr>
      <w:r w:rsidRPr="00A32DD9">
        <w:rPr>
          <w:rFonts w:ascii="Liberation Serif" w:hAnsi="Liberation Serif"/>
          <w:sz w:val="28"/>
          <w:szCs w:val="24"/>
        </w:rPr>
        <w:tab/>
      </w:r>
      <w:r w:rsidRPr="00A32DD9">
        <w:rPr>
          <w:rFonts w:ascii="Liberation Serif" w:hAnsi="Liberation Serif"/>
          <w:sz w:val="28"/>
          <w:szCs w:val="24"/>
        </w:rPr>
        <w:tab/>
      </w:r>
      <w:r w:rsidRPr="00A32DD9">
        <w:rPr>
          <w:rFonts w:ascii="Liberation Serif" w:hAnsi="Liberation Serif"/>
          <w:sz w:val="28"/>
          <w:szCs w:val="24"/>
        </w:rPr>
        <w:tab/>
      </w:r>
      <w:r w:rsidRPr="00A32DD9">
        <w:rPr>
          <w:rFonts w:ascii="Liberation Serif" w:hAnsi="Liberation Serif"/>
          <w:sz w:val="28"/>
          <w:szCs w:val="24"/>
        </w:rPr>
        <w:tab/>
      </w:r>
      <w:r w:rsidRPr="00A32DD9">
        <w:rPr>
          <w:rFonts w:ascii="Liberation Serif" w:hAnsi="Liberation Serif"/>
          <w:sz w:val="28"/>
          <w:szCs w:val="24"/>
        </w:rPr>
        <w:tab/>
      </w:r>
      <w:r w:rsidRPr="00A32DD9">
        <w:rPr>
          <w:rFonts w:ascii="Liberation Serif" w:hAnsi="Liberation Serif"/>
          <w:sz w:val="28"/>
          <w:szCs w:val="24"/>
        </w:rPr>
        <w:tab/>
        <w:t xml:space="preserve">    </w:t>
      </w:r>
      <w:r w:rsidRPr="00A32DD9">
        <w:rPr>
          <w:rFonts w:ascii="Liberation Serif" w:hAnsi="Liberation Serif"/>
          <w:sz w:val="24"/>
          <w:szCs w:val="24"/>
        </w:rPr>
        <w:tab/>
        <w:t xml:space="preserve">      </w:t>
      </w:r>
      <w:r w:rsidRPr="00A32DD9">
        <w:rPr>
          <w:rFonts w:ascii="Liberation Serif" w:hAnsi="Liberation Serif"/>
          <w:sz w:val="24"/>
          <w:szCs w:val="24"/>
        </w:rPr>
        <w:tab/>
      </w:r>
    </w:p>
    <w:p w:rsidR="00A32DD9" w:rsidRDefault="00A32DD9" w:rsidP="00740B61">
      <w:pPr>
        <w:suppressAutoHyphens w:val="0"/>
        <w:autoSpaceDN/>
        <w:spacing w:line="276" w:lineRule="auto"/>
        <w:jc w:val="center"/>
        <w:textAlignment w:val="auto"/>
        <w:rPr>
          <w:rFonts w:ascii="Liberation Serif" w:hAnsi="Liberation Serif"/>
          <w:bCs/>
          <w:sz w:val="28"/>
          <w:szCs w:val="24"/>
        </w:rPr>
      </w:pPr>
      <w:r w:rsidRPr="00A32DD9">
        <w:rPr>
          <w:rFonts w:ascii="Liberation Serif" w:hAnsi="Liberation Serif"/>
          <w:sz w:val="28"/>
          <w:szCs w:val="24"/>
        </w:rPr>
        <w:t xml:space="preserve">«Об </w:t>
      </w:r>
      <w:r w:rsidRPr="00A32DD9">
        <w:rPr>
          <w:rFonts w:ascii="Liberation Serif" w:hAnsi="Liberation Serif"/>
          <w:bCs/>
          <w:sz w:val="28"/>
          <w:szCs w:val="24"/>
        </w:rPr>
        <w:t>утверждении Отчета</w:t>
      </w:r>
      <w:r>
        <w:rPr>
          <w:rFonts w:ascii="Liberation Serif" w:hAnsi="Liberation Serif"/>
          <w:bCs/>
          <w:sz w:val="28"/>
          <w:szCs w:val="24"/>
        </w:rPr>
        <w:t xml:space="preserve"> об оценке коррупционных рисков  </w:t>
      </w:r>
    </w:p>
    <w:p w:rsidR="00A32DD9" w:rsidRPr="00A32DD9" w:rsidRDefault="00A32DD9" w:rsidP="00740B61">
      <w:pPr>
        <w:suppressAutoHyphens w:val="0"/>
        <w:autoSpaceDN/>
        <w:spacing w:line="276" w:lineRule="auto"/>
        <w:jc w:val="center"/>
        <w:textAlignment w:val="auto"/>
        <w:rPr>
          <w:rFonts w:ascii="Liberation Serif" w:hAnsi="Liberation Serif"/>
          <w:bCs/>
          <w:sz w:val="28"/>
          <w:szCs w:val="24"/>
        </w:rPr>
      </w:pPr>
      <w:r w:rsidRPr="00A32DD9">
        <w:rPr>
          <w:rFonts w:ascii="Liberation Serif" w:hAnsi="Liberation Serif"/>
          <w:bCs/>
          <w:sz w:val="28"/>
          <w:szCs w:val="24"/>
        </w:rPr>
        <w:t xml:space="preserve">при осуществлении закупок товаров, работ, услуг для нужд </w:t>
      </w:r>
    </w:p>
    <w:p w:rsidR="00A32DD9" w:rsidRPr="00A32DD9" w:rsidRDefault="00A32DD9" w:rsidP="00740B61">
      <w:pPr>
        <w:suppressAutoHyphens w:val="0"/>
        <w:autoSpaceDN/>
        <w:spacing w:line="276" w:lineRule="auto"/>
        <w:jc w:val="center"/>
        <w:textAlignment w:val="auto"/>
        <w:rPr>
          <w:rFonts w:ascii="Liberation Serif" w:hAnsi="Liberation Serif"/>
          <w:sz w:val="28"/>
          <w:szCs w:val="24"/>
        </w:rPr>
      </w:pPr>
      <w:r w:rsidRPr="00A32DD9">
        <w:rPr>
          <w:rFonts w:ascii="Liberation Serif" w:hAnsi="Liberation Serif"/>
          <w:bCs/>
          <w:sz w:val="28"/>
          <w:szCs w:val="24"/>
        </w:rPr>
        <w:t xml:space="preserve">государственного казенного учреждения социального обслуживания Свердловской области «Социально-реабилитационный центр </w:t>
      </w:r>
      <w:proofErr w:type="gramStart"/>
      <w:r w:rsidRPr="00A32DD9">
        <w:rPr>
          <w:rFonts w:ascii="Liberation Serif" w:hAnsi="Liberation Serif"/>
          <w:bCs/>
          <w:sz w:val="28"/>
          <w:szCs w:val="24"/>
        </w:rPr>
        <w:t>для несовершеннолетних Нижнесергинского района</w:t>
      </w:r>
      <w:proofErr w:type="gramEnd"/>
      <w:r w:rsidRPr="00A32DD9">
        <w:rPr>
          <w:rFonts w:ascii="Liberation Serif" w:hAnsi="Liberation Serif"/>
          <w:bCs/>
          <w:sz w:val="28"/>
          <w:szCs w:val="24"/>
        </w:rPr>
        <w:t>»</w:t>
      </w:r>
    </w:p>
    <w:p w:rsidR="00A32DD9" w:rsidRDefault="00A32DD9" w:rsidP="00740B61">
      <w:pPr>
        <w:suppressAutoHyphens w:val="0"/>
        <w:autoSpaceDN/>
        <w:spacing w:line="276" w:lineRule="auto"/>
        <w:jc w:val="both"/>
        <w:textAlignment w:val="auto"/>
      </w:pPr>
    </w:p>
    <w:p w:rsidR="00A32DD9" w:rsidRPr="00A32DD9" w:rsidRDefault="00A32DD9" w:rsidP="00740B61">
      <w:pPr>
        <w:suppressAutoHyphens w:val="0"/>
        <w:autoSpaceDN/>
        <w:spacing w:line="276" w:lineRule="auto"/>
        <w:jc w:val="both"/>
        <w:textAlignment w:val="auto"/>
      </w:pPr>
    </w:p>
    <w:p w:rsidR="00A32DD9" w:rsidRPr="00A32DD9" w:rsidRDefault="00A32DD9" w:rsidP="00740B61">
      <w:pPr>
        <w:suppressAutoHyphens w:val="0"/>
        <w:autoSpaceDE w:val="0"/>
        <w:adjustRightInd w:val="0"/>
        <w:spacing w:line="276" w:lineRule="auto"/>
        <w:ind w:firstLine="708"/>
        <w:jc w:val="both"/>
        <w:textAlignment w:val="auto"/>
        <w:rPr>
          <w:bCs/>
          <w:sz w:val="28"/>
          <w:szCs w:val="28"/>
        </w:rPr>
      </w:pPr>
      <w:r w:rsidRPr="00A32DD9">
        <w:rPr>
          <w:rFonts w:eastAsia="Cambria"/>
          <w:b/>
          <w:sz w:val="28"/>
          <w:szCs w:val="28"/>
        </w:rPr>
        <w:t xml:space="preserve"> </w:t>
      </w:r>
      <w:r w:rsidRPr="00A32DD9">
        <w:rPr>
          <w:sz w:val="28"/>
          <w:szCs w:val="28"/>
        </w:rPr>
        <w:t xml:space="preserve">В целях реализации </w:t>
      </w:r>
      <w:r w:rsidRPr="00A32DD9">
        <w:rPr>
          <w:kern w:val="36"/>
          <w:sz w:val="28"/>
          <w:szCs w:val="28"/>
        </w:rPr>
        <w:t xml:space="preserve">Федерального закона от 25 декабря 2008 № 273-ФЗ </w:t>
      </w:r>
      <w:r w:rsidR="00740B61">
        <w:rPr>
          <w:kern w:val="36"/>
          <w:sz w:val="28"/>
          <w:szCs w:val="28"/>
        </w:rPr>
        <w:t xml:space="preserve"> «О противодействии коррупции»;</w:t>
      </w:r>
      <w:r w:rsidRPr="00A32DD9">
        <w:rPr>
          <w:bCs/>
          <w:sz w:val="28"/>
          <w:szCs w:val="28"/>
        </w:rPr>
        <w:t> </w:t>
      </w:r>
      <w:hyperlink r:id="rId7" w:history="1">
        <w:r w:rsidRPr="00A32DD9">
          <w:rPr>
            <w:bCs/>
            <w:sz w:val="28"/>
            <w:szCs w:val="28"/>
          </w:rPr>
          <w:t>Закона Свердловской области от 20 февраля 2009 г. № 2-ОЗ «О противодействии коррупции в Свердловской области»</w:t>
        </w:r>
      </w:hyperlink>
      <w:r w:rsidR="00740B61">
        <w:rPr>
          <w:bCs/>
          <w:sz w:val="28"/>
          <w:szCs w:val="28"/>
        </w:rPr>
        <w:t>;</w:t>
      </w:r>
      <w:r w:rsidR="00740B61" w:rsidRPr="00740B61">
        <w:t xml:space="preserve"> </w:t>
      </w:r>
      <w:r w:rsidR="00740B61">
        <w:rPr>
          <w:bCs/>
          <w:sz w:val="28"/>
          <w:szCs w:val="28"/>
        </w:rPr>
        <w:t xml:space="preserve">Федеральным законом </w:t>
      </w:r>
      <w:r w:rsidR="00740B61" w:rsidRPr="00740B61">
        <w:rPr>
          <w:bCs/>
          <w:sz w:val="28"/>
          <w:szCs w:val="28"/>
        </w:rPr>
        <w:t>от 5 апреля 2013 года № 44-ФЗ «О контрактной системе в сфере закупок товаров, работ, услуг для обеспечения госуда</w:t>
      </w:r>
      <w:r w:rsidR="00740B61">
        <w:rPr>
          <w:bCs/>
          <w:sz w:val="28"/>
          <w:szCs w:val="28"/>
        </w:rPr>
        <w:t>рственных и муниципальных нужд».</w:t>
      </w:r>
    </w:p>
    <w:p w:rsidR="00A32DD9" w:rsidRPr="00A32DD9" w:rsidRDefault="00A32DD9" w:rsidP="00740B61">
      <w:pPr>
        <w:suppressAutoHyphens w:val="0"/>
        <w:autoSpaceDN/>
        <w:spacing w:line="276" w:lineRule="auto"/>
        <w:jc w:val="center"/>
        <w:textAlignment w:val="auto"/>
        <w:rPr>
          <w:sz w:val="28"/>
          <w:szCs w:val="28"/>
        </w:rPr>
      </w:pPr>
    </w:p>
    <w:p w:rsidR="00A32DD9" w:rsidRPr="00A32DD9" w:rsidRDefault="00A32DD9" w:rsidP="00740B61">
      <w:pPr>
        <w:suppressAutoHyphens w:val="0"/>
        <w:autoSpaceDN/>
        <w:spacing w:line="276" w:lineRule="auto"/>
        <w:textAlignment w:val="auto"/>
        <w:rPr>
          <w:rFonts w:eastAsia="Calibri"/>
          <w:b/>
          <w:sz w:val="28"/>
          <w:szCs w:val="28"/>
          <w:lang w:eastAsia="en-US"/>
        </w:rPr>
      </w:pPr>
      <w:r w:rsidRPr="00A32DD9">
        <w:rPr>
          <w:rFonts w:eastAsia="Calibri"/>
          <w:b/>
          <w:sz w:val="28"/>
          <w:szCs w:val="28"/>
          <w:lang w:eastAsia="en-US"/>
        </w:rPr>
        <w:t>ПРИКАЗЫВАЮ:</w:t>
      </w:r>
    </w:p>
    <w:p w:rsidR="00A32DD9" w:rsidRPr="00A32DD9" w:rsidRDefault="00A32DD9" w:rsidP="00740B61">
      <w:pPr>
        <w:suppressAutoHyphens w:val="0"/>
        <w:autoSpaceDN/>
        <w:spacing w:line="276" w:lineRule="auto"/>
        <w:ind w:firstLine="567"/>
        <w:jc w:val="both"/>
        <w:textAlignment w:val="auto"/>
        <w:rPr>
          <w:rFonts w:eastAsia="Calibri"/>
          <w:b/>
          <w:lang w:eastAsia="en-US"/>
        </w:rPr>
      </w:pPr>
    </w:p>
    <w:p w:rsidR="00A32DD9" w:rsidRPr="00A32DD9" w:rsidRDefault="00A32DD9" w:rsidP="00740B61">
      <w:pPr>
        <w:numPr>
          <w:ilvl w:val="0"/>
          <w:numId w:val="3"/>
        </w:numPr>
        <w:tabs>
          <w:tab w:val="left" w:pos="993"/>
        </w:tabs>
        <w:suppressAutoHyphens w:val="0"/>
        <w:autoSpaceDE w:val="0"/>
        <w:autoSpaceDN/>
        <w:adjustRightInd w:val="0"/>
        <w:spacing w:line="276" w:lineRule="auto"/>
        <w:ind w:left="0" w:firstLine="567"/>
        <w:contextualSpacing/>
        <w:jc w:val="both"/>
        <w:textAlignment w:val="auto"/>
        <w:rPr>
          <w:sz w:val="28"/>
          <w:szCs w:val="28"/>
        </w:rPr>
      </w:pPr>
      <w:r w:rsidRPr="00A32DD9">
        <w:rPr>
          <w:sz w:val="28"/>
          <w:szCs w:val="28"/>
        </w:rPr>
        <w:t>Утвердить Отчет</w:t>
      </w:r>
      <w:r>
        <w:rPr>
          <w:sz w:val="28"/>
          <w:szCs w:val="28"/>
        </w:rPr>
        <w:t xml:space="preserve"> </w:t>
      </w:r>
      <w:r w:rsidRPr="00A32DD9">
        <w:rPr>
          <w:sz w:val="28"/>
          <w:szCs w:val="28"/>
        </w:rPr>
        <w:t xml:space="preserve">об оценке коррупционных рисков  </w:t>
      </w:r>
      <w:r>
        <w:rPr>
          <w:sz w:val="28"/>
          <w:szCs w:val="28"/>
        </w:rPr>
        <w:t xml:space="preserve"> </w:t>
      </w:r>
      <w:r w:rsidRPr="00A32DD9">
        <w:rPr>
          <w:sz w:val="28"/>
          <w:szCs w:val="28"/>
        </w:rPr>
        <w:t xml:space="preserve">при осуществлении закупок товаров, работ, услуг для нужд государственного казенного учреждения социального обслуживания Свердловской области «Социально-реабилитационный центр </w:t>
      </w:r>
      <w:proofErr w:type="gramStart"/>
      <w:r w:rsidRPr="00A32DD9">
        <w:rPr>
          <w:sz w:val="28"/>
          <w:szCs w:val="28"/>
        </w:rPr>
        <w:t>для несовершенно</w:t>
      </w:r>
      <w:r>
        <w:rPr>
          <w:sz w:val="28"/>
          <w:szCs w:val="28"/>
        </w:rPr>
        <w:t>летних Нижнесергинского района</w:t>
      </w:r>
      <w:proofErr w:type="gramEnd"/>
      <w:r>
        <w:rPr>
          <w:sz w:val="28"/>
          <w:szCs w:val="28"/>
        </w:rPr>
        <w:t>»</w:t>
      </w:r>
      <w:r w:rsidRPr="00A32DD9">
        <w:rPr>
          <w:sz w:val="28"/>
          <w:szCs w:val="28"/>
        </w:rPr>
        <w:t>;</w:t>
      </w:r>
    </w:p>
    <w:p w:rsidR="00A32DD9" w:rsidRPr="00A32DD9" w:rsidRDefault="00A32DD9" w:rsidP="00740B61">
      <w:pPr>
        <w:numPr>
          <w:ilvl w:val="0"/>
          <w:numId w:val="3"/>
        </w:numPr>
        <w:tabs>
          <w:tab w:val="left" w:pos="-4820"/>
          <w:tab w:val="left" w:pos="993"/>
        </w:tabs>
        <w:suppressAutoHyphens w:val="0"/>
        <w:autoSpaceDN/>
        <w:spacing w:line="276" w:lineRule="auto"/>
        <w:ind w:left="0" w:firstLine="567"/>
        <w:contextualSpacing/>
        <w:jc w:val="both"/>
        <w:textAlignment w:val="auto"/>
        <w:rPr>
          <w:sz w:val="28"/>
          <w:szCs w:val="28"/>
        </w:rPr>
      </w:pPr>
      <w:r w:rsidRPr="00A32DD9">
        <w:rPr>
          <w:sz w:val="28"/>
          <w:szCs w:val="28"/>
        </w:rPr>
        <w:t xml:space="preserve">Контроль за исполнением настоящего приказа оставляю за собой.                                                                   </w:t>
      </w:r>
    </w:p>
    <w:p w:rsidR="00A32DD9" w:rsidRPr="00A32DD9" w:rsidRDefault="00A32DD9" w:rsidP="00740B61">
      <w:pPr>
        <w:suppressAutoHyphens w:val="0"/>
        <w:autoSpaceDN/>
        <w:spacing w:line="276" w:lineRule="auto"/>
        <w:textAlignment w:val="auto"/>
        <w:rPr>
          <w:sz w:val="28"/>
          <w:szCs w:val="28"/>
        </w:rPr>
      </w:pPr>
    </w:p>
    <w:p w:rsidR="00A32DD9" w:rsidRPr="00A32DD9" w:rsidRDefault="00A32DD9" w:rsidP="00740B61">
      <w:pPr>
        <w:suppressAutoHyphens w:val="0"/>
        <w:autoSpaceDN/>
        <w:spacing w:line="276" w:lineRule="auto"/>
        <w:textAlignment w:val="auto"/>
        <w:rPr>
          <w:sz w:val="28"/>
          <w:szCs w:val="28"/>
        </w:rPr>
      </w:pPr>
    </w:p>
    <w:p w:rsidR="00A32DD9" w:rsidRPr="00A32DD9" w:rsidRDefault="00A32DD9" w:rsidP="00740B61">
      <w:pPr>
        <w:suppressAutoHyphens w:val="0"/>
        <w:autoSpaceDN/>
        <w:spacing w:line="276" w:lineRule="auto"/>
        <w:ind w:left="567"/>
        <w:textAlignment w:val="auto"/>
        <w:rPr>
          <w:sz w:val="28"/>
          <w:szCs w:val="28"/>
        </w:rPr>
      </w:pPr>
      <w:r>
        <w:rPr>
          <w:sz w:val="28"/>
          <w:szCs w:val="28"/>
        </w:rPr>
        <w:t>Д</w:t>
      </w:r>
      <w:r w:rsidRPr="00A32DD9">
        <w:rPr>
          <w:sz w:val="28"/>
          <w:szCs w:val="28"/>
        </w:rPr>
        <w:t xml:space="preserve">иректор ГКУ «СРЦН </w:t>
      </w:r>
    </w:p>
    <w:p w:rsidR="00A32DD9" w:rsidRPr="00A32DD9" w:rsidRDefault="00A32DD9" w:rsidP="00740B61">
      <w:pPr>
        <w:suppressAutoHyphens w:val="0"/>
        <w:autoSpaceDN/>
        <w:spacing w:line="276" w:lineRule="auto"/>
        <w:ind w:left="567"/>
        <w:textAlignment w:val="auto"/>
        <w:rPr>
          <w:sz w:val="28"/>
          <w:szCs w:val="28"/>
        </w:rPr>
      </w:pPr>
      <w:r w:rsidRPr="00A32DD9">
        <w:rPr>
          <w:sz w:val="28"/>
          <w:szCs w:val="28"/>
        </w:rPr>
        <w:t xml:space="preserve">Нижнесергинского </w:t>
      </w:r>
      <w:proofErr w:type="gramStart"/>
      <w:r w:rsidRPr="00A32DD9">
        <w:rPr>
          <w:sz w:val="28"/>
          <w:szCs w:val="28"/>
        </w:rPr>
        <w:t xml:space="preserve">района»   </w:t>
      </w:r>
      <w:proofErr w:type="gramEnd"/>
      <w:r w:rsidRPr="00A32DD9">
        <w:rPr>
          <w:sz w:val="28"/>
          <w:szCs w:val="28"/>
        </w:rPr>
        <w:tab/>
      </w:r>
      <w:r w:rsidRPr="00A32DD9">
        <w:rPr>
          <w:sz w:val="28"/>
          <w:szCs w:val="28"/>
        </w:rPr>
        <w:tab/>
        <w:t xml:space="preserve">                                </w:t>
      </w:r>
      <w:r>
        <w:rPr>
          <w:sz w:val="28"/>
          <w:szCs w:val="28"/>
        </w:rPr>
        <w:t>К.Е. Потапешкина</w:t>
      </w:r>
      <w:r w:rsidRPr="00A32DD9">
        <w:rPr>
          <w:sz w:val="28"/>
          <w:szCs w:val="28"/>
        </w:rPr>
        <w:t xml:space="preserve"> </w:t>
      </w:r>
    </w:p>
    <w:p w:rsidR="00A32DD9" w:rsidRPr="00A32DD9" w:rsidRDefault="00A32DD9" w:rsidP="00740B61">
      <w:pPr>
        <w:suppressAutoHyphens w:val="0"/>
        <w:autoSpaceDN/>
        <w:spacing w:line="276" w:lineRule="auto"/>
        <w:textAlignment w:val="auto"/>
        <w:rPr>
          <w:sz w:val="28"/>
          <w:szCs w:val="28"/>
        </w:rPr>
      </w:pPr>
    </w:p>
    <w:p w:rsidR="00A32DD9" w:rsidRDefault="00A32DD9" w:rsidP="00740B61">
      <w:pPr>
        <w:pStyle w:val="ConsPlusNormal"/>
        <w:spacing w:line="276" w:lineRule="auto"/>
        <w:ind w:left="5103"/>
        <w:jc w:val="both"/>
        <w:rPr>
          <w:rFonts w:ascii="Liberation Serif" w:hAnsi="Liberation Serif" w:cs="Liberation Serif"/>
          <w:sz w:val="28"/>
          <w:szCs w:val="28"/>
        </w:rPr>
      </w:pPr>
    </w:p>
    <w:p w:rsidR="00A32DD9" w:rsidRDefault="00A32DD9" w:rsidP="00740B61">
      <w:pPr>
        <w:pStyle w:val="ConsPlusNormal"/>
        <w:spacing w:line="276" w:lineRule="auto"/>
        <w:ind w:left="5103"/>
        <w:jc w:val="both"/>
        <w:rPr>
          <w:rFonts w:ascii="Liberation Serif" w:hAnsi="Liberation Serif" w:cs="Liberation Serif"/>
          <w:sz w:val="28"/>
          <w:szCs w:val="28"/>
        </w:rPr>
      </w:pPr>
    </w:p>
    <w:p w:rsidR="00A32DD9" w:rsidRDefault="00A32DD9" w:rsidP="00740B61">
      <w:pPr>
        <w:pStyle w:val="ConsPlusNormal"/>
        <w:spacing w:line="276" w:lineRule="auto"/>
        <w:ind w:left="5103"/>
        <w:jc w:val="both"/>
        <w:rPr>
          <w:rFonts w:ascii="Liberation Serif" w:hAnsi="Liberation Serif" w:cs="Liberation Serif"/>
          <w:sz w:val="28"/>
          <w:szCs w:val="28"/>
        </w:rPr>
      </w:pPr>
    </w:p>
    <w:p w:rsidR="00A32DD9" w:rsidRDefault="00A32DD9">
      <w:pPr>
        <w:pStyle w:val="ConsPlusNormal"/>
        <w:ind w:left="5103"/>
        <w:jc w:val="both"/>
        <w:rPr>
          <w:rFonts w:ascii="Liberation Serif" w:hAnsi="Liberation Serif" w:cs="Liberation Serif"/>
          <w:sz w:val="28"/>
          <w:szCs w:val="28"/>
        </w:rPr>
      </w:pPr>
    </w:p>
    <w:p w:rsidR="00A32DD9" w:rsidRDefault="00A32DD9">
      <w:pPr>
        <w:pStyle w:val="ConsPlusNormal"/>
        <w:ind w:left="5103"/>
        <w:jc w:val="both"/>
        <w:rPr>
          <w:rFonts w:ascii="Liberation Serif" w:hAnsi="Liberation Serif" w:cs="Liberation Serif"/>
          <w:sz w:val="28"/>
          <w:szCs w:val="28"/>
        </w:rPr>
      </w:pPr>
    </w:p>
    <w:p w:rsidR="00A32DD9" w:rsidRDefault="00A32DD9">
      <w:pPr>
        <w:pStyle w:val="ConsPlusNormal"/>
        <w:ind w:left="5103"/>
        <w:jc w:val="both"/>
        <w:rPr>
          <w:rFonts w:ascii="Liberation Serif" w:hAnsi="Liberation Serif" w:cs="Liberation Serif"/>
          <w:sz w:val="28"/>
          <w:szCs w:val="28"/>
        </w:rPr>
      </w:pPr>
    </w:p>
    <w:p w:rsidR="00A32DD9" w:rsidRDefault="00A32DD9" w:rsidP="00740B61">
      <w:pPr>
        <w:pStyle w:val="ConsPlusNormal"/>
        <w:jc w:val="both"/>
        <w:rPr>
          <w:rFonts w:ascii="Liberation Serif" w:hAnsi="Liberation Serif" w:cs="Liberation Serif"/>
          <w:sz w:val="28"/>
          <w:szCs w:val="28"/>
        </w:rPr>
      </w:pPr>
    </w:p>
    <w:p w:rsidR="00A32DD9" w:rsidRDefault="00A32DD9">
      <w:pPr>
        <w:pStyle w:val="ConsPlusNormal"/>
        <w:ind w:left="5103"/>
        <w:jc w:val="both"/>
        <w:rPr>
          <w:rFonts w:ascii="Liberation Serif" w:hAnsi="Liberation Serif" w:cs="Liberation Serif"/>
          <w:sz w:val="28"/>
          <w:szCs w:val="28"/>
        </w:rPr>
      </w:pPr>
    </w:p>
    <w:p w:rsidR="007B64CA" w:rsidRDefault="00FA28FB">
      <w:pPr>
        <w:pStyle w:val="ConsPlusNormal"/>
        <w:ind w:left="5103"/>
        <w:jc w:val="both"/>
        <w:rPr>
          <w:rFonts w:ascii="Liberation Serif" w:hAnsi="Liberation Serif" w:cs="Liberation Serif"/>
          <w:sz w:val="28"/>
          <w:szCs w:val="28"/>
        </w:rPr>
      </w:pPr>
      <w:r>
        <w:rPr>
          <w:rFonts w:ascii="Liberation Serif" w:hAnsi="Liberation Serif" w:cs="Liberation Serif"/>
          <w:sz w:val="28"/>
          <w:szCs w:val="28"/>
        </w:rPr>
        <w:t>УТВЕРЖДАЮ</w:t>
      </w:r>
    </w:p>
    <w:p w:rsidR="00BB0D26" w:rsidRDefault="00CA6A97">
      <w:pPr>
        <w:pStyle w:val="ConsPlusNormal"/>
        <w:ind w:left="5103"/>
        <w:rPr>
          <w:rFonts w:ascii="Liberation Serif" w:hAnsi="Liberation Serif" w:cs="Liberation Serif"/>
          <w:sz w:val="28"/>
          <w:szCs w:val="28"/>
        </w:rPr>
      </w:pPr>
      <w:r>
        <w:rPr>
          <w:rFonts w:ascii="Liberation Serif" w:hAnsi="Liberation Serif" w:cs="Liberation Serif"/>
          <w:sz w:val="28"/>
          <w:szCs w:val="28"/>
        </w:rPr>
        <w:t>Д</w:t>
      </w:r>
      <w:r w:rsidR="00FA28FB">
        <w:rPr>
          <w:rFonts w:ascii="Liberation Serif" w:hAnsi="Liberation Serif" w:cs="Liberation Serif"/>
          <w:sz w:val="28"/>
          <w:szCs w:val="28"/>
        </w:rPr>
        <w:t>иректор</w:t>
      </w:r>
    </w:p>
    <w:p w:rsidR="007B64CA" w:rsidRDefault="00BB0D26">
      <w:pPr>
        <w:pStyle w:val="ConsPlusNormal"/>
        <w:ind w:left="5103"/>
        <w:rPr>
          <w:rFonts w:ascii="Liberation Serif" w:hAnsi="Liberation Serif" w:cs="Liberation Serif"/>
          <w:sz w:val="28"/>
          <w:szCs w:val="28"/>
        </w:rPr>
      </w:pPr>
      <w:r>
        <w:rPr>
          <w:rFonts w:ascii="Liberation Serif" w:hAnsi="Liberation Serif" w:cs="Liberation Serif"/>
          <w:sz w:val="28"/>
          <w:szCs w:val="28"/>
        </w:rPr>
        <w:t xml:space="preserve"> ГКУ «СРЦН Нижнесергинского района»</w:t>
      </w:r>
    </w:p>
    <w:p w:rsidR="007B64CA" w:rsidRDefault="00FA28FB">
      <w:pPr>
        <w:pStyle w:val="ConsPlusNormal"/>
        <w:ind w:left="5103"/>
        <w:rPr>
          <w:rFonts w:ascii="Liberation Serif" w:hAnsi="Liberation Serif" w:cs="Liberation Serif"/>
          <w:sz w:val="28"/>
          <w:szCs w:val="28"/>
        </w:rPr>
      </w:pPr>
      <w:r>
        <w:rPr>
          <w:rFonts w:ascii="Liberation Serif" w:hAnsi="Liberation Serif" w:cs="Liberation Serif"/>
          <w:sz w:val="28"/>
          <w:szCs w:val="28"/>
        </w:rPr>
        <w:t>_______________</w:t>
      </w:r>
      <w:r w:rsidR="00BB0D26">
        <w:rPr>
          <w:rFonts w:ascii="Liberation Serif" w:hAnsi="Liberation Serif" w:cs="Liberation Serif"/>
          <w:sz w:val="28"/>
          <w:szCs w:val="28"/>
        </w:rPr>
        <w:t>К.Е. Потапешкина</w:t>
      </w:r>
    </w:p>
    <w:p w:rsidR="009C5870" w:rsidRDefault="00CA6A97">
      <w:pPr>
        <w:pStyle w:val="ConsPlusNormal"/>
        <w:ind w:left="5103"/>
        <w:rPr>
          <w:rFonts w:ascii="Liberation Serif" w:hAnsi="Liberation Serif" w:cs="Liberation Serif"/>
          <w:sz w:val="28"/>
          <w:szCs w:val="28"/>
        </w:rPr>
      </w:pPr>
      <w:r>
        <w:rPr>
          <w:rFonts w:ascii="Liberation Serif" w:hAnsi="Liberation Serif" w:cs="Liberation Serif"/>
          <w:sz w:val="28"/>
          <w:szCs w:val="28"/>
        </w:rPr>
        <w:t xml:space="preserve">Приказ № </w:t>
      </w:r>
      <w:r w:rsidR="00A32DD9">
        <w:rPr>
          <w:rFonts w:ascii="Liberation Serif" w:hAnsi="Liberation Serif" w:cs="Liberation Serif"/>
          <w:sz w:val="28"/>
          <w:szCs w:val="28"/>
        </w:rPr>
        <w:t>112- о.д. от 26</w:t>
      </w:r>
      <w:r>
        <w:rPr>
          <w:rFonts w:ascii="Liberation Serif" w:hAnsi="Liberation Serif" w:cs="Liberation Serif"/>
          <w:sz w:val="28"/>
          <w:szCs w:val="28"/>
        </w:rPr>
        <w:t>.09.2023</w:t>
      </w:r>
      <w:r w:rsidR="009C5870">
        <w:rPr>
          <w:rFonts w:ascii="Liberation Serif" w:hAnsi="Liberation Serif" w:cs="Liberation Serif"/>
          <w:sz w:val="28"/>
          <w:szCs w:val="28"/>
        </w:rPr>
        <w:t xml:space="preserve"> г.</w:t>
      </w:r>
    </w:p>
    <w:p w:rsidR="007B53DA" w:rsidRDefault="007B53DA">
      <w:pPr>
        <w:pStyle w:val="ConsPlusNormal"/>
        <w:ind w:left="5103"/>
        <w:rPr>
          <w:rFonts w:ascii="Liberation Serif" w:hAnsi="Liberation Serif" w:cs="Liberation Serif"/>
          <w:sz w:val="28"/>
          <w:szCs w:val="28"/>
        </w:rPr>
      </w:pPr>
    </w:p>
    <w:p w:rsidR="007B64CA" w:rsidRDefault="007B64CA">
      <w:pPr>
        <w:pStyle w:val="ConsPlusNormal"/>
        <w:jc w:val="both"/>
        <w:rPr>
          <w:rFonts w:ascii="Liberation Serif" w:hAnsi="Liberation Serif" w:cs="Liberation Serif"/>
          <w:sz w:val="28"/>
          <w:szCs w:val="28"/>
        </w:rPr>
      </w:pP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ОТЧЕТ</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об оценке коррупционных рисков </w:t>
      </w:r>
    </w:p>
    <w:p w:rsidR="007B64CA" w:rsidRDefault="00FA28FB">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при осуществлении закупок товаров, работ, услуг для нужд </w:t>
      </w:r>
    </w:p>
    <w:p w:rsidR="007B64CA" w:rsidRDefault="00BB0D26">
      <w:pPr>
        <w:pStyle w:val="ConsPlusNormal"/>
        <w:jc w:val="center"/>
        <w:rPr>
          <w:rFonts w:ascii="Liberation Serif" w:hAnsi="Liberation Serif" w:cs="Liberation Serif"/>
          <w:sz w:val="28"/>
          <w:szCs w:val="28"/>
        </w:rPr>
      </w:pPr>
      <w:r>
        <w:rPr>
          <w:rFonts w:ascii="Liberation Serif" w:hAnsi="Liberation Serif" w:cs="Liberation Serif"/>
          <w:sz w:val="28"/>
          <w:szCs w:val="28"/>
        </w:rPr>
        <w:t xml:space="preserve">государственного казенного учреждения социального обслуживания Свердловской области «Социально-реабилитационный центр </w:t>
      </w:r>
      <w:proofErr w:type="gramStart"/>
      <w:r>
        <w:rPr>
          <w:rFonts w:ascii="Liberation Serif" w:hAnsi="Liberation Serif" w:cs="Liberation Serif"/>
          <w:sz w:val="28"/>
          <w:szCs w:val="28"/>
        </w:rPr>
        <w:t>для несовершеннолетних Нижнесергинского района</w:t>
      </w:r>
      <w:proofErr w:type="gramEnd"/>
      <w:r>
        <w:rPr>
          <w:rFonts w:ascii="Liberation Serif" w:hAnsi="Liberation Serif" w:cs="Liberation Serif"/>
          <w:sz w:val="28"/>
          <w:szCs w:val="28"/>
        </w:rPr>
        <w:t>»</w:t>
      </w:r>
    </w:p>
    <w:p w:rsidR="007B64CA" w:rsidRDefault="007B64CA">
      <w:pPr>
        <w:pStyle w:val="ConsPlusNormal"/>
        <w:jc w:val="both"/>
        <w:rPr>
          <w:rFonts w:ascii="Liberation Serif" w:hAnsi="Liberation Serif" w:cs="Liberation Serif"/>
          <w:sz w:val="28"/>
          <w:szCs w:val="28"/>
        </w:rPr>
      </w:pPr>
    </w:p>
    <w:p w:rsidR="007B64CA" w:rsidRDefault="007B64CA">
      <w:pPr>
        <w:pStyle w:val="ConsPlusNormal"/>
        <w:jc w:val="both"/>
        <w:rPr>
          <w:rFonts w:ascii="Liberation Serif" w:hAnsi="Liberation Serif" w:cs="Liberation Serif"/>
          <w:sz w:val="28"/>
          <w:szCs w:val="28"/>
        </w:rPr>
      </w:pPr>
    </w:p>
    <w:p w:rsidR="007B64CA" w:rsidRPr="007B53DA" w:rsidRDefault="00FA28FB" w:rsidP="007B53DA">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 осуществляющих закупки в соответствии с Федеральным законом </w:t>
      </w:r>
      <w:r>
        <w:rPr>
          <w:rFonts w:ascii="Liberation Serif" w:hAnsi="Liberation Serif" w:cs="Liberation Serif"/>
          <w:sz w:val="28"/>
          <w:szCs w:val="28"/>
        </w:rPr>
        <w:br/>
        <w:t>от 5 апреля 2013 года № 44-ФЗ «О контрактной системе в сфере закупок товаров, работ, услуг для обеспечения госуда</w:t>
      </w:r>
      <w:r w:rsidR="00BB0D26">
        <w:rPr>
          <w:rFonts w:ascii="Liberation Serif" w:hAnsi="Liberation Serif" w:cs="Liberation Serif"/>
          <w:sz w:val="28"/>
          <w:szCs w:val="28"/>
        </w:rPr>
        <w:t xml:space="preserve">рственных и муниципальных нужд», </w:t>
      </w:r>
      <w:r>
        <w:rPr>
          <w:rFonts w:ascii="Liberation Serif" w:hAnsi="Liberation Serif" w:cs="Liberation Serif"/>
          <w:sz w:val="28"/>
          <w:szCs w:val="28"/>
        </w:rPr>
        <w:t>работы, направленной на выявление личной заинтересованности государственных и муниципальных служащих, работников при осуществлении так</w:t>
      </w:r>
      <w:bookmarkStart w:id="0" w:name="_GoBack"/>
      <w:bookmarkEnd w:id="0"/>
      <w:r>
        <w:rPr>
          <w:rFonts w:ascii="Liberation Serif" w:hAnsi="Liberation Serif" w:cs="Liberation Serif"/>
          <w:sz w:val="28"/>
          <w:szCs w:val="28"/>
        </w:rPr>
        <w:t xml:space="preserve">их 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приказа </w:t>
      </w:r>
      <w:r w:rsidR="00CC1B45" w:rsidRPr="00CC1B45">
        <w:rPr>
          <w:rFonts w:ascii="Liberation Serif" w:hAnsi="Liberation Serif" w:cs="Liberation Serif"/>
          <w:sz w:val="28"/>
          <w:szCs w:val="28"/>
        </w:rPr>
        <w:t>директора</w:t>
      </w:r>
      <w:r w:rsidR="007B53DA" w:rsidRPr="00CC1B45">
        <w:rPr>
          <w:rFonts w:ascii="Liberation Serif" w:hAnsi="Liberation Serif" w:cs="Liberation Serif"/>
          <w:sz w:val="28"/>
          <w:szCs w:val="28"/>
        </w:rPr>
        <w:t xml:space="preserve"> государственного</w:t>
      </w:r>
      <w:r w:rsidR="007B53DA" w:rsidRPr="007B53DA">
        <w:rPr>
          <w:rFonts w:ascii="Liberation Serif" w:hAnsi="Liberation Serif" w:cs="Liberation Serif"/>
          <w:sz w:val="28"/>
          <w:szCs w:val="28"/>
        </w:rPr>
        <w:t xml:space="preserve"> казенного учреждения социального обслуживания Свердловской области «Социально-реабилитационный центр для несовершеннолетних Нижнесергинского района»</w:t>
      </w:r>
      <w:r w:rsidR="007B53DA">
        <w:rPr>
          <w:rFonts w:ascii="Liberation Serif" w:hAnsi="Liberation Serif" w:cs="Liberation Serif"/>
          <w:sz w:val="28"/>
          <w:szCs w:val="28"/>
        </w:rPr>
        <w:t xml:space="preserve"> </w:t>
      </w:r>
      <w:r w:rsidRPr="00CC1B45">
        <w:rPr>
          <w:rFonts w:ascii="Liberation Serif" w:hAnsi="Liberation Serif" w:cs="Liberation Serif"/>
          <w:sz w:val="28"/>
          <w:szCs w:val="28"/>
        </w:rPr>
        <w:t>о</w:t>
      </w:r>
      <w:r w:rsidR="00CC1B45" w:rsidRPr="00CC1B45">
        <w:rPr>
          <w:rFonts w:ascii="Liberation Serif" w:hAnsi="Liberation Serif" w:cs="Liberation Serif"/>
          <w:sz w:val="28"/>
          <w:szCs w:val="28"/>
        </w:rPr>
        <w:t>т 14</w:t>
      </w:r>
      <w:r w:rsidR="009C5870" w:rsidRPr="00CC1B45">
        <w:rPr>
          <w:rFonts w:ascii="Liberation Serif" w:hAnsi="Liberation Serif" w:cs="Liberation Serif"/>
          <w:sz w:val="28"/>
          <w:szCs w:val="28"/>
        </w:rPr>
        <w:t>.</w:t>
      </w:r>
      <w:r w:rsidR="00CC1B45" w:rsidRPr="00CC1B45">
        <w:rPr>
          <w:rFonts w:ascii="Liberation Serif" w:hAnsi="Liberation Serif" w:cs="Liberation Serif"/>
          <w:sz w:val="28"/>
          <w:szCs w:val="28"/>
        </w:rPr>
        <w:t>09.2023 г. № 105-</w:t>
      </w:r>
      <w:r w:rsidR="009C5870" w:rsidRPr="00CC1B45">
        <w:rPr>
          <w:rFonts w:ascii="Liberation Serif" w:hAnsi="Liberation Serif" w:cs="Liberation Serif"/>
          <w:sz w:val="28"/>
          <w:szCs w:val="28"/>
        </w:rPr>
        <w:t>о.д.</w:t>
      </w:r>
      <w:r w:rsidRPr="00CC1B45">
        <w:rPr>
          <w:rFonts w:ascii="Liberation Serif" w:hAnsi="Liberation Serif" w:cs="Liberation Serif"/>
          <w:sz w:val="28"/>
          <w:szCs w:val="28"/>
        </w:rPr>
        <w:t xml:space="preserve"> «</w:t>
      </w:r>
      <w:r>
        <w:rPr>
          <w:rFonts w:ascii="Liberation Serif" w:hAnsi="Liberation Serif" w:cs="Liberation Serif"/>
          <w:sz w:val="28"/>
          <w:szCs w:val="28"/>
        </w:rPr>
        <w:t xml:space="preserve">О проведении оценки коррупционных рисков при осуществлении закупок товаров, работ, услуг для нужд </w:t>
      </w:r>
      <w:r w:rsidR="007B53DA" w:rsidRPr="007B53DA">
        <w:rPr>
          <w:rFonts w:ascii="Liberation Serif" w:hAnsi="Liberation Serif" w:cs="Liberation Serif"/>
          <w:sz w:val="28"/>
          <w:szCs w:val="28"/>
        </w:rPr>
        <w:t>государственного казенного учреждения социального обслуживания Свердловской области «Социально-реабилитационный центр для несовершеннолетних Нижнесергинского района</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 </w:t>
      </w:r>
      <w:r w:rsidR="00BB0D26" w:rsidRPr="00BB0D26">
        <w:rPr>
          <w:rFonts w:ascii="Liberation Serif" w:hAnsi="Liberation Serif" w:cs="Liberation Serif"/>
          <w:sz w:val="28"/>
          <w:szCs w:val="28"/>
        </w:rPr>
        <w:t>государственного казенного учреждения социального обслуживания Свердловской области «Социально-реабилитационный центр для несовершеннолетних Нижнесергинского района</w:t>
      </w:r>
      <w:r w:rsidR="007B53DA">
        <w:rPr>
          <w:rFonts w:ascii="Liberation Serif" w:hAnsi="Liberation Serif" w:cs="Liberation Serif"/>
          <w:sz w:val="28"/>
          <w:szCs w:val="28"/>
        </w:rPr>
        <w:t xml:space="preserve">» </w:t>
      </w:r>
      <w:r>
        <w:rPr>
          <w:rFonts w:ascii="Liberation Serif" w:hAnsi="Liberation Serif" w:cs="Liberation Serif"/>
          <w:sz w:val="28"/>
          <w:szCs w:val="28"/>
        </w:rPr>
        <w:t>(далее – коррупционные риски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Оценка коррупционных рисков при осуществлении закупок направлена на:</w:t>
      </w:r>
    </w:p>
    <w:p w:rsidR="00BB0D26" w:rsidRPr="00BB0D26" w:rsidRDefault="00FA28FB" w:rsidP="00BB0D26">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lastRenderedPageBreak/>
        <w:t xml:space="preserve">определение процессов и операций в деятельности </w:t>
      </w:r>
      <w:r w:rsidR="00BB0D26" w:rsidRPr="00BB0D26">
        <w:rPr>
          <w:rFonts w:ascii="Liberation Serif" w:hAnsi="Liberation Serif" w:cs="Liberation Serif"/>
          <w:sz w:val="28"/>
          <w:szCs w:val="28"/>
        </w:rPr>
        <w:t xml:space="preserve">государственного казенного учреждения социального обслуживания Свердловской области «Социально-реабилитационный центр </w:t>
      </w:r>
      <w:proofErr w:type="gramStart"/>
      <w:r w:rsidR="00BB0D26" w:rsidRPr="00BB0D26">
        <w:rPr>
          <w:rFonts w:ascii="Liberation Serif" w:hAnsi="Liberation Serif" w:cs="Liberation Serif"/>
          <w:sz w:val="28"/>
          <w:szCs w:val="28"/>
        </w:rPr>
        <w:t>для несовершеннолетних Нижнесергинского района</w:t>
      </w:r>
      <w:proofErr w:type="gramEnd"/>
      <w:r w:rsidR="00BB0D26" w:rsidRPr="00BB0D26">
        <w:rPr>
          <w:rFonts w:ascii="Liberation Serif" w:hAnsi="Liberation Serif" w:cs="Liberation Serif"/>
          <w:sz w:val="28"/>
          <w:szCs w:val="28"/>
        </w:rPr>
        <w:t>»</w:t>
      </w:r>
    </w:p>
    <w:p w:rsidR="007B64CA" w:rsidRPr="00BB0D26" w:rsidRDefault="00BB0D26" w:rsidP="00A32DD9">
      <w:pPr>
        <w:pStyle w:val="ConsPlusNormal"/>
        <w:numPr>
          <w:ilvl w:val="0"/>
          <w:numId w:val="1"/>
        </w:numPr>
        <w:tabs>
          <w:tab w:val="left" w:pos="709"/>
        </w:tabs>
        <w:ind w:left="0" w:firstLine="708"/>
        <w:jc w:val="both"/>
        <w:rPr>
          <w:rFonts w:ascii="Liberation Serif" w:hAnsi="Liberation Serif" w:cs="Liberation Serif"/>
          <w:sz w:val="28"/>
          <w:szCs w:val="28"/>
        </w:rPr>
      </w:pPr>
      <w:r>
        <w:rPr>
          <w:rFonts w:ascii="Liberation Serif" w:hAnsi="Liberation Serif" w:cs="Liberation Serif"/>
          <w:sz w:val="28"/>
          <w:szCs w:val="28"/>
        </w:rPr>
        <w:t>государственное казенное учреждение</w:t>
      </w:r>
      <w:r w:rsidRPr="00BB0D26">
        <w:rPr>
          <w:rFonts w:ascii="Liberation Serif" w:hAnsi="Liberation Serif" w:cs="Liberation Serif"/>
          <w:sz w:val="28"/>
          <w:szCs w:val="28"/>
        </w:rPr>
        <w:t xml:space="preserve"> социального обслуживания Свердловской области «Социально-реабилитационный центр </w:t>
      </w:r>
      <w:proofErr w:type="gramStart"/>
      <w:r w:rsidRPr="00BB0D26">
        <w:rPr>
          <w:rFonts w:ascii="Liberation Serif" w:hAnsi="Liberation Serif" w:cs="Liberation Serif"/>
          <w:sz w:val="28"/>
          <w:szCs w:val="28"/>
        </w:rPr>
        <w:t>для несовершеннолетних Нижнесергинского района</w:t>
      </w:r>
      <w:proofErr w:type="gramEnd"/>
      <w:r w:rsidRPr="00BB0D26">
        <w:rPr>
          <w:rFonts w:ascii="Liberation Serif" w:hAnsi="Liberation Serif" w:cs="Liberation Serif"/>
          <w:sz w:val="28"/>
          <w:szCs w:val="28"/>
        </w:rPr>
        <w:t>»</w:t>
      </w:r>
      <w:r>
        <w:rPr>
          <w:rFonts w:ascii="Liberation Serif" w:hAnsi="Liberation Serif" w:cs="Liberation Serif"/>
          <w:sz w:val="28"/>
          <w:szCs w:val="28"/>
        </w:rPr>
        <w:t xml:space="preserve"> </w:t>
      </w:r>
      <w:r w:rsidR="00FA28FB" w:rsidRPr="00BB0D26">
        <w:rPr>
          <w:rFonts w:ascii="Liberation Serif" w:hAnsi="Liberation Serif" w:cs="Liberation Serif"/>
          <w:sz w:val="28"/>
          <w:szCs w:val="28"/>
        </w:rPr>
        <w:t>при осуществлении закупок товаров, работ, услуг для нужд учреждения (далее – закупки),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положения о структурных подразделениях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7B64CA" w:rsidRDefault="00CA6A97">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планы-графики закупок за 2023</w:t>
      </w:r>
      <w:r w:rsidR="00FA28FB">
        <w:rPr>
          <w:rFonts w:ascii="Liberation Serif" w:hAnsi="Liberation Serif" w:cs="Liberation Serif"/>
          <w:sz w:val="28"/>
          <w:szCs w:val="28"/>
        </w:rPr>
        <w:t>-20</w:t>
      </w:r>
      <w:r>
        <w:rPr>
          <w:rFonts w:ascii="Liberation Serif" w:hAnsi="Liberation Serif" w:cs="Liberation Serif"/>
          <w:sz w:val="28"/>
          <w:szCs w:val="28"/>
        </w:rPr>
        <w:t>25</w:t>
      </w:r>
      <w:r w:rsidR="00FA28FB">
        <w:rPr>
          <w:rFonts w:ascii="Liberation Serif" w:hAnsi="Liberation Serif" w:cs="Liberation Serif"/>
          <w:sz w:val="28"/>
          <w:szCs w:val="28"/>
        </w:rPr>
        <w:t xml:space="preserve"> годы;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материалы проведенных органами прокуратуры мероприятий по надзору </w:t>
      </w:r>
      <w:r>
        <w:rPr>
          <w:rFonts w:ascii="Liberation Serif" w:hAnsi="Liberation Serif" w:cs="Liberation Serif"/>
          <w:sz w:val="28"/>
          <w:szCs w:val="28"/>
        </w:rPr>
        <w:lastRenderedPageBreak/>
        <w:t>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образом возможно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цена контракта, заключаемого с единственным поставщиком (подрядчиком, исполнителем), свыше </w:t>
      </w:r>
      <w:r w:rsidR="0044343C">
        <w:rPr>
          <w:rFonts w:ascii="Liberation Serif" w:hAnsi="Liberation Serif" w:cs="Liberation Serif"/>
          <w:sz w:val="28"/>
          <w:szCs w:val="28"/>
        </w:rPr>
        <w:t>6</w:t>
      </w:r>
      <w:r>
        <w:rPr>
          <w:rFonts w:ascii="Liberation Serif" w:hAnsi="Liberation Serif" w:cs="Liberation Serif"/>
          <w:sz w:val="28"/>
          <w:szCs w:val="28"/>
        </w:rPr>
        <w:t>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отказ постоянных участников закупок от участия в закупках, проводимых </w:t>
      </w:r>
      <w:r>
        <w:rPr>
          <w:rFonts w:ascii="Liberation Serif" w:hAnsi="Liberation Serif" w:cs="Liberation Serif"/>
          <w:sz w:val="28"/>
          <w:szCs w:val="28"/>
        </w:rPr>
        <w:lastRenderedPageBreak/>
        <w:t>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«неожиданный» отзыв участниками закупок заявок при проведении закупок конкурентным способом;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товаров (работ, услуг), являющихся предметом контракта;</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numPr>
          <w:ilvl w:val="0"/>
          <w:numId w:val="2"/>
        </w:numPr>
        <w:tabs>
          <w:tab w:val="left" w:pos="1134"/>
        </w:tabs>
        <w:ind w:left="0" w:firstLine="708"/>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определение начальной (максимальной) цены контракта, цены за единицу 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Целью минимизации коррупционных рисков при осуществлении закупок является снижение вероятности совершения коррупционного правонарушения </w:t>
      </w:r>
      <w:r>
        <w:rPr>
          <w:rFonts w:ascii="Liberation Serif" w:hAnsi="Liberation Serif" w:cs="Liberation Serif"/>
          <w:sz w:val="28"/>
          <w:szCs w:val="28"/>
        </w:rPr>
        <w:lastRenderedPageBreak/>
        <w:t>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7B64CA" w:rsidRDefault="00FA28FB">
      <w:pPr>
        <w:pStyle w:val="ConsPlusNormal"/>
        <w:ind w:firstLine="709"/>
        <w:jc w:val="both"/>
      </w:pPr>
      <w:r>
        <w:rPr>
          <w:rFonts w:ascii="Liberation Serif" w:hAnsi="Liberation Serif" w:cs="Liberation Serif"/>
          <w:sz w:val="28"/>
          <w:szCs w:val="28"/>
        </w:rPr>
        <w:t>1) п</w:t>
      </w:r>
      <w:r>
        <w:rPr>
          <w:rFonts w:ascii="Liberation Serif" w:eastAsia="Calibri" w:hAnsi="Liberation Serif" w:cs="Liberation Serif"/>
          <w:sz w:val="28"/>
          <w:szCs w:val="28"/>
          <w:lang w:eastAsia="en-US"/>
        </w:rPr>
        <w:t>одразделение (отдел) бухгалтерского учета и финансово-экономической деятельности;</w:t>
      </w:r>
    </w:p>
    <w:p w:rsidR="007B64CA" w:rsidRDefault="007B53DA">
      <w:pPr>
        <w:pStyle w:val="ConsPlusNormal"/>
        <w:ind w:firstLine="709"/>
        <w:jc w:val="both"/>
      </w:pPr>
      <w:r>
        <w:rPr>
          <w:rFonts w:ascii="Liberation Serif" w:hAnsi="Liberation Serif" w:cs="Liberation Serif"/>
          <w:sz w:val="28"/>
          <w:szCs w:val="28"/>
          <w:lang w:eastAsia="en-US"/>
        </w:rPr>
        <w:t>2) Арефьева Наталья Юрьевна, специалист по закупкам</w:t>
      </w:r>
      <w:r w:rsidR="00FA28FB">
        <w:rPr>
          <w:rFonts w:ascii="Liberation Serif" w:hAnsi="Liberation Serif" w:cs="Liberation Serif"/>
          <w:sz w:val="28"/>
          <w:szCs w:val="28"/>
          <w:lang w:eastAsia="en-US"/>
        </w:rPr>
        <w:t xml:space="preserve">, ответственный за осуществление закупок для нужд </w:t>
      </w:r>
      <w:r w:rsidR="00FA28FB">
        <w:rPr>
          <w:rFonts w:ascii="Liberation Serif" w:hAnsi="Liberation Serif" w:cs="Liberation Serif"/>
          <w:sz w:val="28"/>
          <w:szCs w:val="28"/>
        </w:rPr>
        <w:t>учреждения;</w:t>
      </w:r>
    </w:p>
    <w:p w:rsidR="007B64CA" w:rsidRDefault="007B53DA">
      <w:pPr>
        <w:pStyle w:val="ConsPlusNormal"/>
        <w:ind w:firstLine="709"/>
        <w:jc w:val="both"/>
      </w:pPr>
      <w:r>
        <w:rPr>
          <w:rFonts w:ascii="Liberation Serif" w:hAnsi="Liberation Serif" w:cs="Liberation Serif"/>
          <w:sz w:val="28"/>
          <w:szCs w:val="28"/>
        </w:rPr>
        <w:t>3) Михалева Екатерина Валерьевна, заместитель директора по воспитательной и реабилитационной работе</w:t>
      </w:r>
      <w:r w:rsidR="00FA28FB">
        <w:rPr>
          <w:rFonts w:ascii="Liberation Serif" w:hAnsi="Liberation Serif" w:cs="Liberation Serif"/>
          <w:sz w:val="28"/>
          <w:szCs w:val="28"/>
          <w:lang w:eastAsia="en-US"/>
        </w:rPr>
        <w:t>, ответственный за работу по профилактике коррупционных и иных правонарушений;</w:t>
      </w:r>
    </w:p>
    <w:p w:rsidR="007B64CA" w:rsidRDefault="00FA28FB">
      <w:pPr>
        <w:pStyle w:val="ConsPlusNormal"/>
        <w:ind w:firstLine="709"/>
        <w:jc w:val="both"/>
      </w:pPr>
      <w:r>
        <w:rPr>
          <w:rFonts w:ascii="Liberation Serif" w:hAnsi="Liberation Serif" w:cs="Liberation Serif"/>
          <w:sz w:val="28"/>
          <w:szCs w:val="28"/>
        </w:rPr>
        <w:t xml:space="preserve">4) правовое подразделение </w:t>
      </w:r>
      <w:r w:rsidR="007B53DA">
        <w:rPr>
          <w:rFonts w:ascii="Liberation Serif" w:hAnsi="Liberation Serif" w:cs="Liberation Serif"/>
          <w:sz w:val="28"/>
          <w:szCs w:val="28"/>
        </w:rPr>
        <w:t xml:space="preserve">Гилева Елена Николаевна, </w:t>
      </w:r>
      <w:r w:rsidRPr="007B53DA">
        <w:rPr>
          <w:rFonts w:ascii="Liberation Serif" w:hAnsi="Liberation Serif" w:cs="Liberation Serif"/>
          <w:sz w:val="28"/>
          <w:szCs w:val="28"/>
        </w:rPr>
        <w:t>юрисконсульт</w:t>
      </w:r>
      <w:r w:rsidR="007B53DA">
        <w:rPr>
          <w:rFonts w:ascii="Liberation Serif" w:hAnsi="Liberation Serif" w:cs="Liberation Serif"/>
          <w:sz w:val="28"/>
          <w:szCs w:val="28"/>
        </w:rPr>
        <w:t xml:space="preserve"> учреждения</w:t>
      </w:r>
      <w:r>
        <w:rPr>
          <w:rFonts w:ascii="Liberation Serif" w:hAnsi="Liberation Serif" w:cs="Liberation Serif"/>
          <w:sz w:val="28"/>
          <w:szCs w:val="28"/>
        </w:rPr>
        <w:t>.</w:t>
      </w:r>
    </w:p>
    <w:p w:rsidR="007B64CA" w:rsidRDefault="00FA28FB">
      <w:pPr>
        <w:pStyle w:val="ConsPlusNormal"/>
        <w:ind w:firstLine="708"/>
        <w:jc w:val="both"/>
        <w:rPr>
          <w:rFonts w:ascii="Liberation Serif" w:hAnsi="Liberation Serif" w:cs="Liberation Serif"/>
          <w:sz w:val="28"/>
          <w:szCs w:val="28"/>
        </w:rPr>
      </w:pPr>
      <w:bookmarkStart w:id="1" w:name="P89"/>
      <w:bookmarkEnd w:id="1"/>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
    <w:p w:rsidR="007B64CA" w:rsidRDefault="007B53DA">
      <w:pPr>
        <w:pStyle w:val="ConsPlusNormal"/>
        <w:ind w:firstLine="709"/>
        <w:jc w:val="both"/>
      </w:pPr>
      <w:r>
        <w:rPr>
          <w:rFonts w:ascii="Liberation Serif" w:hAnsi="Liberation Serif" w:cs="Liberation Serif"/>
          <w:sz w:val="28"/>
          <w:szCs w:val="28"/>
        </w:rPr>
        <w:t xml:space="preserve">2) члены </w:t>
      </w:r>
      <w:proofErr w:type="gramStart"/>
      <w:r>
        <w:rPr>
          <w:rFonts w:ascii="Liberation Serif" w:hAnsi="Liberation Serif" w:cs="Liberation Serif"/>
          <w:sz w:val="28"/>
          <w:szCs w:val="28"/>
        </w:rPr>
        <w:t xml:space="preserve">комиссии </w:t>
      </w:r>
      <w:r w:rsidR="00FA28FB">
        <w:rPr>
          <w:rFonts w:ascii="Liberation Serif" w:hAnsi="Liberation Serif" w:cs="Liberation Serif"/>
          <w:i/>
          <w:sz w:val="28"/>
          <w:szCs w:val="28"/>
        </w:rPr>
        <w:t xml:space="preserve"> </w:t>
      </w:r>
      <w:r w:rsidR="00FA28FB">
        <w:rPr>
          <w:rFonts w:ascii="Liberation Serif" w:hAnsi="Liberation Serif" w:cs="Liberation Serif"/>
          <w:sz w:val="28"/>
          <w:szCs w:val="28"/>
        </w:rPr>
        <w:t>по</w:t>
      </w:r>
      <w:proofErr w:type="gramEnd"/>
      <w:r w:rsidR="00FA28FB">
        <w:rPr>
          <w:rFonts w:ascii="Liberation Serif" w:hAnsi="Liberation Serif" w:cs="Liberation Serif"/>
          <w:sz w:val="28"/>
          <w:szCs w:val="28"/>
        </w:rPr>
        <w:t xml:space="preserve"> осуществлению закупок товаров, работ, услуг для нужд учреждения;</w:t>
      </w:r>
    </w:p>
    <w:p w:rsidR="007B64CA" w:rsidRDefault="00FA28FB">
      <w:pPr>
        <w:pStyle w:val="ConsPlusNormal"/>
        <w:ind w:firstLine="709"/>
        <w:jc w:val="both"/>
      </w:pPr>
      <w:r>
        <w:rPr>
          <w:rFonts w:ascii="Liberation Serif" w:hAnsi="Liberation Serif" w:cs="Liberation Serif"/>
          <w:sz w:val="28"/>
          <w:szCs w:val="28"/>
        </w:rPr>
        <w:t xml:space="preserve">3) </w:t>
      </w:r>
      <w:r w:rsidR="00111B6F">
        <w:rPr>
          <w:rFonts w:ascii="Liberation Serif" w:eastAsia="Calibri" w:hAnsi="Liberation Serif" w:cs="Liberation Serif"/>
          <w:sz w:val="28"/>
          <w:szCs w:val="28"/>
          <w:lang w:eastAsia="en-US"/>
        </w:rPr>
        <w:t>специалист по закупкам</w:t>
      </w:r>
      <w:r>
        <w:rPr>
          <w:rFonts w:ascii="Liberation Serif" w:hAnsi="Liberation Serif" w:cs="Liberation Serif"/>
          <w:sz w:val="28"/>
          <w:szCs w:val="28"/>
          <w:lang w:eastAsia="en-US"/>
        </w:rPr>
        <w:t>.</w:t>
      </w:r>
    </w:p>
    <w:p w:rsidR="007B64CA" w:rsidRDefault="00FA28FB">
      <w:pPr>
        <w:pStyle w:val="ConsPlusNormal"/>
        <w:ind w:firstLine="708"/>
        <w:jc w:val="both"/>
      </w:pPr>
      <w:r>
        <w:rPr>
          <w:rFonts w:ascii="Liberation Serif" w:hAnsi="Liberation Serif" w:cs="Liberation Serif"/>
          <w:sz w:val="28"/>
          <w:szCs w:val="28"/>
        </w:rPr>
        <w:t xml:space="preserve">Должности, замещение которых связано с коррупционными рисками при </w:t>
      </w:r>
      <w:r>
        <w:rPr>
          <w:rFonts w:ascii="Liberation Serif" w:hAnsi="Liberation Serif" w:cs="Liberation Serif"/>
          <w:sz w:val="28"/>
          <w:szCs w:val="28"/>
        </w:rPr>
        <w:lastRenderedPageBreak/>
        <w:t xml:space="preserve">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перечень критериев выбора закупок с повышенными коррупционными рисками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которая приводит или может привести к конфликту интересов.</w:t>
      </w:r>
    </w:p>
    <w:p w:rsidR="00AE6063" w:rsidRDefault="00AE6063">
      <w:pPr>
        <w:tabs>
          <w:tab w:val="left" w:pos="993"/>
        </w:tabs>
        <w:ind w:firstLine="709"/>
        <w:jc w:val="both"/>
        <w:rPr>
          <w:rFonts w:ascii="Liberation Serif" w:hAnsi="Liberation Serif" w:cs="Liberation Serif"/>
          <w:sz w:val="28"/>
          <w:szCs w:val="28"/>
        </w:rPr>
      </w:pPr>
    </w:p>
    <w:p w:rsidR="00AE6063" w:rsidRDefault="00AE6063">
      <w:pPr>
        <w:tabs>
          <w:tab w:val="left" w:pos="993"/>
        </w:tabs>
        <w:ind w:firstLine="709"/>
        <w:jc w:val="both"/>
        <w:rPr>
          <w:rFonts w:ascii="Liberation Serif" w:hAnsi="Liberation Serif" w:cs="Liberation Serif"/>
          <w:sz w:val="28"/>
          <w:szCs w:val="28"/>
        </w:rPr>
      </w:pPr>
    </w:p>
    <w:p w:rsidR="00AE6063" w:rsidRDefault="00AE6063">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Заместитель директора по </w:t>
      </w:r>
      <w:proofErr w:type="spellStart"/>
      <w:r>
        <w:rPr>
          <w:rFonts w:ascii="Liberation Serif" w:hAnsi="Liberation Serif" w:cs="Liberation Serif"/>
          <w:sz w:val="28"/>
          <w:szCs w:val="28"/>
        </w:rPr>
        <w:t>ВиРР</w:t>
      </w:r>
      <w:proofErr w:type="spellEnd"/>
      <w:r>
        <w:rPr>
          <w:rFonts w:ascii="Liberation Serif" w:hAnsi="Liberation Serif" w:cs="Liberation Serif"/>
          <w:sz w:val="28"/>
          <w:szCs w:val="28"/>
        </w:rPr>
        <w:t xml:space="preserve">                                  Михалева Е. В.</w:t>
      </w:r>
    </w:p>
    <w:p w:rsidR="00AE6063" w:rsidRDefault="00AE6063">
      <w:pPr>
        <w:tabs>
          <w:tab w:val="left" w:pos="993"/>
        </w:tabs>
        <w:ind w:firstLine="709"/>
        <w:jc w:val="both"/>
        <w:rPr>
          <w:rFonts w:ascii="Liberation Serif" w:hAnsi="Liberation Serif" w:cs="Liberation Serif"/>
          <w:sz w:val="28"/>
          <w:szCs w:val="28"/>
        </w:rPr>
      </w:pPr>
    </w:p>
    <w:p w:rsidR="007B64CA" w:rsidRDefault="007B64CA">
      <w:pPr>
        <w:jc w:val="both"/>
        <w:rPr>
          <w:rFonts w:ascii="Liberation Serif" w:hAnsi="Liberation Serif" w:cs="Liberation Serif"/>
          <w:sz w:val="28"/>
          <w:szCs w:val="28"/>
        </w:rPr>
      </w:pPr>
    </w:p>
    <w:p w:rsidR="007B64CA" w:rsidRDefault="00FA28FB">
      <w:pPr>
        <w:jc w:val="both"/>
      </w:pP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t xml:space="preserve">    </w:t>
      </w:r>
    </w:p>
    <w:sectPr w:rsidR="007B64CA">
      <w:headerReference w:type="default" r:id="rId8"/>
      <w:pgSz w:w="11906" w:h="16838"/>
      <w:pgMar w:top="794" w:right="567" w:bottom="964" w:left="1361" w:header="567"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BD3" w:rsidRDefault="00A53BD3">
      <w:r>
        <w:separator/>
      </w:r>
    </w:p>
  </w:endnote>
  <w:endnote w:type="continuationSeparator" w:id="0">
    <w:p w:rsidR="00A53BD3" w:rsidRDefault="00A53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CC"/>
    <w:family w:val="roman"/>
    <w:pitch w:val="variable"/>
  </w:font>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BD3" w:rsidRDefault="00A53BD3">
      <w:r>
        <w:rPr>
          <w:color w:val="000000"/>
        </w:rPr>
        <w:separator/>
      </w:r>
    </w:p>
  </w:footnote>
  <w:footnote w:type="continuationSeparator" w:id="0">
    <w:p w:rsidR="00A53BD3" w:rsidRDefault="00A53B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2F0A" w:rsidRDefault="00FA28FB">
    <w:pPr>
      <w:pStyle w:val="a3"/>
      <w:jc w:val="center"/>
    </w:pPr>
    <w:r>
      <w:rPr>
        <w:rFonts w:ascii="Liberation Serif" w:hAnsi="Liberation Serif" w:cs="Liberation Serif"/>
        <w:sz w:val="28"/>
        <w:szCs w:val="28"/>
      </w:rPr>
      <w:fldChar w:fldCharType="begin"/>
    </w:r>
    <w:r>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CC1B45">
      <w:rPr>
        <w:rFonts w:ascii="Liberation Serif" w:hAnsi="Liberation Serif" w:cs="Liberation Serif"/>
        <w:noProof/>
        <w:sz w:val="28"/>
        <w:szCs w:val="28"/>
      </w:rPr>
      <w:t>3</w:t>
    </w:r>
    <w:r>
      <w:rPr>
        <w:rFonts w:ascii="Liberation Serif" w:hAnsi="Liberation Serif" w:cs="Liberation Serif"/>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26664CEE"/>
    <w:multiLevelType w:val="hybridMultilevel"/>
    <w:tmpl w:val="82D83872"/>
    <w:lvl w:ilvl="0" w:tplc="C7CA3846">
      <w:start w:val="1"/>
      <w:numFmt w:val="decimal"/>
      <w:lvlText w:val="%1."/>
      <w:lvlJc w:val="left"/>
      <w:pPr>
        <w:ind w:left="720" w:hanging="360"/>
      </w:pPr>
      <w:rPr>
        <w:rFonts w:ascii="Times New Roman" w:eastAsia="Times New Roman" w:hAnsi="Times New Roman" w:cs="Times New Roman"/>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4CA"/>
    <w:rsid w:val="00111B6F"/>
    <w:rsid w:val="00122AC4"/>
    <w:rsid w:val="0044343C"/>
    <w:rsid w:val="00740B61"/>
    <w:rsid w:val="0078201F"/>
    <w:rsid w:val="007B2E3B"/>
    <w:rsid w:val="007B53DA"/>
    <w:rsid w:val="007B64CA"/>
    <w:rsid w:val="008721EB"/>
    <w:rsid w:val="009C5870"/>
    <w:rsid w:val="00A32DD9"/>
    <w:rsid w:val="00A53BD3"/>
    <w:rsid w:val="00AE6063"/>
    <w:rsid w:val="00B3682A"/>
    <w:rsid w:val="00BB0D26"/>
    <w:rsid w:val="00CA6A97"/>
    <w:rsid w:val="00CC1B45"/>
    <w:rsid w:val="00CD33DF"/>
    <w:rsid w:val="00E32FB0"/>
    <w:rsid w:val="00E43DD5"/>
    <w:rsid w:val="00FA2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A139D"/>
  <w15:docId w15:val="{C11E4CE9-EA82-4D40-B509-AEF7744A9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7B53DA"/>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suppressAutoHyphens/>
      <w:autoSpaceDE w:val="0"/>
      <w:spacing w:after="0" w:line="240" w:lineRule="auto"/>
    </w:pPr>
    <w:rPr>
      <w:rFonts w:eastAsia="Times New Roman" w:cs="Calibri"/>
      <w:szCs w:val="20"/>
      <w:lang w:eastAsia="ru-RU"/>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eastAsia="Times New Roman" w:hAnsi="Times New Roman" w:cs="Times New Roman"/>
      <w:sz w:val="20"/>
      <w:szCs w:val="20"/>
      <w:lang w:eastAsia="ru-RU"/>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eastAsia="Times New Roman" w:hAnsi="Times New Roman" w:cs="Times New Roman"/>
      <w:sz w:val="20"/>
      <w:szCs w:val="20"/>
      <w:lang w:eastAsia="ru-RU"/>
    </w:rPr>
  </w:style>
  <w:style w:type="character" w:styleId="a7">
    <w:name w:val="Hyperlink"/>
    <w:basedOn w:val="a0"/>
    <w:rPr>
      <w:color w:val="0563C1"/>
      <w:u w:val="single"/>
    </w:rPr>
  </w:style>
  <w:style w:type="paragraph" w:styleId="a8">
    <w:name w:val="Balloon Text"/>
    <w:basedOn w:val="a"/>
    <w:link w:val="a9"/>
    <w:uiPriority w:val="99"/>
    <w:semiHidden/>
    <w:unhideWhenUsed/>
    <w:rsid w:val="007B53DA"/>
    <w:rPr>
      <w:rFonts w:ascii="Segoe UI" w:hAnsi="Segoe UI" w:cs="Segoe UI"/>
      <w:sz w:val="18"/>
      <w:szCs w:val="18"/>
    </w:rPr>
  </w:style>
  <w:style w:type="character" w:customStyle="1" w:styleId="a9">
    <w:name w:val="Текст выноски Знак"/>
    <w:basedOn w:val="a0"/>
    <w:link w:val="a8"/>
    <w:uiPriority w:val="99"/>
    <w:semiHidden/>
    <w:rsid w:val="007B53D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ase.garant.ru/3515534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2425</Words>
  <Characters>13827</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dc:description/>
  <cp:lastModifiedBy>User</cp:lastModifiedBy>
  <cp:revision>4</cp:revision>
  <cp:lastPrinted>2021-10-29T10:34:00Z</cp:lastPrinted>
  <dcterms:created xsi:type="dcterms:W3CDTF">2023-09-26T10:36:00Z</dcterms:created>
  <dcterms:modified xsi:type="dcterms:W3CDTF">2023-09-26T10:45:00Z</dcterms:modified>
</cp:coreProperties>
</file>