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sz w:val="24"/>
          <w:szCs w:val="24"/>
        </w:rPr>
      </w:pPr>
      <w:r w:rsidRPr="005C4AD9">
        <w:rPr>
          <w:sz w:val="24"/>
          <w:szCs w:val="24"/>
        </w:rPr>
        <w:t>Министерство социальной политики Свердловской области</w:t>
      </w: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sz w:val="24"/>
          <w:szCs w:val="24"/>
        </w:rPr>
      </w:pPr>
      <w:r w:rsidRPr="005C4AD9">
        <w:rPr>
          <w:sz w:val="24"/>
          <w:szCs w:val="24"/>
        </w:rPr>
        <w:t xml:space="preserve">Государственное казенное учреждение социального обслуживания </w:t>
      </w: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sz w:val="24"/>
          <w:szCs w:val="24"/>
        </w:rPr>
      </w:pPr>
      <w:r w:rsidRPr="005C4AD9">
        <w:rPr>
          <w:sz w:val="24"/>
          <w:szCs w:val="24"/>
        </w:rPr>
        <w:t>Свердловской области</w:t>
      </w: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b/>
          <w:sz w:val="26"/>
          <w:szCs w:val="26"/>
        </w:rPr>
      </w:pPr>
      <w:r w:rsidRPr="005C4AD9">
        <w:rPr>
          <w:b/>
          <w:sz w:val="26"/>
          <w:szCs w:val="26"/>
        </w:rPr>
        <w:t>«Социально – реабилитационный центр для несовершеннолетних</w:t>
      </w: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b/>
          <w:sz w:val="26"/>
          <w:szCs w:val="26"/>
        </w:rPr>
      </w:pPr>
      <w:r w:rsidRPr="005C4AD9">
        <w:rPr>
          <w:b/>
          <w:sz w:val="26"/>
          <w:szCs w:val="26"/>
        </w:rPr>
        <w:t>Нижнесергинского района»</w:t>
      </w: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b/>
          <w:sz w:val="28"/>
          <w:szCs w:val="28"/>
        </w:rPr>
      </w:pP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b/>
        </w:rPr>
      </w:pPr>
      <w:r w:rsidRPr="005C4AD9">
        <w:rPr>
          <w:b/>
        </w:rPr>
        <w:t>ПРИКАЗ</w:t>
      </w:r>
    </w:p>
    <w:p w:rsidR="00F923D6" w:rsidRPr="005C4AD9" w:rsidRDefault="00F923D6" w:rsidP="00F923D6">
      <w:pPr>
        <w:overflowPunct w:val="0"/>
        <w:autoSpaceDE w:val="0"/>
        <w:adjustRightInd w:val="0"/>
        <w:jc w:val="center"/>
        <w:rPr>
          <w:sz w:val="28"/>
          <w:szCs w:val="28"/>
        </w:rPr>
      </w:pPr>
      <w:r w:rsidRPr="005C4AD9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E4C40" wp14:editId="3BB03553">
                <wp:simplePos x="0" y="0"/>
                <wp:positionH relativeFrom="column">
                  <wp:posOffset>184785</wp:posOffset>
                </wp:positionH>
                <wp:positionV relativeFrom="paragraph">
                  <wp:posOffset>96520</wp:posOffset>
                </wp:positionV>
                <wp:extent cx="5692140" cy="0"/>
                <wp:effectExtent l="28575" t="28575" r="32385" b="2857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2A1C0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zuVwIAAGoEAAAOAAAAZHJzL2Uyb0RvYy54bWysVNFu0zAUfUfiH6y8d2lK2m3R0gk1LS8D&#10;Km18gGs7jTXHtmyvaYWQgGekfQK/wANIkwZ8Q/pHXLtptcELQuTBubavT8499zhn5+taoBUzliuZ&#10;R8lRP0JMEkW5XObRm6tZ7yRC1mFJsVCS5dGG2eh8/PTJWaMzNlCVEpQZBCDSZo3Oo8o5ncWxJRWr&#10;sT1SmknYLJWpsYOpWcbU4AbQaxEP+v1R3ChDtVGEWQurxW4zGgf8smTEvS5LyxwSeQTcXBhNGBd+&#10;jMdnOFsarCtOOhr4H1jUmEv46AGqwA6jG8P/gKo5Mcqq0h0RVceqLDlhoQaoJun/Vs1lhTULtYA4&#10;Vh9ksv8PlrxazQ3iNI+GEZK4hha1n7fvt7ft9/bL9hZtP7Q/22/t1/au/dHebT9CfL/9BLHfbO+7&#10;5Vs09Eo22mYAOJFz47Uga3mpLxS5tkiqSYXlkoWKrjYaPpP4E/GjI35iNfBZNC8VhRx841SQdV2a&#10;2kOCYGgdurc5dI+tHSKwOBydDpIUmkz2ezHO9ge1se4FUzXyQR4JLr2wOMOrC+s8EZztU/yyVDMu&#10;RDCHkKgB8ONk6KFrDVI5MMv1VdW13CrBqU/3B61ZLibCoBX2hgtPqBN2HqYZdSNpgK8YptMudpiL&#10;XQx0hPR4UBwQ7KKdo96e9k+nJ9OTtJcORtNe2i+K3vPZJO2NZsnxsHhWTCZF8s5Xl6RZxSll0rPb&#10;uztJ/8493T3b+fLg74Mw8WP0oCCQ3b8D6dBd39CdNRaKbuZm33UwdEjuLp+/MQ/nED/8RYx/AQAA&#10;//8DAFBLAwQUAAYACAAAACEAEoh0/toAAAAIAQAADwAAAGRycy9kb3ducmV2LnhtbEyPwU7DMBBE&#10;70j9B2srcaNOA0FpiFNVVHwAoYce3XhJIux1ZLtt4OtZxAGOOzOafVNvZ2fFBUMcPSlYrzIQSJ03&#10;I/UKDm8vdyWImDQZbT2hgk+MsG0WN7WujL/SK17a1AsuoVhpBUNKUyVl7AZ0Oq78hMTeuw9OJz5D&#10;L03QVy53VuZZ9iidHok/DHrC5wG7j/bsFLQ+s/t5d2/br/LhuPddOYUiKnW7nHdPIBLO6S8MP/iM&#10;Dg0znfyZTBRWQb5Zc5L1IgfB/iYvChCnX0E2tfw/oPkGAAD//wMAUEsBAi0AFAAGAAgAAAAhALaD&#10;OJL+AAAA4QEAABMAAAAAAAAAAAAAAAAAAAAAAFtDb250ZW50X1R5cGVzXS54bWxQSwECLQAUAAYA&#10;CAAAACEAOP0h/9YAAACUAQAACwAAAAAAAAAAAAAAAAAvAQAAX3JlbHMvLnJlbHNQSwECLQAUAAYA&#10;CAAAACEAF4oM7lcCAABqBAAADgAAAAAAAAAAAAAAAAAuAgAAZHJzL2Uyb0RvYy54bWxQSwECLQAU&#10;AAYACAAAACEAEoh0/toAAAAIAQAADwAAAAAAAAAAAAAAAACxBAAAZHJzL2Rvd25yZXYueG1sUEsF&#10;BgAAAAAEAAQA8wAAALgFAAAAAA==&#10;" strokeweight="4.5pt">
                <v:stroke linestyle="thickThin"/>
              </v:line>
            </w:pict>
          </mc:Fallback>
        </mc:AlternateContent>
      </w:r>
      <w:r w:rsidRPr="005C4AD9">
        <w:rPr>
          <w:sz w:val="24"/>
          <w:szCs w:val="24"/>
        </w:rPr>
        <w:t xml:space="preserve"> </w:t>
      </w:r>
    </w:p>
    <w:p w:rsidR="00F923D6" w:rsidRPr="005C4AD9" w:rsidRDefault="00C342E2" w:rsidP="00F923D6">
      <w:pPr>
        <w:overflowPunct w:val="0"/>
        <w:autoSpaceDE w:val="0"/>
        <w:adjustRightInd w:val="0"/>
        <w:jc w:val="center"/>
        <w:rPr>
          <w:sz w:val="28"/>
          <w:szCs w:val="26"/>
        </w:rPr>
      </w:pPr>
      <w:r>
        <w:rPr>
          <w:sz w:val="28"/>
          <w:szCs w:val="26"/>
        </w:rPr>
        <w:t>«14» сентября 2023</w:t>
      </w:r>
      <w:r w:rsidR="00F923D6" w:rsidRPr="005C4AD9">
        <w:rPr>
          <w:sz w:val="28"/>
          <w:szCs w:val="26"/>
        </w:rPr>
        <w:t xml:space="preserve"> г.                                                                             </w:t>
      </w:r>
      <w:r w:rsidR="00F14957">
        <w:rPr>
          <w:sz w:val="28"/>
          <w:szCs w:val="26"/>
        </w:rPr>
        <w:t>№ 105</w:t>
      </w:r>
      <w:bookmarkStart w:id="0" w:name="_GoBack"/>
      <w:bookmarkEnd w:id="0"/>
      <w:r w:rsidR="00F923D6" w:rsidRPr="005C4AD9">
        <w:rPr>
          <w:sz w:val="28"/>
          <w:szCs w:val="26"/>
        </w:rPr>
        <w:t xml:space="preserve"> - о.д.</w:t>
      </w:r>
    </w:p>
    <w:p w:rsidR="00CF4532" w:rsidRPr="005C4AD9" w:rsidRDefault="00CF4532">
      <w:pPr>
        <w:ind w:left="-567" w:right="-766" w:firstLine="567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CF4532" w:rsidRPr="005C4AD9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532" w:rsidRPr="005C4AD9" w:rsidRDefault="00B41DBF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5C4AD9">
              <w:rPr>
                <w:b/>
                <w:sz w:val="28"/>
                <w:szCs w:val="28"/>
              </w:rPr>
              <w:t xml:space="preserve">О проведении оценки коррупционных рисков </w:t>
            </w:r>
          </w:p>
          <w:p w:rsidR="00CF4532" w:rsidRPr="005C4AD9" w:rsidRDefault="00B41DBF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5C4AD9">
              <w:rPr>
                <w:b/>
                <w:sz w:val="28"/>
                <w:szCs w:val="28"/>
              </w:rPr>
              <w:t xml:space="preserve">при осуществлении закупок товаров, работ, услуг для нужд </w:t>
            </w:r>
          </w:p>
          <w:p w:rsidR="00CF4532" w:rsidRPr="005C4AD9" w:rsidRDefault="00F923D6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5C4AD9">
              <w:rPr>
                <w:b/>
                <w:sz w:val="28"/>
                <w:szCs w:val="28"/>
              </w:rPr>
              <w:t>ГКУ «СРЦН Нижнесергинского района»</w:t>
            </w:r>
            <w:r w:rsidR="00B41DBF" w:rsidRPr="005C4AD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CF4532" w:rsidRPr="005C4AD9" w:rsidRDefault="00CF4532" w:rsidP="00F923D6">
      <w:pPr>
        <w:jc w:val="both"/>
        <w:rPr>
          <w:sz w:val="28"/>
          <w:szCs w:val="28"/>
        </w:rPr>
      </w:pPr>
    </w:p>
    <w:p w:rsidR="00CF4532" w:rsidRPr="005C4AD9" w:rsidRDefault="00B41DBF">
      <w:pPr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 xml:space="preserve">В </w:t>
      </w:r>
      <w:bookmarkStart w:id="1" w:name="_Hlk50448316"/>
      <w:r w:rsidRPr="005C4AD9">
        <w:rPr>
          <w:sz w:val="28"/>
          <w:szCs w:val="28"/>
        </w:rPr>
        <w:t xml:space="preserve">целях выявления коррупционных рисков при осуществлении закупок товаров, работ, услуг для нужд </w:t>
      </w:r>
      <w:r w:rsidR="00513008" w:rsidRPr="005C4AD9">
        <w:rPr>
          <w:sz w:val="28"/>
          <w:szCs w:val="28"/>
        </w:rPr>
        <w:t>ГКУ «СРЦН Нижнесергинского района»</w:t>
      </w:r>
      <w:r w:rsidRPr="005C4AD9">
        <w:rPr>
          <w:sz w:val="28"/>
          <w:szCs w:val="28"/>
        </w:rPr>
        <w:t xml:space="preserve">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</w:t>
      </w:r>
      <w:r w:rsidR="00513008" w:rsidRPr="005C4AD9">
        <w:rPr>
          <w:sz w:val="28"/>
          <w:szCs w:val="28"/>
        </w:rPr>
        <w:t xml:space="preserve"> от 30.09.2020 № 18-2/10/П-9716.</w:t>
      </w:r>
    </w:p>
    <w:p w:rsidR="00513008" w:rsidRPr="005C4AD9" w:rsidRDefault="00513008">
      <w:pPr>
        <w:ind w:firstLine="709"/>
        <w:jc w:val="both"/>
      </w:pPr>
    </w:p>
    <w:bookmarkEnd w:id="1"/>
    <w:p w:rsidR="00CF4532" w:rsidRPr="005C4AD9" w:rsidRDefault="00B41DBF">
      <w:pPr>
        <w:jc w:val="both"/>
        <w:rPr>
          <w:b/>
          <w:sz w:val="28"/>
          <w:szCs w:val="28"/>
        </w:rPr>
      </w:pPr>
      <w:r w:rsidRPr="005C4AD9">
        <w:rPr>
          <w:b/>
          <w:sz w:val="28"/>
          <w:szCs w:val="28"/>
        </w:rPr>
        <w:t>ПРИКАЗЫВАЮ:</w:t>
      </w:r>
    </w:p>
    <w:p w:rsidR="00CF4532" w:rsidRPr="005C4AD9" w:rsidRDefault="00B41DBF">
      <w:pPr>
        <w:pStyle w:val="ab"/>
        <w:numPr>
          <w:ilvl w:val="0"/>
          <w:numId w:val="1"/>
        </w:numPr>
        <w:tabs>
          <w:tab w:val="left" w:pos="993"/>
        </w:tabs>
        <w:ind w:left="0" w:firstLine="709"/>
      </w:pPr>
      <w:r w:rsidRPr="005C4AD9">
        <w:t>Провести оценку коррупционных рисков при осуществлении закупок товаров, работ, услуг для нужд</w:t>
      </w:r>
      <w:r w:rsidR="00513008" w:rsidRPr="005C4AD9">
        <w:t xml:space="preserve"> ГКУ «СРЦН Нижнесергинского района»</w:t>
      </w:r>
    </w:p>
    <w:p w:rsidR="00CF4532" w:rsidRPr="005C4AD9" w:rsidRDefault="00B41DBF">
      <w:pPr>
        <w:ind w:firstLine="709"/>
        <w:jc w:val="both"/>
      </w:pPr>
      <w:r w:rsidRPr="005C4AD9">
        <w:rPr>
          <w:sz w:val="28"/>
          <w:szCs w:val="28"/>
        </w:rPr>
        <w:t xml:space="preserve">2. Назначить ответственными за проведение оценки коррупционных рисков при осуществлении закупок товаров, работ, услуг для нужд </w:t>
      </w:r>
      <w:r w:rsidR="00513008" w:rsidRPr="005C4AD9">
        <w:rPr>
          <w:sz w:val="28"/>
          <w:szCs w:val="28"/>
        </w:rPr>
        <w:t>ГКУ «СРЦН Нижнесергинского района»:</w:t>
      </w:r>
    </w:p>
    <w:p w:rsidR="00CF4532" w:rsidRPr="005C4AD9" w:rsidRDefault="002E39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3008" w:rsidRPr="005C4AD9">
        <w:rPr>
          <w:sz w:val="28"/>
          <w:szCs w:val="28"/>
        </w:rPr>
        <w:t>Михалёва Е.В.</w:t>
      </w:r>
      <w:r w:rsidR="00B41DBF" w:rsidRPr="005C4AD9">
        <w:rPr>
          <w:sz w:val="28"/>
          <w:szCs w:val="28"/>
        </w:rPr>
        <w:t xml:space="preserve">, </w:t>
      </w:r>
      <w:r w:rsidR="00F923D6" w:rsidRPr="005C4AD9">
        <w:rPr>
          <w:sz w:val="28"/>
          <w:szCs w:val="28"/>
        </w:rPr>
        <w:t>заместитель директора по ВРР</w:t>
      </w:r>
      <w:r w:rsidR="00B41DBF" w:rsidRPr="005C4AD9">
        <w:rPr>
          <w:sz w:val="28"/>
          <w:szCs w:val="28"/>
        </w:rPr>
        <w:t>;</w:t>
      </w:r>
    </w:p>
    <w:p w:rsidR="00CF4532" w:rsidRPr="005C4AD9" w:rsidRDefault="002E39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3008" w:rsidRPr="005C4AD9">
        <w:rPr>
          <w:sz w:val="28"/>
          <w:szCs w:val="28"/>
        </w:rPr>
        <w:t>Гилева Е.Н.</w:t>
      </w:r>
      <w:r w:rsidR="00B41DBF" w:rsidRPr="005C4AD9">
        <w:rPr>
          <w:sz w:val="28"/>
          <w:szCs w:val="28"/>
        </w:rPr>
        <w:t xml:space="preserve">, </w:t>
      </w:r>
      <w:r w:rsidR="00F923D6" w:rsidRPr="005C4AD9">
        <w:rPr>
          <w:sz w:val="28"/>
          <w:szCs w:val="28"/>
        </w:rPr>
        <w:t>юрисконсульт</w:t>
      </w:r>
      <w:r w:rsidR="00B41DBF" w:rsidRPr="005C4AD9">
        <w:rPr>
          <w:sz w:val="28"/>
          <w:szCs w:val="28"/>
        </w:rPr>
        <w:t>;</w:t>
      </w:r>
    </w:p>
    <w:p w:rsidR="00CF4532" w:rsidRPr="005C4AD9" w:rsidRDefault="002E39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3008" w:rsidRPr="005C4AD9">
        <w:rPr>
          <w:sz w:val="28"/>
          <w:szCs w:val="28"/>
        </w:rPr>
        <w:t>Константинова А.Е.</w:t>
      </w:r>
      <w:r w:rsidR="00B41DBF" w:rsidRPr="005C4AD9">
        <w:rPr>
          <w:sz w:val="28"/>
          <w:szCs w:val="28"/>
        </w:rPr>
        <w:t xml:space="preserve">, </w:t>
      </w:r>
      <w:r w:rsidR="00F923D6" w:rsidRPr="005C4AD9">
        <w:rPr>
          <w:sz w:val="28"/>
          <w:szCs w:val="28"/>
        </w:rPr>
        <w:t>главный бухгалтер</w:t>
      </w:r>
      <w:r w:rsidR="00B41DBF" w:rsidRPr="005C4AD9">
        <w:rPr>
          <w:sz w:val="28"/>
          <w:szCs w:val="28"/>
        </w:rPr>
        <w:t>.</w:t>
      </w:r>
    </w:p>
    <w:p w:rsidR="00CF4532" w:rsidRPr="005C4AD9" w:rsidRDefault="00B41DBF">
      <w:pPr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>3. Ответственным за проведение оценки коррупционных рисков при осуществлении закупок представить</w:t>
      </w:r>
      <w:r w:rsidR="00C342E2">
        <w:rPr>
          <w:sz w:val="28"/>
          <w:szCs w:val="28"/>
        </w:rPr>
        <w:t xml:space="preserve"> </w:t>
      </w:r>
      <w:r w:rsidRPr="005C4AD9">
        <w:rPr>
          <w:sz w:val="28"/>
          <w:szCs w:val="28"/>
        </w:rPr>
        <w:t xml:space="preserve">директору </w:t>
      </w:r>
      <w:r w:rsidR="00513008" w:rsidRPr="005C4AD9">
        <w:rPr>
          <w:sz w:val="28"/>
          <w:szCs w:val="28"/>
        </w:rPr>
        <w:t>Потапешкиной К.Е.</w:t>
      </w:r>
      <w:r w:rsidRPr="005C4AD9">
        <w:rPr>
          <w:sz w:val="28"/>
          <w:szCs w:val="28"/>
        </w:rPr>
        <w:t xml:space="preserve"> по результатам проведе</w:t>
      </w:r>
      <w:r w:rsidR="00F923D6" w:rsidRPr="005C4AD9">
        <w:rPr>
          <w:sz w:val="28"/>
          <w:szCs w:val="28"/>
        </w:rPr>
        <w:t xml:space="preserve">ния оценки коррупционных рисков </w:t>
      </w:r>
      <w:r w:rsidR="00F14957">
        <w:rPr>
          <w:sz w:val="28"/>
          <w:szCs w:val="28"/>
        </w:rPr>
        <w:t>до 22 сентября 2023</w:t>
      </w:r>
      <w:r w:rsidRPr="005C4AD9">
        <w:rPr>
          <w:sz w:val="28"/>
          <w:szCs w:val="28"/>
        </w:rPr>
        <w:t xml:space="preserve"> года:</w:t>
      </w:r>
    </w:p>
    <w:p w:rsidR="00CF4532" w:rsidRPr="005C4AD9" w:rsidRDefault="00B41DBF">
      <w:pPr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 xml:space="preserve">карту коррупционных рисков и мер по их минимизации при осуществлении закупок товаров, работ, услуг для нужд </w:t>
      </w:r>
      <w:r w:rsidR="00513008" w:rsidRPr="005C4AD9">
        <w:rPr>
          <w:sz w:val="28"/>
          <w:szCs w:val="28"/>
        </w:rPr>
        <w:t>ГКУ «СРЦН Нижнесергинского района»</w:t>
      </w:r>
      <w:r w:rsidRPr="005C4AD9">
        <w:rPr>
          <w:sz w:val="28"/>
          <w:szCs w:val="28"/>
        </w:rPr>
        <w:t>;</w:t>
      </w:r>
    </w:p>
    <w:p w:rsidR="00CF4532" w:rsidRPr="005C4AD9" w:rsidRDefault="00B41DBF">
      <w:pPr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 xml:space="preserve">план мер, направленных на минимизацию коррупционных рисков при осуществлении закупок товаров, работ, услуг для нужд </w:t>
      </w:r>
      <w:r w:rsidR="00513008" w:rsidRPr="005C4AD9">
        <w:rPr>
          <w:sz w:val="28"/>
          <w:szCs w:val="28"/>
        </w:rPr>
        <w:t>ГКУ «СРЦН Нижнесергинского района»</w:t>
      </w:r>
      <w:r w:rsidRPr="005C4AD9">
        <w:rPr>
          <w:sz w:val="28"/>
          <w:szCs w:val="28"/>
        </w:rPr>
        <w:t>;</w:t>
      </w:r>
    </w:p>
    <w:p w:rsidR="00CF4532" w:rsidRPr="005C4AD9" w:rsidRDefault="00B41DBF">
      <w:pPr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>перечень критериев выбора закупок товаров, работ, услуг с повышенными коррупционными рисками;</w:t>
      </w:r>
    </w:p>
    <w:p w:rsidR="00CF4532" w:rsidRPr="005C4AD9" w:rsidRDefault="00B41DBF">
      <w:pPr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 xml:space="preserve">порядок предоставления информации в целях выявления личной заинтересованности руководителей и работников </w:t>
      </w:r>
      <w:r w:rsidR="00513008" w:rsidRPr="005C4AD9">
        <w:rPr>
          <w:sz w:val="28"/>
          <w:szCs w:val="28"/>
        </w:rPr>
        <w:t xml:space="preserve">ГКУ «СРЦН Нижнесергинского </w:t>
      </w:r>
      <w:r w:rsidR="00513008" w:rsidRPr="005C4AD9">
        <w:rPr>
          <w:sz w:val="28"/>
          <w:szCs w:val="28"/>
        </w:rPr>
        <w:lastRenderedPageBreak/>
        <w:t>района»</w:t>
      </w:r>
      <w:r w:rsidRPr="005C4AD9">
        <w:rPr>
          <w:sz w:val="28"/>
          <w:szCs w:val="28"/>
        </w:rPr>
        <w:t xml:space="preserve">, при осуществлении закупок товаров, работ, услуг для нужд </w:t>
      </w:r>
      <w:r w:rsidR="00F923D6" w:rsidRPr="005C4AD9">
        <w:rPr>
          <w:sz w:val="28"/>
          <w:szCs w:val="28"/>
        </w:rPr>
        <w:t>ГКУ «СРЦН Нижнесергинского района»</w:t>
      </w:r>
      <w:r w:rsidRPr="005C4AD9">
        <w:rPr>
          <w:sz w:val="28"/>
          <w:szCs w:val="28"/>
        </w:rPr>
        <w:t>, которая приводит или может привести к конфликту интересов.</w:t>
      </w:r>
    </w:p>
    <w:p w:rsidR="00CF4532" w:rsidRPr="005C4AD9" w:rsidRDefault="00B41DBF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5C4AD9">
        <w:rPr>
          <w:sz w:val="28"/>
          <w:szCs w:val="28"/>
        </w:rPr>
        <w:t>4. Контроль за исполнением настоящего приказа оставляю за собой.</w:t>
      </w:r>
    </w:p>
    <w:p w:rsidR="00CF4532" w:rsidRPr="005C4AD9" w:rsidRDefault="00CF4532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CF4532" w:rsidRPr="005C4AD9" w:rsidRDefault="00CF4532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F923D6" w:rsidRPr="005C4AD9" w:rsidRDefault="00F14957" w:rsidP="00F923D6">
      <w:pPr>
        <w:spacing w:line="360" w:lineRule="auto"/>
        <w:ind w:firstLine="567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Директор</w:t>
      </w:r>
      <w:r w:rsidR="00F923D6" w:rsidRPr="005C4AD9">
        <w:rPr>
          <w:sz w:val="28"/>
          <w:szCs w:val="24"/>
        </w:rPr>
        <w:t xml:space="preserve"> ГКУ «СРЦН</w:t>
      </w:r>
    </w:p>
    <w:p w:rsidR="00F923D6" w:rsidRPr="005C4AD9" w:rsidRDefault="00F923D6" w:rsidP="00F923D6">
      <w:pPr>
        <w:spacing w:line="360" w:lineRule="auto"/>
        <w:ind w:firstLine="567"/>
        <w:contextualSpacing/>
        <w:jc w:val="both"/>
        <w:rPr>
          <w:sz w:val="28"/>
          <w:szCs w:val="24"/>
        </w:rPr>
      </w:pPr>
      <w:r w:rsidRPr="005C4AD9">
        <w:rPr>
          <w:sz w:val="28"/>
          <w:szCs w:val="24"/>
        </w:rPr>
        <w:t xml:space="preserve">Нижнесергинского </w:t>
      </w:r>
      <w:proofErr w:type="gramStart"/>
      <w:r w:rsidRPr="005C4AD9">
        <w:rPr>
          <w:sz w:val="28"/>
          <w:szCs w:val="24"/>
        </w:rPr>
        <w:t xml:space="preserve">района»   </w:t>
      </w:r>
      <w:proofErr w:type="gramEnd"/>
      <w:r w:rsidRPr="005C4AD9">
        <w:rPr>
          <w:sz w:val="28"/>
          <w:szCs w:val="24"/>
        </w:rPr>
        <w:t xml:space="preserve">                               К.Е. Потапешкина </w:t>
      </w:r>
    </w:p>
    <w:p w:rsidR="00CF4532" w:rsidRPr="005C4AD9" w:rsidRDefault="00CF4532">
      <w:pPr>
        <w:ind w:right="-235"/>
        <w:jc w:val="both"/>
      </w:pPr>
    </w:p>
    <w:p w:rsidR="00F923D6" w:rsidRPr="005C4AD9" w:rsidRDefault="00F923D6">
      <w:pPr>
        <w:ind w:right="-235"/>
        <w:jc w:val="both"/>
      </w:pPr>
    </w:p>
    <w:p w:rsidR="00F923D6" w:rsidRPr="005C4AD9" w:rsidRDefault="00A54FDF">
      <w:pPr>
        <w:ind w:right="-235"/>
        <w:jc w:val="both"/>
        <w:rPr>
          <w:sz w:val="24"/>
        </w:rPr>
      </w:pPr>
      <w:r w:rsidRPr="005C4AD9">
        <w:rPr>
          <w:sz w:val="24"/>
        </w:rPr>
        <w:t>с</w:t>
      </w:r>
      <w:r w:rsidR="00F923D6" w:rsidRPr="005C4AD9">
        <w:rPr>
          <w:sz w:val="24"/>
        </w:rPr>
        <w:t xml:space="preserve"> приказом ознакомлены:</w:t>
      </w:r>
    </w:p>
    <w:p w:rsidR="00A54FDF" w:rsidRPr="005C4AD9" w:rsidRDefault="00A54FDF">
      <w:pPr>
        <w:ind w:right="-235"/>
        <w:jc w:val="both"/>
        <w:rPr>
          <w:sz w:val="24"/>
        </w:rPr>
      </w:pPr>
    </w:p>
    <w:p w:rsidR="00F923D6" w:rsidRPr="005C4AD9" w:rsidRDefault="00F923D6">
      <w:pPr>
        <w:ind w:right="-235"/>
        <w:jc w:val="both"/>
      </w:pPr>
    </w:p>
    <w:p w:rsidR="00A54FDF" w:rsidRPr="005C4AD9" w:rsidRDefault="00A54FDF" w:rsidP="00A54FDF">
      <w:pPr>
        <w:spacing w:line="360" w:lineRule="auto"/>
        <w:ind w:right="-235"/>
        <w:jc w:val="both"/>
        <w:rPr>
          <w:sz w:val="28"/>
        </w:rPr>
      </w:pPr>
      <w:r w:rsidRPr="005C4AD9">
        <w:rPr>
          <w:sz w:val="28"/>
        </w:rPr>
        <w:t>Михалёва Е.В.           / ___________________</w:t>
      </w:r>
    </w:p>
    <w:p w:rsidR="00A54FDF" w:rsidRPr="005C4AD9" w:rsidRDefault="00A54FDF" w:rsidP="00A54FDF">
      <w:pPr>
        <w:spacing w:line="360" w:lineRule="auto"/>
        <w:ind w:right="-235"/>
        <w:jc w:val="both"/>
        <w:rPr>
          <w:sz w:val="28"/>
        </w:rPr>
      </w:pPr>
      <w:r w:rsidRPr="005C4AD9">
        <w:rPr>
          <w:sz w:val="28"/>
        </w:rPr>
        <w:t>Константинова А.Е.  / ___________________</w:t>
      </w:r>
    </w:p>
    <w:p w:rsidR="00A54FDF" w:rsidRPr="005C4AD9" w:rsidRDefault="00A54FDF" w:rsidP="00A54FDF">
      <w:pPr>
        <w:spacing w:line="360" w:lineRule="auto"/>
        <w:ind w:right="-235"/>
        <w:jc w:val="both"/>
        <w:rPr>
          <w:sz w:val="28"/>
        </w:rPr>
      </w:pPr>
      <w:proofErr w:type="spellStart"/>
      <w:r w:rsidRPr="005C4AD9">
        <w:rPr>
          <w:sz w:val="28"/>
        </w:rPr>
        <w:t>Гилёва</w:t>
      </w:r>
      <w:proofErr w:type="spellEnd"/>
      <w:r w:rsidRPr="005C4AD9">
        <w:rPr>
          <w:sz w:val="28"/>
        </w:rPr>
        <w:t xml:space="preserve"> Е.Н.                / ___________________</w:t>
      </w:r>
    </w:p>
    <w:sectPr w:rsidR="00A54FDF" w:rsidRPr="005C4AD9" w:rsidSect="00716E7E">
      <w:headerReference w:type="default" r:id="rId8"/>
      <w:pgSz w:w="12240" w:h="15840"/>
      <w:pgMar w:top="567" w:right="900" w:bottom="851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1B2" w:rsidRDefault="006C21B2">
      <w:r>
        <w:separator/>
      </w:r>
    </w:p>
  </w:endnote>
  <w:endnote w:type="continuationSeparator" w:id="0">
    <w:p w:rsidR="006C21B2" w:rsidRDefault="006C2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1B2" w:rsidRDefault="006C21B2">
      <w:r>
        <w:rPr>
          <w:color w:val="000000"/>
        </w:rPr>
        <w:separator/>
      </w:r>
    </w:p>
  </w:footnote>
  <w:footnote w:type="continuationSeparator" w:id="0">
    <w:p w:rsidR="006C21B2" w:rsidRDefault="006C2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4E" w:rsidRDefault="006C21B2">
    <w:pPr>
      <w:pStyle w:val="a6"/>
      <w:jc w:val="center"/>
    </w:pPr>
  </w:p>
  <w:p w:rsidR="0022324E" w:rsidRDefault="006C21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32"/>
    <w:rsid w:val="0004436D"/>
    <w:rsid w:val="002E3985"/>
    <w:rsid w:val="004606CB"/>
    <w:rsid w:val="00513008"/>
    <w:rsid w:val="005C4AD9"/>
    <w:rsid w:val="006C21B2"/>
    <w:rsid w:val="00716E7E"/>
    <w:rsid w:val="009077F0"/>
    <w:rsid w:val="009D0263"/>
    <w:rsid w:val="00A54FDF"/>
    <w:rsid w:val="00B41DBF"/>
    <w:rsid w:val="00C342E2"/>
    <w:rsid w:val="00CF4532"/>
    <w:rsid w:val="00E572A0"/>
    <w:rsid w:val="00E660C4"/>
    <w:rsid w:val="00F14957"/>
    <w:rsid w:val="00F923D6"/>
    <w:rsid w:val="00FD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5E77C"/>
  <w15:docId w15:val="{DAF768A9-7FBC-4634-B344-FFC2B31E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851"/>
      <w:jc w:val="both"/>
    </w:pPr>
    <w:rPr>
      <w:sz w:val="24"/>
    </w:rPr>
  </w:style>
  <w:style w:type="paragraph" w:styleId="a4">
    <w:name w:val="Block Text"/>
    <w:basedOn w:val="a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pPr>
      <w:ind w:firstLine="720"/>
      <w:jc w:val="both"/>
    </w:pPr>
    <w:rPr>
      <w:sz w:val="28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customStyle="1" w:styleId="E">
    <w:name w:val="E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</w:style>
  <w:style w:type="paragraph" w:styleId="ae">
    <w:name w:val="Title"/>
    <w:basedOn w:val="a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Pr>
      <w:b/>
      <w:spacing w:val="8"/>
      <w:sz w:val="28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</w:style>
  <w:style w:type="character" w:styleId="af1">
    <w:name w:val="annotation reference"/>
    <w:rPr>
      <w:sz w:val="16"/>
      <w:szCs w:val="16"/>
    </w:rPr>
  </w:style>
  <w:style w:type="paragraph" w:styleId="af2">
    <w:name w:val="annotation text"/>
    <w:basedOn w:val="a"/>
  </w:style>
  <w:style w:type="character" w:customStyle="1" w:styleId="af3">
    <w:name w:val="Текст примечания Знак"/>
    <w:basedOn w:val="a0"/>
  </w:style>
  <w:style w:type="paragraph" w:styleId="af4">
    <w:name w:val="annotation subject"/>
    <w:basedOn w:val="af2"/>
    <w:next w:val="af2"/>
    <w:rPr>
      <w:b/>
      <w:bCs/>
    </w:rPr>
  </w:style>
  <w:style w:type="character" w:customStyle="1" w:styleId="af5">
    <w:name w:val="Тема примечания Знак"/>
    <w:rPr>
      <w:b/>
      <w:bCs/>
    </w:rPr>
  </w:style>
  <w:style w:type="paragraph" w:customStyle="1" w:styleId="af6">
    <w:name w:val="Обычный (Интернет)"/>
    <w:basedOn w:val="a"/>
    <w:pPr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77A7D-B7E9-478C-8C00-AA7C2A3A9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cp:lastModifiedBy>User</cp:lastModifiedBy>
  <cp:revision>2</cp:revision>
  <cp:lastPrinted>2021-11-01T09:26:00Z</cp:lastPrinted>
  <dcterms:created xsi:type="dcterms:W3CDTF">2023-09-26T10:46:00Z</dcterms:created>
  <dcterms:modified xsi:type="dcterms:W3CDTF">2023-09-26T10:46:00Z</dcterms:modified>
</cp:coreProperties>
</file>