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55D" w:rsidRPr="00D4255D" w:rsidRDefault="00D4255D" w:rsidP="00D4255D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4"/>
          <w:lang w:eastAsia="ru-RU"/>
        </w:rPr>
      </w:pPr>
      <w:bookmarkStart w:id="0" w:name="_GoBack"/>
      <w:r w:rsidRPr="00D4255D">
        <w:rPr>
          <w:rFonts w:ascii="Liberation Serif" w:eastAsia="Times New Roman" w:hAnsi="Liberation Serif" w:cs="Liberation Serif"/>
          <w:b/>
          <w:sz w:val="32"/>
          <w:szCs w:val="24"/>
          <w:lang w:eastAsia="ru-RU"/>
        </w:rPr>
        <w:t>Правила поведения детей на воде в летний период</w:t>
      </w:r>
    </w:p>
    <w:bookmarkEnd w:id="0"/>
    <w:p w:rsidR="00D4255D" w:rsidRPr="00D4255D" w:rsidRDefault="00D4255D" w:rsidP="00D4255D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Уважаемые родители!</w:t>
      </w:r>
    </w:p>
    <w:p w:rsidR="00D4255D" w:rsidRPr="00D4255D" w:rsidRDefault="00D4255D" w:rsidP="00D4255D">
      <w:pPr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D4255D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Наступает летний сезон. Отдыхающие устремляются на отдых поближе к воде. Радость пребывания на водоемах может омрачить ваш отдых, если не соблюдать </w:t>
      </w:r>
      <w:r w:rsidRPr="00D4255D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правила поведения на воде: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убедительная просьба не отпускать детей на водоемы без присмотра;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купаться и загорать лучше на оборудованном пляже; никогда не купайтесь в незнакомых местах!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купайтесь в загрязнённых водоёмах!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если вы не умеете плавать, не следует заходить в воду выше пояса;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разрешайте детям и не устраивайте сами во время купания шумные игры на воде – это опасно! 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находиться в воде рекомендуется не более 10-20 минут, при переохлаждении могут возникнуть судороги;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нельзя нырять с мостов, пристаней даже в тех местах, где ныряли прошлым летом, так как за год уровень воды изменяется, в воде могут находиться посторонние предметы;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если вы оказались в водовороте, не теряйтесь, наберите побольше воздуха в легкие и погрузитесь на глубину, сделав сильный рывок в сторону, всплывите на поверхность воды;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нельзя заплывать далеко, так как можно не рассчитать своих сил, чтобы вернуться к берегу, что может привести к переутомлению мышц;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если вы почувствовали усталость, не стремитесь как можно быстрее доплыть до берега, «отдохните» на воде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,</w:t>
      </w: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лежа на спине;</w:t>
      </w:r>
    </w:p>
    <w:p w:rsidR="00D4255D" w:rsidRPr="00D4255D" w:rsidRDefault="00D4255D" w:rsidP="00D4255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если вас захватило сильное течение, не стоит пытаться бороться с ним, надо плыть вниз по течению под углом, приближаясь к берегу;</w:t>
      </w:r>
    </w:p>
    <w:p w:rsidR="00D4255D" w:rsidRPr="00D4255D" w:rsidRDefault="00D4255D" w:rsidP="00D4255D">
      <w:pPr>
        <w:pStyle w:val="a3"/>
        <w:jc w:val="center"/>
        <w:rPr>
          <w:rStyle w:val="c5"/>
          <w:rFonts w:ascii="Liberation Serif" w:hAnsi="Liberation Serif" w:cs="Liberation Serif"/>
          <w:b/>
          <w:sz w:val="28"/>
          <w:szCs w:val="28"/>
        </w:rPr>
      </w:pPr>
      <w:r w:rsidRPr="00D4255D">
        <w:rPr>
          <w:rStyle w:val="c5"/>
          <w:rFonts w:ascii="Liberation Serif" w:hAnsi="Liberation Serif" w:cs="Liberation Serif"/>
          <w:b/>
          <w:sz w:val="28"/>
          <w:szCs w:val="28"/>
        </w:rPr>
        <w:t>НЕОБХОДИМО ПОМНИТЬ!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купаться можно только в разрешенных местах;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нельзя нырять в незнакомых местах – на дне могут оказаться утопленные бревна, камни, коряги и др.;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не отплывайте далеко от берега на надувных плавательных средствах – они могут оказаться неисправными, а это очень опасно даже для умеющих хорошо плавать;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нельзя купаться в штормовую погоду или в местах сильного прибоя;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если вы оказались в воде на сильном течении, не пытайтесь плыть навстречу течению. В этом случае нужно плыть по течению, но так, чтобы постепенно приближаться к берегу;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Style w:val="c5"/>
          <w:rFonts w:ascii="Liberation Serif" w:hAnsi="Liberation Serif" w:cs="Liberation Serif"/>
          <w:b/>
          <w:sz w:val="24"/>
          <w:szCs w:val="24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если вы попали в водоворот, наберите побольше воздуха, нырните и постарайтесь резко свернуть в сторону от него;</w:t>
      </w:r>
    </w:p>
    <w:p w:rsidR="00D4255D" w:rsidRPr="00D4255D" w:rsidRDefault="00D4255D" w:rsidP="00D4255D">
      <w:pPr>
        <w:pStyle w:val="a3"/>
        <w:numPr>
          <w:ilvl w:val="0"/>
          <w:numId w:val="2"/>
        </w:numPr>
        <w:rPr>
          <w:rFonts w:ascii="Liberation Serif" w:hAnsi="Liberation Serif" w:cs="Liberation Serif"/>
          <w:b/>
          <w:sz w:val="24"/>
          <w:szCs w:val="24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Купаться лучше утром или вечером, когда солнце греет, но еще нет опасности перегрева</w:t>
      </w:r>
    </w:p>
    <w:p w:rsidR="00D4255D" w:rsidRPr="00D4255D" w:rsidRDefault="00D4255D" w:rsidP="00D425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Температура воды должна быть не ниже 17-19 градусов, находиться в воде рекомендуется не более 20 минут.</w:t>
      </w:r>
    </w:p>
    <w:p w:rsidR="00D4255D" w:rsidRPr="00D4255D" w:rsidRDefault="00D4255D" w:rsidP="00D425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следует входить или прыгать в воду после длительного пребывания на солнце, т.к. при охлаждении в воде наступает сокращение мышц, что привлечет остановку сердца</w:t>
      </w:r>
    </w:p>
    <w:p w:rsidR="00D4255D" w:rsidRPr="00D4255D" w:rsidRDefault="00D4255D" w:rsidP="00D4255D">
      <w:pPr>
        <w:numPr>
          <w:ilvl w:val="0"/>
          <w:numId w:val="2"/>
        </w:numPr>
        <w:spacing w:before="100" w:beforeAutospacing="1" w:after="100" w:afterAutospacing="1" w:line="240" w:lineRule="auto"/>
        <w:rPr>
          <w:rStyle w:val="c5"/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4255D">
        <w:rPr>
          <w:rStyle w:val="c5"/>
          <w:rFonts w:ascii="Liberation Serif" w:hAnsi="Liberation Serif" w:cs="Liberation Serif"/>
          <w:sz w:val="24"/>
          <w:szCs w:val="24"/>
        </w:rPr>
        <w:t>нельзя подавать крики ложной тревоги.</w:t>
      </w:r>
    </w:p>
    <w:p w:rsidR="005846BE" w:rsidRPr="00D4255D" w:rsidRDefault="00D4255D" w:rsidP="00D4255D">
      <w:pPr>
        <w:pStyle w:val="a3"/>
        <w:ind w:left="643"/>
        <w:jc w:val="center"/>
        <w:rPr>
          <w:rFonts w:ascii="Liberation Serif" w:hAnsi="Liberation Serif" w:cs="Liberation Serif"/>
          <w:color w:val="FF0000"/>
        </w:rPr>
      </w:pPr>
      <w:r w:rsidRPr="00D4255D">
        <w:rPr>
          <w:rFonts w:ascii="Liberation Serif" w:hAnsi="Liberation Serif" w:cs="Liberation Serif"/>
          <w:b/>
          <w:sz w:val="28"/>
          <w:lang w:eastAsia="ru-RU"/>
        </w:rPr>
        <w:t>Нарушение правил безопасного поведения на воде – это главная причина гибели людей, в том числе детей.</w:t>
      </w:r>
    </w:p>
    <w:sectPr w:rsidR="005846BE" w:rsidRPr="00D4255D" w:rsidSect="008971F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F6464"/>
    <w:multiLevelType w:val="hybridMultilevel"/>
    <w:tmpl w:val="FCF4BD84"/>
    <w:lvl w:ilvl="0" w:tplc="022CCC02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9F2093C"/>
    <w:multiLevelType w:val="hybridMultilevel"/>
    <w:tmpl w:val="1B946BFE"/>
    <w:lvl w:ilvl="0" w:tplc="8FD673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55D"/>
    <w:rsid w:val="00051300"/>
    <w:rsid w:val="005846BE"/>
    <w:rsid w:val="008018D9"/>
    <w:rsid w:val="008971F4"/>
    <w:rsid w:val="00D4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0EBAF-8D7D-4415-9995-C09ED48E2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55D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255D"/>
    <w:pPr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c5">
    <w:name w:val="c5"/>
    <w:rsid w:val="00D4255D"/>
  </w:style>
  <w:style w:type="paragraph" w:styleId="a4">
    <w:name w:val="Balloon Text"/>
    <w:basedOn w:val="a"/>
    <w:link w:val="a5"/>
    <w:uiPriority w:val="99"/>
    <w:semiHidden/>
    <w:unhideWhenUsed/>
    <w:rsid w:val="00D42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255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Ирина Михайловна</dc:creator>
  <cp:keywords/>
  <dc:description/>
  <cp:lastModifiedBy>User</cp:lastModifiedBy>
  <cp:revision>2</cp:revision>
  <cp:lastPrinted>2022-05-27T03:59:00Z</cp:lastPrinted>
  <dcterms:created xsi:type="dcterms:W3CDTF">2023-09-22T07:48:00Z</dcterms:created>
  <dcterms:modified xsi:type="dcterms:W3CDTF">2023-09-22T07:48:00Z</dcterms:modified>
</cp:coreProperties>
</file>