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E2" w:rsidRDefault="00CE32E2" w:rsidP="00CE32E2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CE32E2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Изменения в законодательстве </w:t>
      </w:r>
    </w:p>
    <w:p w:rsidR="00CE32E2" w:rsidRDefault="00CE32E2" w:rsidP="00CE32E2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CE32E2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по взысканию алиментных платежей с авгус</w:t>
      </w:r>
      <w:r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т</w:t>
      </w:r>
      <w:r w:rsidRPr="00CE32E2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а 2023 года</w:t>
      </w:r>
    </w:p>
    <w:p w:rsidR="00CE32E2" w:rsidRDefault="00CE32E2" w:rsidP="00CE32E2">
      <w:pPr>
        <w:spacing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E648BD" w:rsidRDefault="00E648BD" w:rsidP="00CE32E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1F1F1"/>
          <w:lang w:eastAsia="ru-RU"/>
        </w:rPr>
      </w:pPr>
    </w:p>
    <w:p w:rsidR="00634C31" w:rsidRPr="00FB25AC" w:rsidRDefault="00E648BD" w:rsidP="00634C3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B25AC">
        <w:rPr>
          <w:rFonts w:ascii="Times New Roman" w:hAnsi="Times New Roman" w:cs="Times New Roman"/>
          <w:sz w:val="26"/>
          <w:szCs w:val="26"/>
        </w:rPr>
        <w:t>Президентом В.В. Путиным подписан новый закон № 403 –ФЗ от 31.07.2023 года о внесении изменений в статьи 89 и 90 СК РФ</w:t>
      </w:r>
      <w:r w:rsidR="00236810" w:rsidRPr="00FB25AC">
        <w:rPr>
          <w:rFonts w:ascii="Times New Roman" w:hAnsi="Times New Roman" w:cs="Times New Roman"/>
          <w:sz w:val="26"/>
          <w:szCs w:val="26"/>
        </w:rPr>
        <w:t>.</w:t>
      </w:r>
    </w:p>
    <w:p w:rsidR="00634C31" w:rsidRPr="00FB25AC" w:rsidRDefault="00CE32E2" w:rsidP="00634C3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 августа </w:t>
      </w:r>
      <w:r w:rsidR="00E648BD"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отец ребенка, который воспитывает его в течении трех лет со дня </w:t>
      </w:r>
      <w:r w:rsidR="00341974"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рождения,</w:t>
      </w:r>
      <w:r w:rsidR="00E648BD"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сможет чер</w:t>
      </w:r>
      <w:r w:rsidR="00634C31"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ез суд получать алименты.</w:t>
      </w:r>
    </w:p>
    <w:p w:rsidR="00341974" w:rsidRPr="00FB25AC" w:rsidRDefault="00341974" w:rsidP="00634C3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Ранее право требовать алименты на свое содержание в судебном порядке в соответствии со ст. 89 СК РФ имела только жена в период беременности и родов и в течении 3 лет со дня рождения общего ребенка. В настоящее время, данная норма сформулирована следующим </w:t>
      </w:r>
      <w:r w:rsidR="00D64CD1"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:</w:t>
      </w:r>
    </w:p>
    <w:p w:rsidR="00341974" w:rsidRPr="00FB25AC" w:rsidRDefault="00341974" w:rsidP="00634C31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жена в период беременности;</w:t>
      </w:r>
    </w:p>
    <w:p w:rsidR="00D64CD1" w:rsidRPr="00FB25AC" w:rsidRDefault="00341974" w:rsidP="00634C31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Pr="00FB25AC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супруг,</w:t>
      </w: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фактически осуществляющий уход за общим ребенком в течении трех лет со дня его </w:t>
      </w:r>
      <w:r w:rsidR="00D64CD1"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рождения.</w:t>
      </w:r>
    </w:p>
    <w:p w:rsidR="00E648BD" w:rsidRPr="00FB25AC" w:rsidRDefault="00D64CD1" w:rsidP="00634C31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Также добавлены изменения в ст. 90 СК РФ, в отношении прав бывших супругов, в которой добавлено уточнение, что право на получение алиментов при беременности бывшей жены возникает лишь в случае, если эта беременность наступила именно в период брака. </w:t>
      </w:r>
    </w:p>
    <w:p w:rsidR="00FB25AC" w:rsidRPr="00FB25AC" w:rsidRDefault="00FB25AC" w:rsidP="004456D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Изменения произойдут и в размере уплаты</w:t>
      </w:r>
      <w:r w:rsidR="00445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алиментов. </w:t>
      </w:r>
      <w:r w:rsidR="004456D9" w:rsidRPr="00445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Теперь минимальная сумма алиментов составит 25% от заработка должника.</w:t>
      </w:r>
      <w:r w:rsidR="00445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Если родитель, обязанный уплачивать алименты, </w:t>
      </w: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 может, по объективной причине выполнять свои обязательства по уплате алиментов, то он может</w:t>
      </w: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подать ходатайство о снижении размера алиментов в соответствующий орган исполнительной власти.</w:t>
      </w:r>
    </w:p>
    <w:p w:rsidR="00FB25AC" w:rsidRPr="00FB25AC" w:rsidRDefault="00FB25AC" w:rsidP="00FB25AC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 упрощения процесса перечисления алиментов, будет создана единая база данных, в которой будут содержаться все сведения о должниках алиментов. Это позволит улучшить контроль за исполнением алиментов и своевременно взыскать неуплаченные суммы.</w:t>
      </w:r>
    </w:p>
    <w:p w:rsidR="00236810" w:rsidRPr="00FB25AC" w:rsidRDefault="00FB25AC" w:rsidP="00D64CD1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случае неуплаты алиментов в течение определенного срока, будут применяться жесткие санкции в виде штрафов, ограничения свободы или ареста до 3-х месяцев, а также аннулирования разрешения на работу или въезд в страну.</w:t>
      </w:r>
    </w:p>
    <w:p w:rsidR="00236810" w:rsidRPr="00FB25AC" w:rsidRDefault="00236810" w:rsidP="00D64CD1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Кроме того, определением Конституционного суда РФ № 755-О от 06 04.2023 года, долги по алиментам </w:t>
      </w:r>
      <w:r w:rsidRPr="00FB25AC"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Pr="00FB25AC">
        <w:rPr>
          <w:rFonts w:ascii="Times New Roman" w:hAnsi="Times New Roman" w:cs="Times New Roman"/>
          <w:sz w:val="26"/>
          <w:szCs w:val="26"/>
          <w:shd w:val="clear" w:color="auto" w:fill="FFFFFF"/>
        </w:rPr>
        <w:t>ледует взыскивать в первую очередь, даже если ребёнку исполнилось 18 лет. По мнению суда, долги по алиментам ничем не отличаются от самих алиментов, а возраст ребёнка не играет никакой роли</w:t>
      </w:r>
      <w:r w:rsidRPr="00FB25AC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236810" w:rsidRDefault="00236810" w:rsidP="00D64CD1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B25AC">
        <w:rPr>
          <w:rFonts w:ascii="Times New Roman" w:hAnsi="Times New Roman" w:cs="Times New Roman"/>
          <w:sz w:val="26"/>
          <w:szCs w:val="26"/>
          <w:shd w:val="clear" w:color="auto" w:fill="FFFFFF"/>
        </w:rPr>
        <w:t>Верховный суд постановил, что неустойку нужно рассчитывать так, как действовал на тот момент закон. Если просрочка образовалась до 10 августа 2018 года, то за каждый день начисляется 0,5% от суммы долга, если после 10 августа 2018 года, то 0,1% (определение № 81-КГ23-2-К8 от 6 июня 2023 года).</w:t>
      </w:r>
    </w:p>
    <w:p w:rsidR="009327C6" w:rsidRPr="00FB25AC" w:rsidRDefault="009327C6" w:rsidP="00D64CD1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0" w:name="_GoBack"/>
      <w:bookmarkEnd w:id="0"/>
    </w:p>
    <w:p w:rsidR="00341974" w:rsidRDefault="0034197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41974" w:rsidRDefault="0034197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41974" w:rsidRDefault="0034197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5155D" w:rsidRDefault="0065155D"/>
    <w:sectPr w:rsidR="00651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17"/>
    <w:rsid w:val="00236810"/>
    <w:rsid w:val="00341974"/>
    <w:rsid w:val="004456D9"/>
    <w:rsid w:val="00634C31"/>
    <w:rsid w:val="0065155D"/>
    <w:rsid w:val="00703317"/>
    <w:rsid w:val="009327C6"/>
    <w:rsid w:val="00B70AD0"/>
    <w:rsid w:val="00CE32E2"/>
    <w:rsid w:val="00D64CD1"/>
    <w:rsid w:val="00E648BD"/>
    <w:rsid w:val="00FB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F09FDA-2401-4D85-BEB6-32A75FDD9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E32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7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2</cp:revision>
  <dcterms:created xsi:type="dcterms:W3CDTF">2023-09-11T11:54:00Z</dcterms:created>
  <dcterms:modified xsi:type="dcterms:W3CDTF">2023-09-11T11:54:00Z</dcterms:modified>
</cp:coreProperties>
</file>