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5ED" w:rsidRDefault="002165ED" w:rsidP="002165ED">
      <w:pPr>
        <w:jc w:val="right"/>
        <w:rPr>
          <w:rFonts w:ascii="Times New Roman" w:hAnsi="Times New Roman" w:cs="Times New Roman"/>
          <w:b/>
          <w:i/>
        </w:rPr>
      </w:pPr>
      <w:r w:rsidRPr="00F33A93">
        <w:rPr>
          <w:rFonts w:ascii="Times New Roman" w:hAnsi="Times New Roman" w:cs="Times New Roman"/>
          <w:b/>
          <w:i/>
        </w:rPr>
        <w:t xml:space="preserve">(Юридический ликбез </w:t>
      </w:r>
      <w:r w:rsidR="00E63EA6">
        <w:rPr>
          <w:rFonts w:ascii="Times New Roman" w:hAnsi="Times New Roman" w:cs="Times New Roman"/>
          <w:b/>
          <w:i/>
        </w:rPr>
        <w:t>сентябрь</w:t>
      </w:r>
      <w:r w:rsidRPr="00F33A93">
        <w:rPr>
          <w:rFonts w:ascii="Times New Roman" w:hAnsi="Times New Roman" w:cs="Times New Roman"/>
          <w:b/>
          <w:i/>
        </w:rPr>
        <w:t xml:space="preserve"> 2023)</w:t>
      </w:r>
    </w:p>
    <w:p w:rsidR="002165ED" w:rsidRPr="00F33A93" w:rsidRDefault="002165ED" w:rsidP="002165ED">
      <w:pPr>
        <w:jc w:val="right"/>
        <w:rPr>
          <w:rFonts w:ascii="Times New Roman" w:hAnsi="Times New Roman" w:cs="Times New Roman"/>
          <w:b/>
          <w:i/>
        </w:rPr>
      </w:pPr>
    </w:p>
    <w:p w:rsidR="002165ED" w:rsidRDefault="004110C6" w:rsidP="004110C6">
      <w:pPr>
        <w:jc w:val="center"/>
        <w:rPr>
          <w:rFonts w:ascii="Times New Roman" w:hAnsi="Times New Roman" w:cs="Times New Roman"/>
          <w:i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Определение порядка общения с </w:t>
      </w:r>
      <w:r w:rsidR="00F5030D">
        <w:rPr>
          <w:rFonts w:ascii="Times New Roman" w:hAnsi="Times New Roman" w:cs="Times New Roman"/>
          <w:b/>
          <w:sz w:val="28"/>
          <w:szCs w:val="28"/>
        </w:rPr>
        <w:t>ребёнком</w:t>
      </w:r>
      <w:r w:rsidR="002165ED">
        <w:rPr>
          <w:rFonts w:ascii="Times New Roman" w:hAnsi="Times New Roman" w:cs="Times New Roman"/>
          <w:b/>
          <w:sz w:val="28"/>
          <w:szCs w:val="28"/>
        </w:rPr>
        <w:t>.</w:t>
      </w:r>
    </w:p>
    <w:p w:rsidR="002165ED" w:rsidRDefault="002165ED" w:rsidP="002165ED">
      <w:pPr>
        <w:spacing w:after="0"/>
        <w:ind w:firstLine="709"/>
        <w:jc w:val="both"/>
        <w:rPr>
          <w:rFonts w:ascii="Times New Roman" w:hAnsi="Times New Roman" w:cs="Times New Roman"/>
          <w:i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«Мы с супругой развелись, наш 7 летний сын остался жить с ней. Первое время я виделся с сыном два раза в месяц, затем «бывшая» стала не отпускать ко </w:t>
      </w:r>
      <w:r w:rsidR="00FB1E69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мне сына</w:t>
      </w:r>
      <w:r w:rsidR="004110C6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с ночевкой, стала настраивать </w:t>
      </w:r>
      <w:r w:rsidR="004110C6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его</w:t>
      </w:r>
      <w:r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 против меня. Я очень скучаю по сыну, как мне быть?» - с такими и похожими обращениями </w:t>
      </w:r>
      <w:r w:rsidR="00FE1F9F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нередко</w:t>
      </w:r>
      <w:r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 обращаются к нам в центр.</w:t>
      </w:r>
      <w:r w:rsidR="00FE1F9F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 </w:t>
      </w:r>
    </w:p>
    <w:p w:rsidR="002165ED" w:rsidRPr="004110C6" w:rsidRDefault="004110C6" w:rsidP="002165ED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110C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Я считаю, что порядок общения с ребенком, одно из самых сложных дел.  </w:t>
      </w:r>
    </w:p>
    <w:p w:rsidR="002165ED" w:rsidRDefault="004110C6" w:rsidP="002165ED">
      <w:pPr>
        <w:spacing w:after="0"/>
        <w:ind w:firstLine="709"/>
        <w:jc w:val="both"/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</w:pPr>
      <w:r w:rsidRPr="004110C6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>Основные положения по осуществлению родительских прав родителем, проживающим отдельно от ребенка, закреплены в </w:t>
      </w:r>
      <w:hyperlink r:id="rId5" w:anchor="dst100306" w:history="1">
        <w:r w:rsidRPr="00FE1F9F">
          <w:rPr>
            <w:rStyle w:val="a3"/>
            <w:rFonts w:ascii="Times New Roman" w:hAnsi="Times New Roman" w:cs="Times New Roman"/>
            <w:b/>
            <w:i/>
            <w:color w:val="auto"/>
            <w:sz w:val="26"/>
            <w:szCs w:val="26"/>
            <w:u w:val="none"/>
            <w:shd w:val="clear" w:color="auto" w:fill="FFFFFF"/>
          </w:rPr>
          <w:t>ст. 66</w:t>
        </w:r>
      </w:hyperlink>
      <w:r w:rsidRPr="004110C6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> СК РФ. Согласно </w:t>
      </w:r>
      <w:hyperlink r:id="rId6" w:anchor="dst100307" w:history="1">
        <w:r w:rsidRPr="00FE1F9F">
          <w:rPr>
            <w:rStyle w:val="a3"/>
            <w:rFonts w:ascii="Times New Roman" w:hAnsi="Times New Roman" w:cs="Times New Roman"/>
            <w:b/>
            <w:i/>
            <w:color w:val="auto"/>
            <w:sz w:val="26"/>
            <w:szCs w:val="26"/>
            <w:u w:val="none"/>
            <w:shd w:val="clear" w:color="auto" w:fill="FFFFFF"/>
          </w:rPr>
          <w:t>п. 1 ст. 66</w:t>
        </w:r>
      </w:hyperlink>
      <w:r w:rsidRPr="00FE1F9F">
        <w:rPr>
          <w:rFonts w:ascii="Times New Roman" w:hAnsi="Times New Roman" w:cs="Times New Roman"/>
          <w:b/>
          <w:i/>
          <w:sz w:val="26"/>
          <w:szCs w:val="26"/>
          <w:shd w:val="clear" w:color="auto" w:fill="FFFFFF"/>
        </w:rPr>
        <w:t> </w:t>
      </w:r>
      <w:r w:rsidRPr="004110C6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>СК РФ такой родитель имеет право на общение с ребенком, участие в его воспитании и решение вопроса получения ребенком образования.</w:t>
      </w:r>
    </w:p>
    <w:p w:rsidR="00A81547" w:rsidRDefault="00F5030D" w:rsidP="00A8154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F5030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Если родители развелись, и ребенок остался жить с матерью, то порядок общения с бывшим супругом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может быть</w:t>
      </w:r>
      <w:r w:rsidR="00A815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F5030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 на основании соглашения между родителями или при наличии спора на основании решения суда.</w:t>
      </w:r>
    </w:p>
    <w:p w:rsidR="00A81547" w:rsidRPr="00A81547" w:rsidRDefault="00A81547" w:rsidP="00A81547">
      <w:pPr>
        <w:spacing w:after="0"/>
        <w:ind w:firstLine="709"/>
        <w:jc w:val="both"/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</w:pPr>
      <w:r w:rsidRPr="00A81547">
        <w:rPr>
          <w:rFonts w:ascii="Times New Roman" w:hAnsi="Times New Roman" w:cs="Times New Roman"/>
          <w:i/>
          <w:color w:val="000000"/>
          <w:sz w:val="26"/>
          <w:szCs w:val="26"/>
          <w:u w:val="single"/>
          <w:shd w:val="clear" w:color="auto" w:fill="FFFFFF"/>
        </w:rPr>
        <w:t>На основании соглашения между родителями</w:t>
      </w:r>
      <w:r w:rsidRPr="00A81547"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>:</w:t>
      </w:r>
    </w:p>
    <w:p w:rsidR="00961893" w:rsidRDefault="00A81547" w:rsidP="00A8154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815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 соглашении родители определяют ус</w:t>
      </w:r>
      <w:r w:rsidR="003332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ловия, на которых бывший супруг, проживающий отдельно, </w:t>
      </w:r>
      <w:r w:rsidRPr="00A815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будет общаться с ребенком. Обязательными условиями соглашения являются место, время и порядок общения с ребенком.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A815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 этом нужно учесть мнение ребенка, достигшего 10 лет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(ст. 57 СК РФ). </w:t>
      </w:r>
      <w:r w:rsidRPr="00A815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Соглашение оформляется письменно и приобретает юридическую силу с момента подписания его сторонами, нотариальное удостоверение соглашения не требуется.</w:t>
      </w:r>
      <w:r w:rsidR="003332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3332F5">
        <w:rPr>
          <w:rFonts w:ascii="Times New Roman" w:hAnsi="Times New Roman" w:cs="Times New Roman"/>
          <w:sz w:val="26"/>
          <w:szCs w:val="26"/>
          <w:shd w:val="clear" w:color="auto" w:fill="FFFFFF"/>
        </w:rPr>
        <w:t>Соглашение не может нарушать действующее семейное право РФ.</w:t>
      </w:r>
    </w:p>
    <w:p w:rsidR="00961893" w:rsidRDefault="00961893" w:rsidP="00A8154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 есть, вы можете договориться друг с другом и в свободной форме письменно составить соглашение об порядке общения с ребенком. Также можете составить такое соглашение у нотариуса и понести дополнительные расходы.</w:t>
      </w:r>
    </w:p>
    <w:p w:rsidR="00961893" w:rsidRPr="00961893" w:rsidRDefault="00A81547" w:rsidP="00A81547">
      <w:pPr>
        <w:spacing w:after="0"/>
        <w:ind w:firstLine="709"/>
        <w:jc w:val="both"/>
        <w:rPr>
          <w:rFonts w:ascii="Times New Roman" w:hAnsi="Times New Roman" w:cs="Times New Roman"/>
          <w:i/>
          <w:color w:val="000000"/>
          <w:sz w:val="26"/>
          <w:szCs w:val="26"/>
          <w:u w:val="single"/>
          <w:shd w:val="clear" w:color="auto" w:fill="FFFFFF"/>
        </w:rPr>
      </w:pPr>
      <w:r w:rsidRPr="00961893">
        <w:rPr>
          <w:rFonts w:ascii="Times New Roman" w:hAnsi="Times New Roman" w:cs="Times New Roman"/>
          <w:i/>
          <w:color w:val="000000"/>
          <w:sz w:val="26"/>
          <w:szCs w:val="26"/>
          <w:u w:val="single"/>
          <w:shd w:val="clear" w:color="auto" w:fill="FFFFFF"/>
        </w:rPr>
        <w:t>На основании решения суда</w:t>
      </w:r>
      <w:r w:rsidR="00961893" w:rsidRPr="00961893">
        <w:rPr>
          <w:rFonts w:ascii="Times New Roman" w:hAnsi="Times New Roman" w:cs="Times New Roman"/>
          <w:i/>
          <w:color w:val="000000"/>
          <w:sz w:val="26"/>
          <w:szCs w:val="26"/>
          <w:u w:val="single"/>
          <w:shd w:val="clear" w:color="auto" w:fill="FFFFFF"/>
        </w:rPr>
        <w:t>:</w:t>
      </w:r>
    </w:p>
    <w:p w:rsidR="00A81547" w:rsidRDefault="00A81547" w:rsidP="00A8154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815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 случае спора между родителями по заявлению заинтересованного родителя порядок общения бывшего супруга с ребенком суд определяет с участием органа опеки и попечительства.</w:t>
      </w:r>
      <w:r w:rsidR="00987E1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A815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Исковое заявление подается в районный суд по месту жительства ответчика.</w:t>
      </w:r>
      <w:r w:rsidR="00987E1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A815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 исковом заявлении нужно изложить требования о времени, периодичности и территории, на которой должно происходить общение с ребенком.</w:t>
      </w:r>
      <w:r w:rsidRPr="00A81547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A8154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Дело будет назначено к судебному разбирательству после получения от органов опеки и попечительства актов обследования условий жизни лиц, претендующих на воспитание ребенка.</w:t>
      </w:r>
    </w:p>
    <w:p w:rsidR="003D06DF" w:rsidRDefault="003332F5" w:rsidP="003D06DF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3332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 определении порядка общения ребенка учитываются следующие факторы:</w:t>
      </w:r>
      <w:r w:rsidRPr="003332F5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3332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1) возраст ребенка;</w:t>
      </w:r>
    </w:p>
    <w:p w:rsidR="003D06DF" w:rsidRDefault="003332F5" w:rsidP="003D06DF">
      <w:p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3332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2) состояние здоровья ребенка;</w:t>
      </w:r>
    </w:p>
    <w:p w:rsidR="003D06DF" w:rsidRDefault="003332F5" w:rsidP="003D06DF">
      <w:p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3332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3) привязанность ребенка к каждому из родителей;</w:t>
      </w:r>
    </w:p>
    <w:p w:rsidR="003D06DF" w:rsidRDefault="003332F5" w:rsidP="003D06DF">
      <w:p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3332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4) наличие либо отсутствие условий для воспитания и развития ребенка;</w:t>
      </w:r>
    </w:p>
    <w:p w:rsidR="003D06DF" w:rsidRDefault="003332F5" w:rsidP="003D06DF">
      <w:p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3332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5) режим дня малолетнего ребенка;</w:t>
      </w:r>
    </w:p>
    <w:p w:rsidR="003D06DF" w:rsidRDefault="003332F5" w:rsidP="003D06DF">
      <w:p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3332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6) режим работы родителей;</w:t>
      </w:r>
    </w:p>
    <w:p w:rsidR="00A81547" w:rsidRDefault="003332F5" w:rsidP="003D06DF">
      <w:p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3332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7) удаленность места жительства родителя, который требует установить порядок общения с ребенком, от места жительства</w:t>
      </w:r>
      <w:r w:rsidR="003D06D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ребенка;</w:t>
      </w:r>
    </w:p>
    <w:p w:rsidR="003D06DF" w:rsidRPr="003D06DF" w:rsidRDefault="003D06DF" w:rsidP="003D06DF">
      <w:p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3D06D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8) длительность периода, в течение которого ребенок не общался с родителем, и другие обстоятельства.</w:t>
      </w:r>
    </w:p>
    <w:p w:rsidR="003D06DF" w:rsidRDefault="003D06DF" w:rsidP="003D06DF">
      <w:pPr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3D06D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 учитывается мнение ребенка, достигшего 10-летнего возраста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3D06DF" w:rsidRDefault="003332F5" w:rsidP="003D06DF">
      <w:pPr>
        <w:ind w:firstLine="709"/>
        <w:jc w:val="both"/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</w:pPr>
      <w:r w:rsidRPr="003D06DF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>Н</w:t>
      </w:r>
      <w:r w:rsidR="00987E12" w:rsidRPr="003D06DF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 xml:space="preserve">аилучший вариант, </w:t>
      </w:r>
      <w:r w:rsidR="00A81547" w:rsidRPr="003D06DF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 xml:space="preserve">это расстаться </w:t>
      </w:r>
      <w:r w:rsidR="00987E12" w:rsidRPr="003D06DF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 xml:space="preserve">родителям после развода в хороших отношениях, </w:t>
      </w:r>
      <w:r w:rsidR="003D06DF" w:rsidRPr="003D06DF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 xml:space="preserve">не </w:t>
      </w:r>
      <w:r w:rsidR="003D06DF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>препятствовать</w:t>
      </w:r>
      <w:r w:rsidR="00987E12" w:rsidRPr="003D06DF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 xml:space="preserve"> в общении с ребенком, уважать друг друга</w:t>
      </w:r>
      <w:r w:rsidR="003D06DF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>.</w:t>
      </w:r>
    </w:p>
    <w:p w:rsidR="003D06DF" w:rsidRDefault="003D06DF" w:rsidP="003D06DF">
      <w:pPr>
        <w:ind w:firstLine="709"/>
        <w:jc w:val="both"/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</w:pPr>
    </w:p>
    <w:p w:rsidR="003D06DF" w:rsidRDefault="003D06DF" w:rsidP="003D06DF">
      <w:pPr>
        <w:ind w:firstLine="709"/>
        <w:jc w:val="both"/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</w:pPr>
    </w:p>
    <w:p w:rsidR="003D06DF" w:rsidRDefault="003D06DF" w:rsidP="003D06DF">
      <w:pPr>
        <w:ind w:firstLine="709"/>
        <w:jc w:val="both"/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</w:pPr>
    </w:p>
    <w:p w:rsidR="003D06DF" w:rsidRDefault="003D06DF" w:rsidP="003D06DF">
      <w:pPr>
        <w:ind w:firstLine="709"/>
        <w:jc w:val="both"/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</w:pPr>
    </w:p>
    <w:p w:rsidR="003D06DF" w:rsidRDefault="003D06DF" w:rsidP="003D06DF">
      <w:pPr>
        <w:ind w:firstLine="709"/>
        <w:jc w:val="both"/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</w:pPr>
    </w:p>
    <w:p w:rsidR="003D06DF" w:rsidRDefault="003D06DF" w:rsidP="003D06DF">
      <w:pPr>
        <w:ind w:firstLine="709"/>
        <w:jc w:val="both"/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</w:pPr>
    </w:p>
    <w:p w:rsidR="003D06DF" w:rsidRDefault="003D06DF" w:rsidP="003D06DF">
      <w:pPr>
        <w:ind w:firstLine="709"/>
        <w:jc w:val="both"/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</w:pPr>
    </w:p>
    <w:p w:rsidR="003D06DF" w:rsidRDefault="003D06DF" w:rsidP="003D06DF">
      <w:pPr>
        <w:ind w:firstLine="709"/>
        <w:jc w:val="both"/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</w:pPr>
    </w:p>
    <w:p w:rsidR="003D06DF" w:rsidRDefault="003D06DF" w:rsidP="003D06DF">
      <w:pPr>
        <w:ind w:firstLine="709"/>
        <w:jc w:val="both"/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</w:pPr>
    </w:p>
    <w:p w:rsidR="003D06DF" w:rsidRDefault="003D06DF" w:rsidP="003D06DF">
      <w:pPr>
        <w:ind w:firstLine="709"/>
        <w:jc w:val="both"/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</w:pPr>
    </w:p>
    <w:p w:rsidR="003D06DF" w:rsidRDefault="003D06DF" w:rsidP="003D06DF">
      <w:pPr>
        <w:ind w:firstLine="709"/>
        <w:jc w:val="both"/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</w:pPr>
    </w:p>
    <w:p w:rsidR="003D06DF" w:rsidRDefault="003D06DF" w:rsidP="003D06DF">
      <w:pPr>
        <w:ind w:firstLine="709"/>
        <w:jc w:val="both"/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</w:pPr>
    </w:p>
    <w:p w:rsidR="003D06DF" w:rsidRDefault="003D06DF" w:rsidP="003D06DF">
      <w:pPr>
        <w:ind w:firstLine="709"/>
        <w:jc w:val="both"/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</w:pPr>
    </w:p>
    <w:p w:rsidR="003D06DF" w:rsidRDefault="003D06DF" w:rsidP="003D06DF">
      <w:pPr>
        <w:ind w:firstLine="709"/>
        <w:jc w:val="both"/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</w:pPr>
    </w:p>
    <w:p w:rsidR="003D06DF" w:rsidRDefault="003D06DF" w:rsidP="003D06DF">
      <w:pPr>
        <w:ind w:firstLine="709"/>
        <w:jc w:val="both"/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</w:pPr>
    </w:p>
    <w:p w:rsidR="003D06DF" w:rsidRDefault="003D06DF" w:rsidP="003D06DF">
      <w:pPr>
        <w:ind w:firstLine="709"/>
        <w:jc w:val="both"/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</w:pPr>
    </w:p>
    <w:p w:rsidR="003D06DF" w:rsidRDefault="003D06DF" w:rsidP="003D06DF">
      <w:pPr>
        <w:ind w:firstLine="709"/>
        <w:jc w:val="both"/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</w:pPr>
    </w:p>
    <w:p w:rsidR="003D06DF" w:rsidRDefault="003D06DF" w:rsidP="003D06DF">
      <w:pPr>
        <w:ind w:firstLine="709"/>
        <w:jc w:val="both"/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</w:pPr>
    </w:p>
    <w:p w:rsidR="003D06DF" w:rsidRDefault="003D06DF" w:rsidP="003D06DF">
      <w:pPr>
        <w:ind w:firstLine="709"/>
        <w:jc w:val="both"/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</w:pPr>
    </w:p>
    <w:p w:rsidR="003D06DF" w:rsidRDefault="003D06DF" w:rsidP="003D06DF">
      <w:pPr>
        <w:ind w:firstLine="709"/>
        <w:jc w:val="both"/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</w:pPr>
    </w:p>
    <w:p w:rsidR="003D06DF" w:rsidRDefault="003D06DF" w:rsidP="003D06DF">
      <w:pPr>
        <w:ind w:firstLine="709"/>
        <w:jc w:val="both"/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</w:pPr>
    </w:p>
    <w:p w:rsidR="00FE1F9F" w:rsidRDefault="00FE1F9F" w:rsidP="00FE1F9F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0" w:name="_GoBack"/>
      <w:bookmarkEnd w:id="0"/>
    </w:p>
    <w:sectPr w:rsidR="00FE1F9F" w:rsidSect="00C01A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2E3052"/>
    <w:multiLevelType w:val="hybridMultilevel"/>
    <w:tmpl w:val="B5146FC8"/>
    <w:lvl w:ilvl="0" w:tplc="49ACC2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C61"/>
    <w:rsid w:val="002165ED"/>
    <w:rsid w:val="002E601B"/>
    <w:rsid w:val="003332F5"/>
    <w:rsid w:val="003D06DF"/>
    <w:rsid w:val="004110C6"/>
    <w:rsid w:val="004F3C61"/>
    <w:rsid w:val="00806A61"/>
    <w:rsid w:val="00961893"/>
    <w:rsid w:val="00987E12"/>
    <w:rsid w:val="00A81547"/>
    <w:rsid w:val="00B20841"/>
    <w:rsid w:val="00E63EA6"/>
    <w:rsid w:val="00F5030D"/>
    <w:rsid w:val="00FB1E69"/>
    <w:rsid w:val="00FE1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EEEA26-86B2-4CDB-B189-92E431373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65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165E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165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nsultant.ru/document/cons_doc_LAW_453308/568c0dfec86adb4ffaaa013f338d52b75e73a93a/" TargetMode="External"/><Relationship Id="rId5" Type="http://schemas.openxmlformats.org/officeDocument/2006/relationships/hyperlink" Target="https://www.consultant.ru/document/cons_doc_LAW_453308/568c0dfec86adb4ffaaa013f338d52b75e73a93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Коковина Оксана Вячеславовна</dc:creator>
  <cp:keywords/>
  <dc:description/>
  <cp:lastModifiedBy>Коковина Оксана Вячеславовна</cp:lastModifiedBy>
  <cp:revision>4</cp:revision>
  <dcterms:created xsi:type="dcterms:W3CDTF">2023-08-28T05:11:00Z</dcterms:created>
  <dcterms:modified xsi:type="dcterms:W3CDTF">2023-09-13T09:24:00Z</dcterms:modified>
</cp:coreProperties>
</file>