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844" w:rsidRPr="002E4E5C" w:rsidRDefault="000E0844" w:rsidP="000E0844">
      <w:pPr>
        <w:jc w:val="center"/>
        <w:rPr>
          <w:rFonts w:ascii="Liberation Serif" w:hAnsi="Liberation Serif"/>
          <w:b/>
          <w:color w:val="000000"/>
        </w:rPr>
      </w:pPr>
      <w:r w:rsidRPr="002E4E5C">
        <w:rPr>
          <w:rFonts w:ascii="Liberation Serif" w:hAnsi="Liberation Serif"/>
          <w:color w:val="000000"/>
        </w:rPr>
        <w:t>Министерство социальной политики Свердловской области</w:t>
      </w:r>
    </w:p>
    <w:p w:rsidR="000E0844" w:rsidRPr="002E4E5C" w:rsidRDefault="000E0844" w:rsidP="000E0844">
      <w:pPr>
        <w:jc w:val="center"/>
        <w:rPr>
          <w:rFonts w:ascii="Liberation Serif" w:hAnsi="Liberation Serif"/>
          <w:color w:val="000000"/>
          <w:lang w:eastAsia="en-US"/>
        </w:rPr>
      </w:pPr>
      <w:r w:rsidRPr="002E4E5C">
        <w:rPr>
          <w:rFonts w:ascii="Liberation Serif" w:hAnsi="Liberation Serif"/>
          <w:color w:val="000000"/>
          <w:lang w:eastAsia="en-US"/>
        </w:rPr>
        <w:t>Государственное казенное учреждение социального обслуживания Свердловской области</w:t>
      </w:r>
    </w:p>
    <w:p w:rsidR="000E0844" w:rsidRPr="002E4E5C" w:rsidRDefault="000E0844" w:rsidP="000E0844">
      <w:pPr>
        <w:jc w:val="center"/>
        <w:rPr>
          <w:rFonts w:ascii="Liberation Serif" w:hAnsi="Liberation Serif"/>
          <w:color w:val="000000"/>
          <w:lang w:eastAsia="en-US"/>
        </w:rPr>
      </w:pPr>
      <w:r w:rsidRPr="002E4E5C">
        <w:rPr>
          <w:rFonts w:ascii="Liberation Serif" w:hAnsi="Liberation Serif"/>
          <w:color w:val="000000"/>
          <w:lang w:eastAsia="en-US"/>
        </w:rPr>
        <w:t>«Социально-реабилитационный центр для несовершеннолетних Сысертского района»</w:t>
      </w:r>
    </w:p>
    <w:p w:rsidR="000E0844" w:rsidRPr="002E4E5C" w:rsidRDefault="000E0844" w:rsidP="000E0844">
      <w:pPr>
        <w:jc w:val="center"/>
        <w:rPr>
          <w:rFonts w:ascii="Liberation Serif" w:hAnsi="Liberation Serif"/>
          <w:color w:val="000000"/>
          <w:lang w:eastAsia="en-US"/>
        </w:rPr>
      </w:pPr>
      <w:r w:rsidRPr="002E4E5C">
        <w:rPr>
          <w:rFonts w:ascii="Liberation Serif" w:hAnsi="Liberation Serif"/>
          <w:color w:val="000000"/>
          <w:lang w:eastAsia="en-US"/>
        </w:rPr>
        <w:t>ул. Мира, д.</w:t>
      </w:r>
      <w:proofErr w:type="gramStart"/>
      <w:r w:rsidRPr="002E4E5C">
        <w:rPr>
          <w:rFonts w:ascii="Liberation Serif" w:hAnsi="Liberation Serif"/>
          <w:color w:val="000000"/>
          <w:lang w:eastAsia="en-US"/>
        </w:rPr>
        <w:t>26</w:t>
      </w:r>
      <w:proofErr w:type="gramEnd"/>
      <w:r w:rsidRPr="002E4E5C">
        <w:rPr>
          <w:rFonts w:ascii="Liberation Serif" w:hAnsi="Liberation Serif"/>
          <w:color w:val="000000"/>
          <w:lang w:eastAsia="en-US"/>
        </w:rPr>
        <w:t xml:space="preserve"> а, с. Новоипатово, Сысертский район, Свердловская область, 624027</w:t>
      </w:r>
    </w:p>
    <w:p w:rsidR="000E0844" w:rsidRPr="002E4E5C" w:rsidRDefault="000E0844" w:rsidP="000E0844">
      <w:pPr>
        <w:jc w:val="center"/>
        <w:rPr>
          <w:rFonts w:ascii="Liberation Serif" w:hAnsi="Liberation Serif"/>
          <w:color w:val="000000"/>
          <w:lang w:eastAsia="en-US"/>
        </w:rPr>
      </w:pPr>
      <w:r w:rsidRPr="002E4E5C">
        <w:rPr>
          <w:rFonts w:ascii="Liberation Serif" w:hAnsi="Liberation Serif"/>
          <w:color w:val="000000"/>
          <w:lang w:eastAsia="en-US"/>
        </w:rPr>
        <w:t xml:space="preserve">Тел. (34374)6-46-22, 6-46-33, факс (34374) 6-46-46, </w:t>
      </w:r>
    </w:p>
    <w:p w:rsidR="000E0844" w:rsidRPr="002E4E5C" w:rsidRDefault="000E0844" w:rsidP="000E0844">
      <w:pPr>
        <w:jc w:val="center"/>
        <w:rPr>
          <w:rFonts w:ascii="Liberation Serif" w:hAnsi="Liberation Serif"/>
          <w:color w:val="000000"/>
          <w:lang w:eastAsia="en-US"/>
        </w:rPr>
      </w:pPr>
      <w:r w:rsidRPr="002E4E5C">
        <w:rPr>
          <w:rFonts w:ascii="Liberation Serif" w:hAnsi="Liberation Serif"/>
          <w:color w:val="000000"/>
          <w:lang w:eastAsia="en-US"/>
        </w:rPr>
        <w:t xml:space="preserve">эл. почта: </w:t>
      </w:r>
      <w:hyperlink r:id="rId5" w:history="1">
        <w:r w:rsidRPr="002E4E5C">
          <w:rPr>
            <w:rFonts w:ascii="Liberation Serif" w:hAnsi="Liberation Serif"/>
            <w:color w:val="000000"/>
            <w:u w:val="single"/>
            <w:lang w:val="en-US" w:eastAsia="en-US"/>
          </w:rPr>
          <w:t>soc</w:t>
        </w:r>
        <w:r w:rsidRPr="002E4E5C">
          <w:rPr>
            <w:rFonts w:ascii="Liberation Serif" w:hAnsi="Liberation Serif"/>
            <w:color w:val="000000"/>
            <w:u w:val="single"/>
            <w:lang w:eastAsia="en-US"/>
          </w:rPr>
          <w:t>167@</w:t>
        </w:r>
        <w:r w:rsidRPr="002E4E5C">
          <w:rPr>
            <w:rFonts w:ascii="Liberation Serif" w:hAnsi="Liberation Serif"/>
            <w:color w:val="000000"/>
            <w:u w:val="single"/>
            <w:lang w:val="en-US" w:eastAsia="en-US"/>
          </w:rPr>
          <w:t>egov</w:t>
        </w:r>
        <w:r w:rsidRPr="002E4E5C">
          <w:rPr>
            <w:rFonts w:ascii="Liberation Serif" w:hAnsi="Liberation Serif"/>
            <w:color w:val="000000"/>
            <w:u w:val="single"/>
            <w:lang w:eastAsia="en-US"/>
          </w:rPr>
          <w:t>66.</w:t>
        </w:r>
        <w:r w:rsidRPr="002E4E5C">
          <w:rPr>
            <w:rFonts w:ascii="Liberation Serif" w:hAnsi="Liberation Serif"/>
            <w:color w:val="000000"/>
            <w:u w:val="single"/>
            <w:lang w:val="en-US" w:eastAsia="en-US"/>
          </w:rPr>
          <w:t>ru</w:t>
        </w:r>
      </w:hyperlink>
      <w:r w:rsidRPr="002E4E5C">
        <w:rPr>
          <w:rFonts w:ascii="Liberation Serif" w:hAnsi="Liberation Serif"/>
          <w:color w:val="000000"/>
          <w:lang w:eastAsia="en-US"/>
        </w:rPr>
        <w:t>; сайт:</w:t>
      </w:r>
      <w:r w:rsidR="000F1918">
        <w:rPr>
          <w:rFonts w:ascii="Liberation Serif" w:hAnsi="Liberation Serif"/>
          <w:color w:val="000000"/>
          <w:lang w:eastAsia="en-US"/>
        </w:rPr>
        <w:t xml:space="preserve"> </w:t>
      </w:r>
      <w:r w:rsidRPr="002E4E5C">
        <w:rPr>
          <w:rFonts w:ascii="Liberation Serif" w:hAnsi="Liberation Serif"/>
          <w:color w:val="000000"/>
          <w:lang w:val="en-US" w:eastAsia="en-US"/>
        </w:rPr>
        <w:t>http</w:t>
      </w:r>
      <w:r w:rsidRPr="002E4E5C">
        <w:rPr>
          <w:rFonts w:ascii="Liberation Serif" w:hAnsi="Liberation Serif"/>
          <w:color w:val="000000"/>
          <w:lang w:eastAsia="en-US"/>
        </w:rPr>
        <w:t>://</w:t>
      </w:r>
      <w:r w:rsidRPr="002E4E5C">
        <w:rPr>
          <w:rFonts w:ascii="Liberation Serif" w:hAnsi="Liberation Serif"/>
          <w:color w:val="000000"/>
          <w:lang w:val="en-US" w:eastAsia="en-US"/>
        </w:rPr>
        <w:t>zabota</w:t>
      </w:r>
      <w:r w:rsidRPr="002E4E5C">
        <w:rPr>
          <w:rFonts w:ascii="Liberation Serif" w:hAnsi="Liberation Serif"/>
          <w:color w:val="000000"/>
          <w:lang w:eastAsia="en-US"/>
        </w:rPr>
        <w:t>167.</w:t>
      </w:r>
      <w:r w:rsidRPr="002E4E5C">
        <w:rPr>
          <w:rFonts w:ascii="Liberation Serif" w:hAnsi="Liberation Serif"/>
          <w:color w:val="000000"/>
          <w:lang w:val="en-US" w:eastAsia="en-US"/>
        </w:rPr>
        <w:t>msp</w:t>
      </w:r>
      <w:r w:rsidRPr="002E4E5C">
        <w:rPr>
          <w:rFonts w:ascii="Liberation Serif" w:hAnsi="Liberation Serif"/>
          <w:color w:val="000000"/>
          <w:lang w:eastAsia="en-US"/>
        </w:rPr>
        <w:t>.</w:t>
      </w:r>
      <w:r w:rsidRPr="002E4E5C">
        <w:rPr>
          <w:rFonts w:ascii="Liberation Serif" w:hAnsi="Liberation Serif"/>
          <w:color w:val="000000"/>
          <w:lang w:val="en-US" w:eastAsia="en-US"/>
        </w:rPr>
        <w:t>midural</w:t>
      </w:r>
      <w:r w:rsidRPr="002E4E5C">
        <w:rPr>
          <w:rFonts w:ascii="Liberation Serif" w:hAnsi="Liberation Serif"/>
          <w:color w:val="000000"/>
          <w:lang w:eastAsia="en-US"/>
        </w:rPr>
        <w:t>.</w:t>
      </w:r>
      <w:r w:rsidRPr="002E4E5C">
        <w:rPr>
          <w:rFonts w:ascii="Liberation Serif" w:hAnsi="Liberation Serif"/>
          <w:color w:val="000000"/>
          <w:lang w:val="en-US" w:eastAsia="en-US"/>
        </w:rPr>
        <w:t>ru</w:t>
      </w:r>
    </w:p>
    <w:p w:rsidR="000E0844" w:rsidRPr="000940BC" w:rsidRDefault="000E0844" w:rsidP="000E0844">
      <w:pPr>
        <w:jc w:val="center"/>
        <w:rPr>
          <w:rFonts w:ascii="Liberation Serif" w:hAnsi="Liberation Serif"/>
          <w:color w:val="000000"/>
          <w:lang w:eastAsia="en-US"/>
        </w:rPr>
      </w:pPr>
    </w:p>
    <w:p w:rsidR="000E0844" w:rsidRPr="000940BC" w:rsidRDefault="000E0844" w:rsidP="000E0844">
      <w:pPr>
        <w:jc w:val="center"/>
        <w:rPr>
          <w:rFonts w:ascii="Liberation Serif" w:hAnsi="Liberation Serif"/>
          <w:color w:val="000000"/>
          <w:lang w:eastAsia="en-US"/>
        </w:rPr>
      </w:pPr>
    </w:p>
    <w:p w:rsidR="000E0844" w:rsidRPr="000940BC" w:rsidRDefault="000E0844" w:rsidP="000E0844">
      <w:pPr>
        <w:jc w:val="center"/>
        <w:rPr>
          <w:rFonts w:ascii="Liberation Serif" w:hAnsi="Liberation Serif"/>
          <w:color w:val="000000"/>
          <w:lang w:eastAsia="en-US"/>
        </w:rPr>
      </w:pPr>
    </w:p>
    <w:p w:rsidR="002528D3" w:rsidRPr="000940BC" w:rsidRDefault="002528D3" w:rsidP="002528D3">
      <w:pPr>
        <w:pStyle w:val="1"/>
        <w:rPr>
          <w:rFonts w:ascii="Liberation Serif" w:hAnsi="Liberation Serif"/>
          <w:sz w:val="26"/>
          <w:szCs w:val="26"/>
        </w:rPr>
      </w:pPr>
    </w:p>
    <w:p w:rsidR="002528D3" w:rsidRPr="000940BC" w:rsidRDefault="002528D3" w:rsidP="002528D3">
      <w:pPr>
        <w:jc w:val="center"/>
        <w:rPr>
          <w:rFonts w:ascii="Liberation Serif" w:hAnsi="Liberation Serif"/>
          <w:sz w:val="26"/>
          <w:szCs w:val="26"/>
        </w:rPr>
      </w:pPr>
    </w:p>
    <w:p w:rsidR="002079A8" w:rsidRPr="000940BC" w:rsidRDefault="000E0844" w:rsidP="002528D3">
      <w:pPr>
        <w:jc w:val="center"/>
        <w:rPr>
          <w:rFonts w:ascii="Liberation Serif" w:hAnsi="Liberation Serif"/>
          <w:sz w:val="26"/>
          <w:szCs w:val="26"/>
        </w:rPr>
      </w:pPr>
      <w:r w:rsidRPr="000940BC">
        <w:rPr>
          <w:rFonts w:ascii="Liberation Serif" w:hAnsi="Liberation Serif"/>
          <w:sz w:val="26"/>
          <w:szCs w:val="26"/>
        </w:rPr>
        <w:t xml:space="preserve">Приказ № </w:t>
      </w:r>
      <w:r w:rsidR="003623B5">
        <w:rPr>
          <w:rFonts w:ascii="Liberation Serif" w:hAnsi="Liberation Serif"/>
          <w:sz w:val="26"/>
          <w:szCs w:val="26"/>
        </w:rPr>
        <w:t>208</w:t>
      </w:r>
      <w:r w:rsidR="002528D3" w:rsidRPr="000940BC">
        <w:rPr>
          <w:rFonts w:ascii="Liberation Serif" w:hAnsi="Liberation Serif"/>
          <w:sz w:val="26"/>
          <w:szCs w:val="26"/>
        </w:rPr>
        <w:t xml:space="preserve"> - од</w:t>
      </w:r>
    </w:p>
    <w:p w:rsidR="002528D3" w:rsidRPr="000940BC" w:rsidRDefault="002528D3" w:rsidP="002528D3">
      <w:pPr>
        <w:jc w:val="center"/>
        <w:rPr>
          <w:rFonts w:ascii="Liberation Serif" w:hAnsi="Liberation Serif"/>
          <w:sz w:val="26"/>
          <w:szCs w:val="26"/>
        </w:rPr>
      </w:pPr>
    </w:p>
    <w:p w:rsidR="002528D3" w:rsidRPr="000940BC" w:rsidRDefault="00A04427" w:rsidP="002528D3">
      <w:pPr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</w:t>
      </w:r>
      <w:r w:rsidR="003623B5">
        <w:rPr>
          <w:rFonts w:ascii="Liberation Serif" w:hAnsi="Liberation Serif"/>
          <w:sz w:val="26"/>
          <w:szCs w:val="26"/>
        </w:rPr>
        <w:t>т 31</w:t>
      </w:r>
      <w:r w:rsidR="000E0844" w:rsidRPr="000940BC">
        <w:rPr>
          <w:rFonts w:ascii="Liberation Serif" w:hAnsi="Liberation Serif"/>
          <w:sz w:val="26"/>
          <w:szCs w:val="26"/>
        </w:rPr>
        <w:t>.</w:t>
      </w:r>
      <w:r w:rsidR="003623B5">
        <w:rPr>
          <w:rFonts w:ascii="Liberation Serif" w:hAnsi="Liberation Serif"/>
          <w:sz w:val="26"/>
          <w:szCs w:val="26"/>
        </w:rPr>
        <w:t>07</w:t>
      </w:r>
      <w:r w:rsidR="000E0844" w:rsidRPr="000940BC">
        <w:rPr>
          <w:rFonts w:ascii="Liberation Serif" w:hAnsi="Liberation Serif"/>
          <w:sz w:val="26"/>
          <w:szCs w:val="26"/>
        </w:rPr>
        <w:t>.</w:t>
      </w:r>
      <w:r w:rsidR="002528D3" w:rsidRPr="000940BC">
        <w:rPr>
          <w:rFonts w:ascii="Liberation Serif" w:hAnsi="Liberation Serif"/>
          <w:sz w:val="26"/>
          <w:szCs w:val="26"/>
        </w:rPr>
        <w:t>20</w:t>
      </w:r>
      <w:r w:rsidR="003623B5">
        <w:rPr>
          <w:rFonts w:ascii="Liberation Serif" w:hAnsi="Liberation Serif"/>
          <w:sz w:val="26"/>
          <w:szCs w:val="26"/>
        </w:rPr>
        <w:t>23</w:t>
      </w:r>
      <w:r w:rsidR="002528D3" w:rsidRPr="000940BC">
        <w:rPr>
          <w:rFonts w:ascii="Liberation Serif" w:hAnsi="Liberation Serif"/>
          <w:sz w:val="26"/>
          <w:szCs w:val="26"/>
        </w:rPr>
        <w:t xml:space="preserve"> г. </w:t>
      </w:r>
      <w:r w:rsidR="00B4485A" w:rsidRPr="000940BC">
        <w:rPr>
          <w:rFonts w:ascii="Liberation Serif" w:hAnsi="Liberation Serif"/>
          <w:sz w:val="26"/>
          <w:szCs w:val="26"/>
        </w:rPr>
        <w:t xml:space="preserve">                                                                                         с. Новоипатово</w:t>
      </w:r>
    </w:p>
    <w:p w:rsidR="0048431B" w:rsidRPr="000940BC" w:rsidRDefault="0048431B" w:rsidP="002528D3">
      <w:pPr>
        <w:rPr>
          <w:rFonts w:ascii="Liberation Serif" w:hAnsi="Liberation Serif"/>
          <w:sz w:val="26"/>
          <w:szCs w:val="26"/>
        </w:rPr>
      </w:pPr>
    </w:p>
    <w:p w:rsidR="006A4237" w:rsidRPr="000940BC" w:rsidRDefault="006A4237" w:rsidP="006A4237">
      <w:pPr>
        <w:rPr>
          <w:rFonts w:ascii="Liberation Serif" w:hAnsi="Liberation Serif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</w:tblGrid>
      <w:tr w:rsidR="006A4237" w:rsidRPr="000940BC" w:rsidTr="006A4237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4237" w:rsidRPr="000940BC" w:rsidRDefault="006A4237" w:rsidP="006A4237">
            <w:pPr>
              <w:rPr>
                <w:rFonts w:ascii="Liberation Serif" w:hAnsi="Liberation Serif"/>
                <w:sz w:val="22"/>
                <w:szCs w:val="22"/>
              </w:rPr>
            </w:pPr>
            <w:r w:rsidRPr="000940BC">
              <w:rPr>
                <w:rFonts w:ascii="Liberation Serif" w:hAnsi="Liberation Serif"/>
                <w:sz w:val="22"/>
                <w:szCs w:val="22"/>
              </w:rPr>
              <w:t>«Об утверждении Кодекса этики и служебного поведения работников Государственного казённого учреждения социального обслуживания Свердловской области «Социально – реабилитационный центр для несовершеннолетних Сысертского района»»</w:t>
            </w:r>
          </w:p>
        </w:tc>
        <w:bookmarkStart w:id="0" w:name="_GoBack"/>
        <w:bookmarkEnd w:id="0"/>
      </w:tr>
    </w:tbl>
    <w:p w:rsidR="002528D3" w:rsidRPr="000940BC" w:rsidRDefault="002528D3" w:rsidP="006A4237">
      <w:pPr>
        <w:rPr>
          <w:rFonts w:ascii="Liberation Serif" w:hAnsi="Liberation Serif"/>
          <w:sz w:val="22"/>
          <w:szCs w:val="22"/>
        </w:rPr>
      </w:pPr>
    </w:p>
    <w:p w:rsidR="0048431B" w:rsidRPr="000940BC" w:rsidRDefault="0048431B" w:rsidP="002528D3">
      <w:pPr>
        <w:rPr>
          <w:rFonts w:ascii="Liberation Serif" w:hAnsi="Liberation Serif"/>
          <w:sz w:val="26"/>
          <w:szCs w:val="26"/>
        </w:rPr>
      </w:pPr>
    </w:p>
    <w:p w:rsidR="0048431B" w:rsidRPr="000940BC" w:rsidRDefault="0048431B" w:rsidP="00A37ADF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0940BC">
        <w:rPr>
          <w:rFonts w:ascii="Liberation Serif" w:hAnsi="Liberation Serif"/>
          <w:sz w:val="26"/>
          <w:szCs w:val="26"/>
        </w:rPr>
        <w:t xml:space="preserve">Во исполнении Федерального </w:t>
      </w:r>
      <w:r w:rsidR="006A4237" w:rsidRPr="000940BC">
        <w:rPr>
          <w:rFonts w:ascii="Liberation Serif" w:hAnsi="Liberation Serif"/>
          <w:sz w:val="26"/>
          <w:szCs w:val="26"/>
        </w:rPr>
        <w:t>закона от</w:t>
      </w:r>
      <w:r w:rsidRPr="000940BC">
        <w:rPr>
          <w:rFonts w:ascii="Liberation Serif" w:hAnsi="Liberation Serif"/>
          <w:sz w:val="26"/>
          <w:szCs w:val="26"/>
        </w:rPr>
        <w:t xml:space="preserve"> 25 декабря 2008 года № 273-ФЗ «О противодействии коррупции», информационных и методических материалов Министерства социальной политики Свердловской области</w:t>
      </w:r>
    </w:p>
    <w:p w:rsidR="0048431B" w:rsidRPr="000940BC" w:rsidRDefault="0048431B" w:rsidP="002528D3">
      <w:pPr>
        <w:rPr>
          <w:rFonts w:ascii="Liberation Serif" w:hAnsi="Liberation Serif"/>
          <w:sz w:val="26"/>
          <w:szCs w:val="26"/>
        </w:rPr>
      </w:pPr>
    </w:p>
    <w:p w:rsidR="0048431B" w:rsidRPr="000940BC" w:rsidRDefault="005640B1" w:rsidP="00A37ADF">
      <w:pPr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ПРИКАЗЫВАЮ</w:t>
      </w:r>
      <w:r w:rsidR="0048431B" w:rsidRPr="000940BC">
        <w:rPr>
          <w:rFonts w:ascii="Liberation Serif" w:hAnsi="Liberation Serif"/>
          <w:sz w:val="26"/>
          <w:szCs w:val="26"/>
        </w:rPr>
        <w:t>:</w:t>
      </w:r>
    </w:p>
    <w:p w:rsidR="0048431B" w:rsidRPr="000940BC" w:rsidRDefault="0048431B" w:rsidP="00A37ADF">
      <w:pPr>
        <w:jc w:val="both"/>
        <w:rPr>
          <w:rFonts w:ascii="Liberation Serif" w:hAnsi="Liberation Serif"/>
          <w:sz w:val="26"/>
          <w:szCs w:val="26"/>
        </w:rPr>
      </w:pPr>
    </w:p>
    <w:p w:rsidR="005640B1" w:rsidRDefault="00AF7A5F" w:rsidP="003623B5">
      <w:pPr>
        <w:numPr>
          <w:ilvl w:val="1"/>
          <w:numId w:val="2"/>
        </w:numPr>
        <w:ind w:left="284"/>
        <w:jc w:val="both"/>
        <w:rPr>
          <w:rFonts w:ascii="Liberation Serif" w:hAnsi="Liberation Serif"/>
          <w:sz w:val="26"/>
          <w:szCs w:val="26"/>
        </w:rPr>
      </w:pPr>
      <w:r w:rsidRPr="000940BC">
        <w:rPr>
          <w:rFonts w:ascii="Liberation Serif" w:hAnsi="Liberation Serif"/>
          <w:sz w:val="26"/>
          <w:szCs w:val="26"/>
        </w:rPr>
        <w:t>Утвердить Кодекс этики и служебного поведения работников Государственного казённого учреждения социального обслуживания Свердловской области «Социально – реабилитационный центр для несовершеннолетних Сысертского района».</w:t>
      </w:r>
      <w:r w:rsidR="005640B1" w:rsidRPr="005640B1">
        <w:rPr>
          <w:rFonts w:ascii="Liberation Serif" w:hAnsi="Liberation Serif"/>
          <w:sz w:val="26"/>
          <w:szCs w:val="26"/>
        </w:rPr>
        <w:t xml:space="preserve"> </w:t>
      </w:r>
    </w:p>
    <w:p w:rsidR="005640B1" w:rsidRDefault="005640B1" w:rsidP="003623B5">
      <w:pPr>
        <w:numPr>
          <w:ilvl w:val="1"/>
          <w:numId w:val="2"/>
        </w:numPr>
        <w:ind w:left="284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Установить, что вышеуказанный </w:t>
      </w:r>
      <w:r w:rsidRPr="000940BC">
        <w:rPr>
          <w:rFonts w:ascii="Liberation Serif" w:hAnsi="Liberation Serif"/>
          <w:sz w:val="26"/>
          <w:szCs w:val="26"/>
        </w:rPr>
        <w:t>Кодекс этики и сл</w:t>
      </w:r>
      <w:r>
        <w:rPr>
          <w:rFonts w:ascii="Liberation Serif" w:hAnsi="Liberation Serif"/>
          <w:sz w:val="26"/>
          <w:szCs w:val="26"/>
        </w:rPr>
        <w:t>ужебного поведени</w:t>
      </w:r>
      <w:r w:rsidR="003623B5">
        <w:rPr>
          <w:rFonts w:ascii="Liberation Serif" w:hAnsi="Liberation Serif"/>
          <w:sz w:val="26"/>
          <w:szCs w:val="26"/>
        </w:rPr>
        <w:t>я работников вступает в силу с 31.07</w:t>
      </w:r>
      <w:r>
        <w:rPr>
          <w:rFonts w:ascii="Liberation Serif" w:hAnsi="Liberation Serif"/>
          <w:sz w:val="26"/>
          <w:szCs w:val="26"/>
        </w:rPr>
        <w:t>.20</w:t>
      </w:r>
      <w:r w:rsidR="003623B5">
        <w:rPr>
          <w:rFonts w:ascii="Liberation Serif" w:hAnsi="Liberation Serif"/>
          <w:sz w:val="26"/>
          <w:szCs w:val="26"/>
        </w:rPr>
        <w:t>23</w:t>
      </w:r>
      <w:r>
        <w:rPr>
          <w:rFonts w:ascii="Liberation Serif" w:hAnsi="Liberation Serif"/>
          <w:sz w:val="26"/>
          <w:szCs w:val="26"/>
        </w:rPr>
        <w:t xml:space="preserve"> года.</w:t>
      </w:r>
    </w:p>
    <w:p w:rsidR="005640B1" w:rsidRPr="00CC7281" w:rsidRDefault="003623B5" w:rsidP="003623B5">
      <w:pPr>
        <w:numPr>
          <w:ilvl w:val="1"/>
          <w:numId w:val="2"/>
        </w:numPr>
        <w:ind w:left="284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С 30</w:t>
      </w:r>
      <w:r w:rsidR="005640B1">
        <w:rPr>
          <w:rFonts w:ascii="Liberation Serif" w:hAnsi="Liberation Serif"/>
          <w:sz w:val="26"/>
          <w:szCs w:val="26"/>
        </w:rPr>
        <w:t>.</w:t>
      </w:r>
      <w:r>
        <w:rPr>
          <w:rFonts w:ascii="Liberation Serif" w:hAnsi="Liberation Serif"/>
          <w:sz w:val="26"/>
          <w:szCs w:val="26"/>
        </w:rPr>
        <w:t>07</w:t>
      </w:r>
      <w:r w:rsidR="005640B1">
        <w:rPr>
          <w:rFonts w:ascii="Liberation Serif" w:hAnsi="Liberation Serif"/>
          <w:sz w:val="26"/>
          <w:szCs w:val="26"/>
        </w:rPr>
        <w:t>.20</w:t>
      </w:r>
      <w:r>
        <w:rPr>
          <w:rFonts w:ascii="Liberation Serif" w:hAnsi="Liberation Serif"/>
          <w:sz w:val="26"/>
          <w:szCs w:val="26"/>
        </w:rPr>
        <w:t>23</w:t>
      </w:r>
      <w:r w:rsidR="005640B1">
        <w:rPr>
          <w:rFonts w:ascii="Liberation Serif" w:hAnsi="Liberation Serif"/>
          <w:sz w:val="26"/>
          <w:szCs w:val="26"/>
        </w:rPr>
        <w:t xml:space="preserve"> года считать утратившим силу </w:t>
      </w:r>
      <w:r w:rsidR="005640B1" w:rsidRPr="000940BC">
        <w:rPr>
          <w:rFonts w:ascii="Liberation Serif" w:hAnsi="Liberation Serif"/>
          <w:sz w:val="26"/>
          <w:szCs w:val="26"/>
        </w:rPr>
        <w:t xml:space="preserve">Кодекс этики и служебного поведения работников Государственного казённого учреждения социального обслуживания Свердловской области «Социально – реабилитационный центр для несовершеннолетних Сысертского </w:t>
      </w:r>
      <w:proofErr w:type="gramStart"/>
      <w:r w:rsidR="005640B1" w:rsidRPr="000940BC">
        <w:rPr>
          <w:rFonts w:ascii="Liberation Serif" w:hAnsi="Liberation Serif"/>
          <w:sz w:val="26"/>
          <w:szCs w:val="26"/>
        </w:rPr>
        <w:t>района»</w:t>
      </w:r>
      <w:r w:rsidR="005640B1">
        <w:rPr>
          <w:rFonts w:ascii="Liberation Serif" w:hAnsi="Liberation Serif"/>
          <w:sz w:val="26"/>
          <w:szCs w:val="26"/>
        </w:rPr>
        <w:t xml:space="preserve">  утвержденный</w:t>
      </w:r>
      <w:proofErr w:type="gramEnd"/>
      <w:r w:rsidR="005640B1">
        <w:rPr>
          <w:rFonts w:ascii="Liberation Serif" w:hAnsi="Liberation Serif"/>
          <w:sz w:val="26"/>
          <w:szCs w:val="26"/>
        </w:rPr>
        <w:t xml:space="preserve">  </w:t>
      </w:r>
      <w:r>
        <w:rPr>
          <w:rFonts w:ascii="Liberation Serif" w:hAnsi="Liberation Serif"/>
          <w:sz w:val="26"/>
          <w:szCs w:val="26"/>
        </w:rPr>
        <w:t>П</w:t>
      </w:r>
      <w:r w:rsidR="005640B1">
        <w:rPr>
          <w:rFonts w:ascii="Liberation Serif" w:hAnsi="Liberation Serif"/>
          <w:sz w:val="26"/>
          <w:szCs w:val="26"/>
        </w:rPr>
        <w:t xml:space="preserve">риказом  № </w:t>
      </w:r>
      <w:r>
        <w:rPr>
          <w:rFonts w:ascii="Liberation Serif" w:hAnsi="Liberation Serif"/>
          <w:sz w:val="26"/>
          <w:szCs w:val="26"/>
        </w:rPr>
        <w:t>212</w:t>
      </w:r>
      <w:r w:rsidR="005640B1">
        <w:rPr>
          <w:rFonts w:ascii="Liberation Serif" w:hAnsi="Liberation Serif"/>
          <w:sz w:val="26"/>
          <w:szCs w:val="26"/>
        </w:rPr>
        <w:t xml:space="preserve">-од от 08.02.2018 г. </w:t>
      </w:r>
    </w:p>
    <w:p w:rsidR="005640B1" w:rsidRPr="00CC7281" w:rsidRDefault="005640B1" w:rsidP="005640B1">
      <w:pPr>
        <w:ind w:left="360"/>
        <w:jc w:val="both"/>
        <w:rPr>
          <w:rFonts w:ascii="Liberation Serif" w:hAnsi="Liberation Serif"/>
          <w:sz w:val="26"/>
          <w:szCs w:val="26"/>
        </w:rPr>
      </w:pPr>
    </w:p>
    <w:p w:rsidR="00AF7A5F" w:rsidRDefault="00AF7A5F" w:rsidP="006A4237">
      <w:pPr>
        <w:ind w:left="720"/>
        <w:jc w:val="both"/>
        <w:rPr>
          <w:rFonts w:ascii="Liberation Serif" w:hAnsi="Liberation Serif"/>
          <w:sz w:val="26"/>
          <w:szCs w:val="26"/>
        </w:rPr>
      </w:pPr>
    </w:p>
    <w:p w:rsidR="005640B1" w:rsidRPr="000940BC" w:rsidRDefault="005640B1" w:rsidP="006A4237">
      <w:pPr>
        <w:ind w:left="720"/>
        <w:jc w:val="both"/>
        <w:rPr>
          <w:rFonts w:ascii="Liberation Serif" w:hAnsi="Liberation Serif"/>
          <w:sz w:val="26"/>
          <w:szCs w:val="26"/>
        </w:rPr>
      </w:pPr>
    </w:p>
    <w:p w:rsidR="00D815ED" w:rsidRPr="000940BC" w:rsidRDefault="00D815ED" w:rsidP="00D93862">
      <w:pPr>
        <w:ind w:left="360"/>
        <w:jc w:val="both"/>
        <w:rPr>
          <w:rFonts w:ascii="Liberation Serif" w:hAnsi="Liberation Serif"/>
          <w:sz w:val="26"/>
          <w:szCs w:val="26"/>
        </w:rPr>
      </w:pPr>
    </w:p>
    <w:p w:rsidR="000940BC" w:rsidRDefault="00A04427" w:rsidP="00E81193">
      <w:pPr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                  </w:t>
      </w:r>
      <w:r w:rsidR="00AF7A5F" w:rsidRPr="000940BC">
        <w:rPr>
          <w:rFonts w:ascii="Liberation Serif" w:hAnsi="Liberation Serif"/>
          <w:sz w:val="26"/>
          <w:szCs w:val="26"/>
        </w:rPr>
        <w:t xml:space="preserve">Директор                                           </w:t>
      </w:r>
      <w:r w:rsidR="000E0844" w:rsidRPr="000940BC">
        <w:rPr>
          <w:rFonts w:ascii="Liberation Serif" w:hAnsi="Liberation Serif"/>
          <w:sz w:val="26"/>
          <w:szCs w:val="26"/>
        </w:rPr>
        <w:t xml:space="preserve">         </w:t>
      </w:r>
      <w:r w:rsidR="00A37ADF" w:rsidRPr="000940BC">
        <w:rPr>
          <w:rFonts w:ascii="Liberation Serif" w:hAnsi="Liberation Serif"/>
          <w:sz w:val="26"/>
          <w:szCs w:val="26"/>
        </w:rPr>
        <w:t xml:space="preserve"> </w:t>
      </w:r>
      <w:r w:rsidR="00AF7A5F" w:rsidRPr="000940BC">
        <w:rPr>
          <w:rFonts w:ascii="Liberation Serif" w:hAnsi="Liberation Serif"/>
          <w:sz w:val="26"/>
          <w:szCs w:val="26"/>
        </w:rPr>
        <w:t>Е. В. Тарабаева</w:t>
      </w:r>
    </w:p>
    <w:p w:rsidR="00E81193" w:rsidRPr="00E81193" w:rsidRDefault="00E81193" w:rsidP="00E81193">
      <w:pPr>
        <w:rPr>
          <w:rFonts w:ascii="Liberation Serif" w:hAnsi="Liberation Serif"/>
          <w:sz w:val="26"/>
          <w:szCs w:val="26"/>
        </w:rPr>
      </w:pPr>
    </w:p>
    <w:tbl>
      <w:tblPr>
        <w:tblW w:w="14357" w:type="dxa"/>
        <w:tblLook w:val="00A0" w:firstRow="1" w:lastRow="0" w:firstColumn="1" w:lastColumn="0" w:noHBand="0" w:noVBand="0"/>
      </w:tblPr>
      <w:tblGrid>
        <w:gridCol w:w="5637"/>
        <w:gridCol w:w="3934"/>
        <w:gridCol w:w="4786"/>
      </w:tblGrid>
      <w:tr w:rsidR="00636D48" w:rsidRPr="000940BC" w:rsidTr="00636D48">
        <w:tc>
          <w:tcPr>
            <w:tcW w:w="5637" w:type="dxa"/>
            <w:hideMark/>
          </w:tcPr>
          <w:p w:rsidR="00636D48" w:rsidRPr="000940BC" w:rsidRDefault="00636D48" w:rsidP="00636D4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Liberation Serif" w:hAnsi="Liberation Serif" w:cs="Liberation Serif"/>
                <w:sz w:val="26"/>
                <w:szCs w:val="26"/>
                <w:u w:val="single"/>
              </w:rPr>
            </w:pPr>
          </w:p>
        </w:tc>
        <w:tc>
          <w:tcPr>
            <w:tcW w:w="3934" w:type="dxa"/>
          </w:tcPr>
          <w:p w:rsidR="003623B5" w:rsidRDefault="003623B5" w:rsidP="00E8119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</w:rPr>
            </w:pPr>
          </w:p>
          <w:p w:rsidR="003623B5" w:rsidRDefault="003623B5" w:rsidP="00E8119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</w:rPr>
            </w:pPr>
          </w:p>
          <w:p w:rsidR="00636D48" w:rsidRDefault="00636D48" w:rsidP="00E8119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</w:rPr>
            </w:pPr>
            <w:r w:rsidRPr="00682065">
              <w:rPr>
                <w:rFonts w:ascii="Liberation Serif" w:hAnsi="Liberation Serif" w:cs="Liberation Serif"/>
                <w:b/>
              </w:rPr>
              <w:lastRenderedPageBreak/>
              <w:t>УТВЕРЖД</w:t>
            </w:r>
            <w:r>
              <w:rPr>
                <w:rFonts w:ascii="Liberation Serif" w:hAnsi="Liberation Serif" w:cs="Liberation Serif"/>
                <w:b/>
              </w:rPr>
              <w:t>ЕН</w:t>
            </w:r>
            <w:r w:rsidRPr="00682065">
              <w:rPr>
                <w:rFonts w:ascii="Liberation Serif" w:hAnsi="Liberation Serif" w:cs="Liberation Serif"/>
                <w:b/>
              </w:rPr>
              <w:t>:</w:t>
            </w:r>
          </w:p>
          <w:p w:rsidR="00636D48" w:rsidRDefault="00636D48" w:rsidP="00E8119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682065">
              <w:rPr>
                <w:rFonts w:ascii="Liberation Serif" w:hAnsi="Liberation Serif" w:cs="Liberation Serif"/>
              </w:rPr>
              <w:t>Приказ</w:t>
            </w:r>
            <w:r>
              <w:rPr>
                <w:rFonts w:ascii="Liberation Serif" w:hAnsi="Liberation Serif" w:cs="Liberation Serif"/>
              </w:rPr>
              <w:t xml:space="preserve">ом </w:t>
            </w:r>
          </w:p>
          <w:p w:rsidR="00636D48" w:rsidRPr="008E34BF" w:rsidRDefault="00636D48" w:rsidP="003623B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</w:rPr>
            </w:pPr>
            <w:r w:rsidRPr="00682065">
              <w:rPr>
                <w:rFonts w:ascii="Liberation Serif" w:hAnsi="Liberation Serif" w:cs="Liberation Serif"/>
              </w:rPr>
              <w:t xml:space="preserve">ГКУ «СРЦН </w:t>
            </w:r>
            <w:proofErr w:type="spellStart"/>
            <w:r w:rsidRPr="00682065">
              <w:rPr>
                <w:rFonts w:ascii="Liberation Serif" w:hAnsi="Liberation Serif" w:cs="Liberation Serif"/>
              </w:rPr>
              <w:t>Сысертского</w:t>
            </w:r>
            <w:proofErr w:type="spellEnd"/>
            <w:r w:rsidRPr="00682065">
              <w:rPr>
                <w:rFonts w:ascii="Liberation Serif" w:hAnsi="Liberation Serif" w:cs="Liberation Serif"/>
              </w:rPr>
              <w:t xml:space="preserve"> района»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682065">
              <w:rPr>
                <w:rFonts w:ascii="Liberation Serif" w:hAnsi="Liberation Serif" w:cs="Liberation Serif"/>
              </w:rPr>
              <w:t>от</w:t>
            </w:r>
            <w:r w:rsidRPr="00682065">
              <w:rPr>
                <w:rFonts w:ascii="Liberation Serif" w:hAnsi="Liberation Serif" w:cs="Liberation Serif"/>
                <w:u w:val="single"/>
              </w:rPr>
              <w:t xml:space="preserve"> </w:t>
            </w:r>
            <w:r w:rsidR="003623B5">
              <w:rPr>
                <w:rFonts w:ascii="Liberation Serif" w:hAnsi="Liberation Serif" w:cs="Liberation Serif"/>
                <w:u w:val="single"/>
              </w:rPr>
              <w:t>31</w:t>
            </w:r>
            <w:r w:rsidRPr="00682065">
              <w:rPr>
                <w:rFonts w:ascii="Liberation Serif" w:hAnsi="Liberation Serif" w:cs="Liberation Serif"/>
                <w:u w:val="single"/>
              </w:rPr>
              <w:t>.</w:t>
            </w:r>
            <w:r w:rsidR="003623B5">
              <w:rPr>
                <w:rFonts w:ascii="Liberation Serif" w:hAnsi="Liberation Serif" w:cs="Liberation Serif"/>
                <w:u w:val="single"/>
              </w:rPr>
              <w:t>07</w:t>
            </w:r>
            <w:r w:rsidRPr="00682065">
              <w:rPr>
                <w:rFonts w:ascii="Liberation Serif" w:hAnsi="Liberation Serif" w:cs="Liberation Serif"/>
                <w:u w:val="single"/>
              </w:rPr>
              <w:t>.20</w:t>
            </w:r>
            <w:r w:rsidR="003623B5">
              <w:rPr>
                <w:rFonts w:ascii="Liberation Serif" w:hAnsi="Liberation Serif" w:cs="Liberation Serif"/>
                <w:u w:val="single"/>
              </w:rPr>
              <w:t>23</w:t>
            </w:r>
            <w:r w:rsidRPr="00682065">
              <w:rPr>
                <w:rFonts w:ascii="Liberation Serif" w:hAnsi="Liberation Serif" w:cs="Liberation Serif"/>
                <w:u w:val="single"/>
              </w:rPr>
              <w:t xml:space="preserve"> г.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682065">
              <w:rPr>
                <w:rFonts w:ascii="Liberation Serif" w:hAnsi="Liberation Serif" w:cs="Liberation Serif"/>
              </w:rPr>
              <w:t>№</w:t>
            </w:r>
            <w:r w:rsidRPr="00682065">
              <w:rPr>
                <w:rFonts w:ascii="Liberation Serif" w:hAnsi="Liberation Serif" w:cs="Liberation Serif"/>
                <w:u w:val="single"/>
              </w:rPr>
              <w:t xml:space="preserve"> </w:t>
            </w:r>
            <w:r>
              <w:rPr>
                <w:rFonts w:ascii="Liberation Serif" w:hAnsi="Liberation Serif" w:cs="Liberation Serif"/>
                <w:u w:val="single"/>
              </w:rPr>
              <w:t>2</w:t>
            </w:r>
            <w:r w:rsidR="003623B5">
              <w:rPr>
                <w:rFonts w:ascii="Liberation Serif" w:hAnsi="Liberation Serif" w:cs="Liberation Serif"/>
                <w:u w:val="single"/>
              </w:rPr>
              <w:t>08</w:t>
            </w:r>
            <w:r w:rsidRPr="00682065">
              <w:rPr>
                <w:rFonts w:ascii="Liberation Serif" w:hAnsi="Liberation Serif" w:cs="Liberation Serif"/>
                <w:u w:val="single"/>
              </w:rPr>
              <w:t xml:space="preserve">-од </w:t>
            </w:r>
          </w:p>
        </w:tc>
        <w:tc>
          <w:tcPr>
            <w:tcW w:w="4786" w:type="dxa"/>
            <w:hideMark/>
          </w:tcPr>
          <w:p w:rsidR="00636D48" w:rsidRPr="000940BC" w:rsidRDefault="00636D48" w:rsidP="00636D4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Liberation Serif" w:hAnsi="Liberation Serif" w:cs="Liberation Serif"/>
                <w:b/>
                <w:szCs w:val="26"/>
              </w:rPr>
            </w:pPr>
            <w:r w:rsidRPr="000940BC">
              <w:rPr>
                <w:rFonts w:ascii="Liberation Serif" w:hAnsi="Liberation Serif" w:cs="Liberation Serif"/>
                <w:b/>
                <w:sz w:val="26"/>
                <w:szCs w:val="26"/>
              </w:rPr>
              <w:lastRenderedPageBreak/>
              <w:t xml:space="preserve">              </w:t>
            </w:r>
            <w:r w:rsidRPr="000940BC">
              <w:rPr>
                <w:rFonts w:ascii="Liberation Serif" w:hAnsi="Liberation Serif" w:cs="Liberation Serif"/>
                <w:b/>
                <w:szCs w:val="26"/>
              </w:rPr>
              <w:t>УТВЕРЖДАЮ:</w:t>
            </w:r>
          </w:p>
          <w:p w:rsidR="00636D48" w:rsidRPr="000940BC" w:rsidRDefault="00636D48" w:rsidP="00636D4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Liberation Serif" w:hAnsi="Liberation Serif" w:cs="Liberation Serif"/>
                <w:szCs w:val="26"/>
              </w:rPr>
            </w:pPr>
            <w:r w:rsidRPr="000940BC">
              <w:rPr>
                <w:rFonts w:ascii="Liberation Serif" w:hAnsi="Liberation Serif" w:cs="Liberation Serif"/>
                <w:szCs w:val="26"/>
              </w:rPr>
              <w:lastRenderedPageBreak/>
              <w:t xml:space="preserve">              Директор </w:t>
            </w:r>
          </w:p>
          <w:p w:rsidR="00636D48" w:rsidRPr="000940BC" w:rsidRDefault="00636D48" w:rsidP="00636D4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Liberation Serif" w:hAnsi="Liberation Serif" w:cs="Liberation Serif"/>
                <w:szCs w:val="26"/>
              </w:rPr>
            </w:pPr>
            <w:r w:rsidRPr="000940BC">
              <w:rPr>
                <w:rFonts w:ascii="Liberation Serif" w:hAnsi="Liberation Serif" w:cs="Liberation Serif"/>
                <w:szCs w:val="26"/>
              </w:rPr>
              <w:t xml:space="preserve">               ГКУ «СРЦН Сысертского района»</w:t>
            </w:r>
          </w:p>
          <w:p w:rsidR="00636D48" w:rsidRPr="000940BC" w:rsidRDefault="00636D48" w:rsidP="00636D4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Liberation Serif" w:hAnsi="Liberation Serif" w:cs="Liberation Serif"/>
                <w:szCs w:val="26"/>
              </w:rPr>
            </w:pPr>
            <w:r w:rsidRPr="000940BC">
              <w:rPr>
                <w:rFonts w:ascii="Liberation Serif" w:hAnsi="Liberation Serif" w:cs="Liberation Serif"/>
                <w:szCs w:val="26"/>
              </w:rPr>
              <w:t xml:space="preserve">               _________________Е. В. Тарабаева</w:t>
            </w:r>
          </w:p>
          <w:p w:rsidR="00636D48" w:rsidRPr="000940BC" w:rsidRDefault="00636D48" w:rsidP="00636D4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0940BC">
              <w:rPr>
                <w:rFonts w:ascii="Liberation Serif" w:hAnsi="Liberation Serif" w:cs="Liberation Serif"/>
                <w:szCs w:val="26"/>
              </w:rPr>
              <w:t xml:space="preserve">               Приказ №</w:t>
            </w:r>
            <w:r w:rsidRPr="000940BC">
              <w:rPr>
                <w:rFonts w:ascii="Liberation Serif" w:hAnsi="Liberation Serif" w:cs="Liberation Serif"/>
                <w:szCs w:val="26"/>
                <w:u w:val="single"/>
              </w:rPr>
              <w:t xml:space="preserve"> 212-од </w:t>
            </w:r>
            <w:r w:rsidRPr="000940BC">
              <w:rPr>
                <w:rFonts w:ascii="Liberation Serif" w:hAnsi="Liberation Serif" w:cs="Liberation Serif"/>
                <w:szCs w:val="26"/>
              </w:rPr>
              <w:t>от</w:t>
            </w:r>
            <w:r w:rsidRPr="000940BC">
              <w:rPr>
                <w:rFonts w:ascii="Liberation Serif" w:hAnsi="Liberation Serif" w:cs="Liberation Serif"/>
                <w:szCs w:val="26"/>
                <w:u w:val="single"/>
              </w:rPr>
              <w:t xml:space="preserve"> 06.11.2019 г.</w:t>
            </w:r>
          </w:p>
        </w:tc>
      </w:tr>
    </w:tbl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0940BC" w:rsidRPr="000940BC" w:rsidRDefault="000940BC" w:rsidP="000940BC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0940BC">
        <w:rPr>
          <w:rFonts w:ascii="Liberation Serif" w:hAnsi="Liberation Serif" w:cs="Liberation Serif"/>
          <w:b/>
          <w:sz w:val="26"/>
          <w:szCs w:val="26"/>
        </w:rPr>
        <w:t>КОДЕКС</w:t>
      </w:r>
    </w:p>
    <w:p w:rsidR="000940BC" w:rsidRPr="000940BC" w:rsidRDefault="000940BC" w:rsidP="000940BC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0940BC">
        <w:rPr>
          <w:rFonts w:ascii="Liberation Serif" w:hAnsi="Liberation Serif" w:cs="Liberation Serif"/>
          <w:b/>
          <w:sz w:val="26"/>
          <w:szCs w:val="26"/>
        </w:rPr>
        <w:t xml:space="preserve">ЭТИКИ И СЛУЖЕБНОГО ПОВЕДЕНИЯ РАБОТНИКОВ </w:t>
      </w:r>
    </w:p>
    <w:p w:rsidR="000940BC" w:rsidRPr="000940BC" w:rsidRDefault="000940BC" w:rsidP="000940BC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0940BC">
        <w:rPr>
          <w:rFonts w:ascii="Liberation Serif" w:hAnsi="Liberation Serif" w:cs="Liberation Serif"/>
          <w:b/>
          <w:sz w:val="26"/>
          <w:szCs w:val="26"/>
        </w:rPr>
        <w:t>ГОСУДАРСТВЕННОГО КАЗЕННОГО УЧРЕЖДЕНИЯ СОЦИАЛЬНОГО ОБСЛУЖИВАНИЯ СВЕРДЛОВСКОЙ ОБЛАСТИ «СОЦИАЛЬНО – РЕАБИЛИТАЦИОННЫЙ ЦЕНТР ДЛЯ НЕСОВЕРШЕННОЛЕТНИХ</w:t>
      </w:r>
    </w:p>
    <w:p w:rsidR="000940BC" w:rsidRPr="000940BC" w:rsidRDefault="000940BC" w:rsidP="000940BC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0940BC">
        <w:rPr>
          <w:rFonts w:ascii="Liberation Serif" w:hAnsi="Liberation Serif" w:cs="Liberation Serif"/>
          <w:b/>
          <w:sz w:val="26"/>
          <w:szCs w:val="26"/>
        </w:rPr>
        <w:t>СЫСЕРТСКОГО РАЙОНА»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0940BC" w:rsidRPr="000940BC" w:rsidRDefault="000940BC" w:rsidP="000940BC">
      <w:pPr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0940BC" w:rsidRPr="000940BC" w:rsidRDefault="000940BC" w:rsidP="000940BC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0940BC">
        <w:rPr>
          <w:rFonts w:ascii="Liberation Serif" w:hAnsi="Liberation Serif" w:cs="Liberation Serif"/>
          <w:b/>
          <w:sz w:val="26"/>
          <w:szCs w:val="26"/>
        </w:rPr>
        <w:t>1. Общие положения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 xml:space="preserve">Кодекс этики и служебного поведения работников (далее – Кодекс этики) </w:t>
      </w:r>
      <w:r w:rsidRPr="000940BC">
        <w:rPr>
          <w:rStyle w:val="FontStyle17"/>
          <w:rFonts w:ascii="Liberation Serif" w:hAnsi="Liberation Serif" w:cs="Liberation Serif"/>
          <w:sz w:val="26"/>
          <w:szCs w:val="26"/>
        </w:rPr>
        <w:t>Государственного казенного учреждения социального обслуживания Свердловской области «Социально – реабилитационный центр для несовершеннолетних Сысертского района»</w:t>
      </w:r>
      <w:r w:rsidRPr="000940BC">
        <w:rPr>
          <w:rFonts w:ascii="Liberation Serif" w:hAnsi="Liberation Serif" w:cs="Liberation Serif"/>
          <w:sz w:val="26"/>
          <w:szCs w:val="26"/>
        </w:rPr>
        <w:t xml:space="preserve"> представляет собой совокупность общих принципов профессиональной этики и основных правил служебного поведения, которыми должны руководствоваться работники в </w:t>
      </w:r>
      <w:r w:rsidRPr="000940BC">
        <w:rPr>
          <w:rStyle w:val="FontStyle17"/>
          <w:rFonts w:ascii="Liberation Serif" w:hAnsi="Liberation Serif" w:cs="Liberation Serif"/>
          <w:sz w:val="26"/>
          <w:szCs w:val="26"/>
        </w:rPr>
        <w:t>Государственном казенном учреждении социального обслуживания Свердловской области «Социально – реабилитационный центр для несовершеннолетних Сысертского района»</w:t>
      </w:r>
      <w:r w:rsidRPr="000940BC">
        <w:rPr>
          <w:rFonts w:ascii="Liberation Serif" w:hAnsi="Liberation Serif" w:cs="Liberation Serif"/>
          <w:sz w:val="26"/>
          <w:szCs w:val="26"/>
        </w:rPr>
        <w:t xml:space="preserve"> (далее ГКУ «СРЦН Сысертского района» или организация), независимо от занимаемой ими должности.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Ознакомление с положениями Кодекса этики граждан, поступающих на работу в ГКУ «СРЦН Сысертского района», производится в соответствии со статьей 68 Трудового кодекса Российской Федерации.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Целью Кодекса этики является установление этических норм и правил служебного поведения работников ГКУ «СРЦН Сысертского района» для добросовестного выполнения ими своей профессиональной деятельности, обеспечение единой нравственно-нормативной основы поведения работников ГКУ «СРЦН Сысертского района», формирование нетерпимого отношения к коррупции.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Кодекс этики служит основой для формирования взаимоотношений в ГКУ «СРЦН Сысертского района», основанных на нормах морали, уважительного отношения к работникам и организации.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Кодекс этики призван повысить эффективность выполнения работниками учреждения своих должностных обязанностей.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 xml:space="preserve">Знание и соблюдение работниками положений Кодекса является одним 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>из критериев оценки качества их профессиональной деятельности и служебного поведения.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Каждый работник ГКУ «СРЦН Сысертского района» должен следовать положениям Кодекса, а каждый гражданин Российской Федерации вправе ожидать от работника ГКУ «СРЦН Сысертского района» поведения в отношениях с ним в соответствии с положениями Кодекса.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За нарушение положений Кодекса руководитель и работник ГКУ «СРЦН Сысертского района» несет моральную ответственность, а также иную ответственность в соответствии с законодательством Российской Федерации.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0940BC" w:rsidRPr="000940BC" w:rsidRDefault="000940BC" w:rsidP="000940BC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0940BC">
        <w:rPr>
          <w:rFonts w:ascii="Liberation Serif" w:hAnsi="Liberation Serif" w:cs="Liberation Serif"/>
          <w:b/>
          <w:sz w:val="26"/>
          <w:szCs w:val="26"/>
        </w:rPr>
        <w:t>2. Основные понятия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В целях настоящего Кодекса используются следующие понятия: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работники организации – лица, состоящие с ГКУ «СРЦН Сысертского района» в трудовых отношениях;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личная заинтересованность – возможность получения работником учреждения в связи с исполнением должностях обязанностей доходов в виде денег, ценностей, иного имущества, в том числе имущественных прав, или услуг имущественного характера для себя или для третьих лиц;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служебная информация – любая, не являющаяся общедоступной и не подлежащая разглашению информация, находящаяся в распоряжении работников ГКУ «СРЦН Сысертского района» в силу их служебных обязанностей, распространение которой может нанести ущерб законным интересам учреждения, клиентам организации, деловым партнерам;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конфликт интересов – ситуация, при которой личная (прямая или косвенная) заинтересованность работника ГКУ «СРЦН Сысертского района» влияет или может повлиять на надлежащее исполнение должностях обязанностей и при которой возникает или может возникнуть противоречие между личной заинтересованностью работника организации, с одной стороны, и правами и законными интересами организации, клиентов организации, деловых партнеров организации, способное привести к причинению вреда правам и законным интересам ГКУ «СРЦН Сысертского района», клиентов организации, деловых партнеров организации;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клиент организации – юридическое или физическое лицо, которому ГКУ «СРЦН Сысертского района» оказываются услуги, производятся работы в процессе осуществления деятельности;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деловой партнер – физическое или юридическое лицо, с которым ГКУ «СРЦН Сысертского района» взаимодействует на основании договора в установленной сфере деятельности.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0940BC" w:rsidRPr="000940BC" w:rsidRDefault="000940BC" w:rsidP="000940BC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0940BC">
        <w:rPr>
          <w:rFonts w:ascii="Liberation Serif" w:hAnsi="Liberation Serif" w:cs="Liberation Serif"/>
          <w:b/>
          <w:sz w:val="26"/>
          <w:szCs w:val="26"/>
        </w:rPr>
        <w:t>3. Основные принципы профессиональной этики работников организации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Деятельность ГКУ «СРЦН Сысертского района», работников организации основывается на следующих принципах профессиональной этики: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3.1 законность: ГКУ «СРЦН Сысертского района», работники организации осуществляют свою деятельность в соответствии с Конституцией Российской Федерации, федеральными законами, иными нормативными правовыми актами Российской Федерации, законодательством Свердловской области, настоящим Кодексом;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3.2 приоритет прав и законных интересов ГКУ «СРЦН Сысертского района», клиентов организации, деловых партнеров организации: работники ГКУ «СРЦН Сысертского района» исходят из того, что права и законные интересы организации, клиентов организации, деловых партнеров организации ставятся выше личной заинтересованности работников организации;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3.3 профессионализм: ГКУ «СРЦН Сысертского района» принимает меры по поддержанию и повышению уровня квалификации и профессионализма работников организации, в том числе путем проведения профессионального обучения.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Работники организации стремятся к повышению своего профессионального уровня;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3.4 независимость: работники ГКУ «СРЦН Сысертского района» в процессе осуществления деятельности не допускают предвзятости и зависимости от третьих лиц, которые могут нанести ущерб правам и законным интересам клиентов организации, деловых партнеров организации;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3.5 добросовестность: работники ГКУ «СРЦН Сысертского района» обязаны ответственно и справедливо относиться друг к другу, к клиентам организации, деловым партнерам организации.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 xml:space="preserve">ГКУ «СРЦН Сысертского района» обеспечивает все необходимые условия, позволяющие ее клиенту, а также организации, контролирующей его деятельность, получать документы, необходимые для осуществления ими деятельности в соответствии 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>с требованиями законодательства Российской Федерации;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3.6 информационная открытость: ГКУ «СРЦН Сысертского района» осуществляет раскрытие информации о своем правовом статусе, финансовом состоянии, операциях с финансовыми инструментами в процессе осуществления деятельности в соответствии с законодательством Российской Федерации;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3.7 объективность и справедливое отношение: ГКУ «СРЦН Сысертского района» обеспечивает справедливое (равное) отношение ко всем клиентам организации и деловым партнерам организации.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0940BC" w:rsidRPr="000940BC" w:rsidRDefault="000940BC" w:rsidP="000940BC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0940BC">
        <w:rPr>
          <w:rFonts w:ascii="Liberation Serif" w:hAnsi="Liberation Serif" w:cs="Liberation Serif"/>
          <w:b/>
          <w:sz w:val="26"/>
          <w:szCs w:val="26"/>
        </w:rPr>
        <w:t>4. Основные правила служебного поведения работников организации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Работники организации обязаны: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4.1 исполнять должностные обязанности добросовестно и на высоком профессиональном уровне в целях обеспечения эффективной работы ГКУ «СРЦН Сысертского района»;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4.2 исходить из того, что признание, соблюдение и защита прав и свобод человека и гражданина определяют основной смысл и содержание деятельности ГКУ «СРЦН Сысертского района»;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4.3 осуществлять свою деятельность в пределах полномочий ГКУ «СРЦН Сысертского района»;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4.4 соблюдать беспристрастность, исключающую возможность влияния на служебную деятельность решений политических партий, иных общественных объединений;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4.5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4.6 постоянно стремиться к обеспечению эффективного использования ресурсов, находящихся в распоряжении;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4.7 соблюдать правила делового поведения и общения, проявлять корректность и внимательность в обращении с клиентами и деловыми партнерами;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4.8 проявлять терпимость и уважение к обычаям и традициям народов России и граждан иностранных государств, учитывать культурные и иные особенности различных этнических, социальных групп, конфессий, способствовать межнациональному и межконфессиональному согласию;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4.9 защищать и поддерживать человеческое достоинство граждан, учитывать их индивидуальность, интересы и социальные потребности на основе построения толерантных отношений с ними;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4.10 соблюдать права клиентов ГКУ «СРЦН Сысертского района», гарантировать им непосредственное участие в процессе принятия решений на основе предоставления полной информации, касающейся конкретного клиента в конкретной ситуации;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4.11 воздерживаться от поведения, которое могло бы вызвать сомнение в объективном исполнении должностных обязанностей работника ГКУ «СРЦН Сысертского района», а также не допускать конфликтных ситуаций, способных дискредитировать их деятельность и способных нанести ущерб репутации организации, а также от поведения (высказываний, жестов, действий), которое может быть воспринято окружающими как согласие принять взятку или как просьба о даче взятки;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4.12 не использовать должностное положение для оказания влияния на деятельность государственных органов и органов местного самоуправления, организаций, должностных лиц, государственных и муниципальных служащих при решении вопросов личного характера;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4.13 соблюдать установленные правила публичных выступлений и предоставления служебной информации, воздерживаться от необоснованной публичной критики в адрес друг друга, публичных обсуждений действий друг друга, наносящих ущерб и подрывающих репутацию друг друга, а также деловых партнеров организации;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4.14 уважительно относиться к деятельности представителей средств массовой информации по информированию общества о работе организации, а также оказывать содействие в получении достоверной информации в установленном порядке;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4.15 нести персональную ответственность за результаты своей деятельности;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4.16 работники ГКУ «СРЦН Сысертского района»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4.17 внешний вид работника ГКУ «СРЦН Сысертского района» при исполнении им должностных обязанностей, в зависимости от условий работы и формата служебного мероприятия, должен выражать уважение к клиентам организации, деловым партнерам организации, соответствовать общепринятому деловому (или корпоративному) стилю. Критериями делового стиля являются официальность, сдержанность, традиционность, аккуратность.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В служебном поведении работника недопустимы: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 xml:space="preserve">- любого вида высказывания и действия дискриминационного характера 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>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- грубости, проявления пренебрежительного тона, заносчивость, предвзятые замечания, предъявление неправомерных, незаслуженных обвинений, угрозы, оскорбительные выражения или реплики, действия, препятствующие нормальному общению или провоцирующие противоправное поведение.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Работник организации, наделенный организационно-распорядительными полномочиями, также обязан: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>- принимать меры по предотвращению и урегулированию конфликта интересов;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>- принимать меры по предупреждению и пресечению коррупции;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>-своим личным поведением подавать пример честности, беспристрастности и справедливости.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0940BC" w:rsidRPr="000940BC" w:rsidRDefault="000940BC" w:rsidP="000940BC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0940BC">
        <w:rPr>
          <w:rFonts w:ascii="Liberation Serif" w:hAnsi="Liberation Serif" w:cs="Liberation Serif"/>
          <w:b/>
          <w:sz w:val="26"/>
          <w:szCs w:val="26"/>
        </w:rPr>
        <w:t>5. Требования к антикоррупционному поведению работников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Работник организации при исполнении им должностных обязанностей не вправе допускать личную заинтересованность, которая приводит или может привести к конфликту интересов.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В установленных законодательством Российской Федерации случаях работник ГКУ «СРЦН Сысертского района» обязан представлять сведения о доходах, расходах, об имуществе и обязательствах имущественного характера.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Работнику ГКУ «СРЦН Сысертского района» в случаях, установленных законодательством Российской Федерации, запрещается получать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В указанных случаях подарки, полученные работником организации в связи с протокольными мероприятиями, служебными командировками и с другими официальными мероприятиями, признаются собственностью организации и передаются работником по акту в организацию в порядке, предусмотренном нормативным актом ГКУ «СРЦН Сысертского района»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0940BC" w:rsidRPr="000940BC" w:rsidRDefault="000940BC" w:rsidP="000940BC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0940BC">
        <w:rPr>
          <w:rFonts w:ascii="Liberation Serif" w:hAnsi="Liberation Serif" w:cs="Liberation Serif"/>
          <w:b/>
          <w:sz w:val="26"/>
          <w:szCs w:val="26"/>
        </w:rPr>
        <w:t>6. Обращение со служебной информацией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Работник ГКУ «СРЦН Сысертского района» обязан принимать соответствующие меры по обеспечению конфиденциальности информации, ставшей известной ему в связи с исполнением им должностных обязанностей, за несанкционированное разглашение которой он несет ответственность в соответствии с законодательством Российской Федерации.</w:t>
      </w:r>
    </w:p>
    <w:p w:rsidR="000940BC" w:rsidRPr="000940BC" w:rsidRDefault="000940BC" w:rsidP="000940BC">
      <w:pPr>
        <w:jc w:val="both"/>
        <w:rPr>
          <w:rFonts w:ascii="Liberation Serif" w:hAnsi="Liberation Serif" w:cs="Liberation Serif"/>
          <w:sz w:val="26"/>
          <w:szCs w:val="26"/>
        </w:rPr>
      </w:pPr>
      <w:r w:rsidRPr="000940BC">
        <w:rPr>
          <w:rFonts w:ascii="Liberation Serif" w:hAnsi="Liberation Serif" w:cs="Liberation Serif"/>
          <w:sz w:val="26"/>
          <w:szCs w:val="26"/>
        </w:rPr>
        <w:tab/>
        <w:t>Работник ГКУ «СРЦН Сысертского района» вправе обрабатывать и передавать служебную информацию при соблюдении действующих в организации норм и требований, принятых в соответствии с законодательством Российской Федерации.</w:t>
      </w:r>
    </w:p>
    <w:p w:rsidR="00AF7A5F" w:rsidRPr="000940BC" w:rsidRDefault="00AF7A5F" w:rsidP="002528D3">
      <w:pPr>
        <w:rPr>
          <w:rFonts w:ascii="Liberation Serif" w:hAnsi="Liberation Serif"/>
          <w:sz w:val="26"/>
          <w:szCs w:val="26"/>
        </w:rPr>
      </w:pPr>
    </w:p>
    <w:sectPr w:rsidR="00AF7A5F" w:rsidRPr="000940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AB72B7"/>
    <w:multiLevelType w:val="hybridMultilevel"/>
    <w:tmpl w:val="2DE28B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16784968">
      <w:start w:val="1"/>
      <w:numFmt w:val="decimal"/>
      <w:lvlText w:val="%2."/>
      <w:lvlJc w:val="left"/>
      <w:pPr>
        <w:ind w:left="1440" w:hanging="360"/>
      </w:pPr>
      <w:rPr>
        <w:rFonts w:ascii="Liberation Serif" w:eastAsia="Times New Roman" w:hAnsi="Liberation Serif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4D2C60"/>
    <w:multiLevelType w:val="hybridMultilevel"/>
    <w:tmpl w:val="34C49D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8D3"/>
    <w:rsid w:val="000940BC"/>
    <w:rsid w:val="000E0844"/>
    <w:rsid w:val="000F1918"/>
    <w:rsid w:val="001A6601"/>
    <w:rsid w:val="002079A8"/>
    <w:rsid w:val="00252648"/>
    <w:rsid w:val="002528D3"/>
    <w:rsid w:val="002E4E5C"/>
    <w:rsid w:val="003623B5"/>
    <w:rsid w:val="00481060"/>
    <w:rsid w:val="0048431B"/>
    <w:rsid w:val="005640B1"/>
    <w:rsid w:val="0059413F"/>
    <w:rsid w:val="00636D48"/>
    <w:rsid w:val="006A4237"/>
    <w:rsid w:val="00897553"/>
    <w:rsid w:val="00A04427"/>
    <w:rsid w:val="00A37ADF"/>
    <w:rsid w:val="00AD26F9"/>
    <w:rsid w:val="00AF7A5F"/>
    <w:rsid w:val="00B4485A"/>
    <w:rsid w:val="00D6276F"/>
    <w:rsid w:val="00D815ED"/>
    <w:rsid w:val="00D93862"/>
    <w:rsid w:val="00E81193"/>
    <w:rsid w:val="00EF26B8"/>
    <w:rsid w:val="00F1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EC19AA"/>
  <w15:chartTrackingRefBased/>
  <w15:docId w15:val="{83678067-1D7B-4B87-960E-08CC305E0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8D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528D3"/>
    <w:rPr>
      <w:color w:val="0000FF"/>
      <w:u w:val="single"/>
    </w:rPr>
  </w:style>
  <w:style w:type="paragraph" w:customStyle="1" w:styleId="1">
    <w:name w:val="Без интервала1"/>
    <w:rsid w:val="002528D3"/>
    <w:pPr>
      <w:jc w:val="center"/>
    </w:pPr>
    <w:rPr>
      <w:color w:val="000000"/>
      <w:sz w:val="28"/>
      <w:szCs w:val="22"/>
      <w:lang w:eastAsia="en-US"/>
    </w:rPr>
  </w:style>
  <w:style w:type="paragraph" w:customStyle="1" w:styleId="10">
    <w:name w:val="Абзац списка1"/>
    <w:basedOn w:val="a"/>
    <w:rsid w:val="00D815E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FontStyle17">
    <w:name w:val="Font Style17"/>
    <w:uiPriority w:val="99"/>
    <w:rsid w:val="000940B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oc167@egov66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2180</Words>
  <Characters>12431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14582</CharactersWithSpaces>
  <SharedDoc>false</SharedDoc>
  <HLinks>
    <vt:vector size="6" baseType="variant">
      <vt:variant>
        <vt:i4>5308465</vt:i4>
      </vt:variant>
      <vt:variant>
        <vt:i4>0</vt:i4>
      </vt:variant>
      <vt:variant>
        <vt:i4>0</vt:i4>
      </vt:variant>
      <vt:variant>
        <vt:i4>5</vt:i4>
      </vt:variant>
      <vt:variant>
        <vt:lpwstr>mailto:soc167@egov66.ru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H&amp;M</cp:lastModifiedBy>
  <cp:revision>3</cp:revision>
  <cp:lastPrinted>2018-02-15T08:50:00Z</cp:lastPrinted>
  <dcterms:created xsi:type="dcterms:W3CDTF">2022-04-24T06:08:00Z</dcterms:created>
  <dcterms:modified xsi:type="dcterms:W3CDTF">2023-09-13T11:59:00Z</dcterms:modified>
</cp:coreProperties>
</file>