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E4C" w:rsidRDefault="00712F59">
      <w:pPr>
        <w:pStyle w:val="ConsPlusNormal"/>
        <w:ind w:left="5103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УТВЕРЖДЕН</w:t>
      </w:r>
    </w:p>
    <w:p w:rsidR="00B16E4C" w:rsidRDefault="00712F59">
      <w:pPr>
        <w:pStyle w:val="ConsPlusNormal"/>
        <w:ind w:left="5103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Начальником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</w:t>
      </w:r>
      <w:r w:rsidR="00D35B68">
        <w:rPr>
          <w:rFonts w:ascii="Liberation Serif" w:hAnsi="Liberation Serif" w:cs="Liberation Serif"/>
          <w:sz w:val="28"/>
          <w:szCs w:val="28"/>
        </w:rPr>
        <w:t>9</w:t>
      </w:r>
    </w:p>
    <w:p w:rsidR="00B16E4C" w:rsidRDefault="00B16E4C">
      <w:pPr>
        <w:pStyle w:val="ConsPlusNormal"/>
        <w:ind w:left="5103"/>
        <w:rPr>
          <w:rFonts w:ascii="Liberation Serif" w:hAnsi="Liberation Serif" w:cs="Liberation Serif"/>
          <w:sz w:val="28"/>
          <w:szCs w:val="28"/>
        </w:rPr>
      </w:pPr>
    </w:p>
    <w:p w:rsidR="00B16E4C" w:rsidRDefault="00B16E4C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B16E4C" w:rsidRDefault="00B16E4C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B16E4C" w:rsidRDefault="00712F59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ОТЧЕТ</w:t>
      </w:r>
    </w:p>
    <w:p w:rsidR="00B16E4C" w:rsidRDefault="00712F59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об оценке коррупционных рисков </w:t>
      </w:r>
    </w:p>
    <w:p w:rsidR="00B16E4C" w:rsidRDefault="00712F59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при осуществлении закупок товаров, работ, услуг для нужд </w:t>
      </w:r>
    </w:p>
    <w:p w:rsidR="00B16E4C" w:rsidRDefault="00712F59">
      <w:pPr>
        <w:pStyle w:val="1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территориального отраслевого исполнительного органа государственной власти Свердловской области – Управления социальной политики </w:t>
      </w:r>
    </w:p>
    <w:p w:rsidR="00B16E4C" w:rsidRDefault="00712F59">
      <w:pPr>
        <w:pStyle w:val="1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Министерства социальной политики Све</w:t>
      </w:r>
      <w:r>
        <w:rPr>
          <w:rFonts w:ascii="Liberation Serif" w:hAnsi="Liberation Serif" w:cs="Liberation Serif"/>
          <w:b/>
          <w:sz w:val="28"/>
          <w:szCs w:val="28"/>
        </w:rPr>
        <w:t xml:space="preserve">рдловской области № </w:t>
      </w:r>
      <w:r w:rsidR="00B236AC">
        <w:rPr>
          <w:rFonts w:ascii="Liberation Serif" w:hAnsi="Liberation Serif" w:cs="Liberation Serif"/>
          <w:b/>
          <w:sz w:val="28"/>
          <w:szCs w:val="28"/>
        </w:rPr>
        <w:t>9</w:t>
      </w:r>
    </w:p>
    <w:p w:rsidR="00B16E4C" w:rsidRDefault="00B16E4C">
      <w:pPr>
        <w:pStyle w:val="1"/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B16E4C" w:rsidRDefault="00712F59">
      <w:pPr>
        <w:pStyle w:val="ConsPlusNormal"/>
        <w:ind w:firstLine="708"/>
        <w:jc w:val="both"/>
      </w:pPr>
      <w:proofErr w:type="gramStart"/>
      <w:r>
        <w:rPr>
          <w:rFonts w:ascii="Liberation Serif" w:hAnsi="Liberation Serif" w:cs="Liberation Serif"/>
          <w:sz w:val="28"/>
          <w:szCs w:val="28"/>
        </w:rPr>
        <w:t>На основании Федерального закона от 25 декабря 2008 года № 273-ФЗ «О противодействии коррупции» (далее – Федеральный закон от 25 декабря 2008 года № 273-ФЗ), Закона Свердловской области от 20 февраля 2009 года № 2-ОЗ «О противодейств</w:t>
      </w:r>
      <w:r>
        <w:rPr>
          <w:rFonts w:ascii="Liberation Serif" w:hAnsi="Liberation Serif" w:cs="Liberation Serif"/>
          <w:sz w:val="28"/>
          <w:szCs w:val="28"/>
        </w:rPr>
        <w:t xml:space="preserve">ии коррупции в Свердловской области», Методических рекомендаций по проведению в федеральных государственных органах, органах государственной власти субъектов Российской Федерации, органах местного самоуправления, государственных внебюджетных фондах и иных </w:t>
      </w:r>
      <w:r>
        <w:rPr>
          <w:rFonts w:ascii="Liberation Serif" w:hAnsi="Liberation Serif" w:cs="Liberation Serif"/>
          <w:sz w:val="28"/>
          <w:szCs w:val="28"/>
        </w:rPr>
        <w:t>организациях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, </w:t>
      </w: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осуществляющих закупки в соответствии с Федеральным законом </w:t>
      </w:r>
      <w:r>
        <w:rPr>
          <w:rFonts w:ascii="Liberation Serif" w:hAnsi="Liberation Serif" w:cs="Liberation Serif"/>
          <w:sz w:val="28"/>
          <w:szCs w:val="28"/>
        </w:rPr>
        <w:br/>
        <w:t>от 5 апреля 2013 года № 44-ФЗ «О контрактной системе в сфере закупок товаров, работ, услуг для обеспечения государственных и муниципальных нужд» и Федеральным законом от 18 июля 201</w:t>
      </w:r>
      <w:r>
        <w:rPr>
          <w:rFonts w:ascii="Liberation Serif" w:hAnsi="Liberation Serif" w:cs="Liberation Serif"/>
          <w:sz w:val="28"/>
          <w:szCs w:val="28"/>
        </w:rPr>
        <w:t>1 года № 223-ФЗ «О закупках товаров, работ, услуг отдельными видами юридических лиц», работы, направленной на выявление личной заинтересованности государственных и муниципальных служащих, работников при осуществлении таких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>
        <w:rPr>
          <w:rFonts w:ascii="Liberation Serif" w:hAnsi="Liberation Serif" w:cs="Liberation Serif"/>
          <w:sz w:val="28"/>
          <w:szCs w:val="28"/>
        </w:rPr>
        <w:t>закупок, которая приводит или мож</w:t>
      </w:r>
      <w:r>
        <w:rPr>
          <w:rFonts w:ascii="Liberation Serif" w:hAnsi="Liberation Serif" w:cs="Liberation Serif"/>
          <w:sz w:val="28"/>
          <w:szCs w:val="28"/>
        </w:rPr>
        <w:t xml:space="preserve">ет привести к конфликту интересов, и </w:t>
      </w:r>
      <w:r>
        <w:rPr>
          <w:rFonts w:ascii="Liberation Serif" w:hAnsi="Liberation Serif" w:cs="Liberation Serif"/>
          <w:bCs/>
          <w:sz w:val="28"/>
          <w:szCs w:val="28"/>
        </w:rPr>
        <w:t xml:space="preserve">Методических рекомендаций по выявлению и минимизации коррупционных рисков при осуществлении закупок товаров, работ, услуг для обеспечения государственных или муниципальных нужд», </w:t>
      </w:r>
      <w:r>
        <w:rPr>
          <w:rFonts w:ascii="Liberation Serif" w:hAnsi="Liberation Serif" w:cs="Liberation Serif"/>
          <w:sz w:val="28"/>
          <w:szCs w:val="28"/>
        </w:rPr>
        <w:t>разработанных Министерством труда и соци</w:t>
      </w:r>
      <w:r>
        <w:rPr>
          <w:rFonts w:ascii="Liberation Serif" w:hAnsi="Liberation Serif" w:cs="Liberation Serif"/>
          <w:sz w:val="28"/>
          <w:szCs w:val="28"/>
        </w:rPr>
        <w:t xml:space="preserve">альной защиты Российской Федерации, приказа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</w:t>
      </w:r>
      <w:r w:rsidR="00B236AC">
        <w:rPr>
          <w:rFonts w:ascii="Liberation Serif" w:hAnsi="Liberation Serif" w:cs="Liberation Serif"/>
          <w:sz w:val="28"/>
          <w:szCs w:val="28"/>
        </w:rPr>
        <w:t>9</w:t>
      </w:r>
      <w:r>
        <w:rPr>
          <w:rFonts w:ascii="Liberation Serif" w:hAnsi="Liberation Serif" w:cs="Liberation Serif"/>
          <w:sz w:val="28"/>
          <w:szCs w:val="28"/>
        </w:rPr>
        <w:t xml:space="preserve"> от 28.08.2022г. № </w:t>
      </w:r>
      <w:r w:rsidR="00B236AC">
        <w:rPr>
          <w:rFonts w:ascii="Liberation Serif" w:hAnsi="Liberation Serif" w:cs="Liberation Serif"/>
          <w:sz w:val="28"/>
          <w:szCs w:val="28"/>
        </w:rPr>
        <w:t>1070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«</w:t>
      </w:r>
      <w:proofErr w:type="gramStart"/>
      <w:r>
        <w:rPr>
          <w:rFonts w:ascii="Liberation Serif" w:hAnsi="Liberation Serif" w:cs="Liberation Serif"/>
          <w:sz w:val="28"/>
          <w:szCs w:val="28"/>
        </w:rPr>
        <w:t>О </w:t>
      </w:r>
      <w:r>
        <w:rPr>
          <w:rFonts w:ascii="Liberation Serif" w:hAnsi="Liberation Serif" w:cs="Liberation Serif"/>
          <w:sz w:val="28"/>
          <w:szCs w:val="28"/>
        </w:rPr>
        <w:t>проведении оценки коррупционных рисков при осуществлении закупок товаров, работ, услуг для нужд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</w:t>
      </w:r>
      <w:r>
        <w:rPr>
          <w:rFonts w:ascii="Liberation Serif" w:hAnsi="Liberation Serif" w:cs="Liberation Serif"/>
          <w:sz w:val="28"/>
          <w:szCs w:val="28"/>
        </w:rPr>
        <w:t xml:space="preserve">и Свердловской области № </w:t>
      </w:r>
      <w:r w:rsidR="00B236AC">
        <w:rPr>
          <w:rFonts w:ascii="Liberation Serif" w:hAnsi="Liberation Serif" w:cs="Liberation Serif"/>
          <w:sz w:val="28"/>
          <w:szCs w:val="28"/>
        </w:rPr>
        <w:t>9</w:t>
      </w:r>
      <w:r>
        <w:rPr>
          <w:rFonts w:ascii="Liberation Serif" w:hAnsi="Liberation Serif" w:cs="Liberation Serif"/>
          <w:sz w:val="28"/>
          <w:szCs w:val="28"/>
        </w:rPr>
        <w:t xml:space="preserve"> » проведена оценка коррупционных рисков при осуществлении закупок товаров, работ, услуг для нужд территориального отраслевого исполнительного органа государственной власти Свердловской области – Управления социальной политики Мин</w:t>
      </w:r>
      <w:r>
        <w:rPr>
          <w:rFonts w:ascii="Liberation Serif" w:hAnsi="Liberation Serif" w:cs="Liberation Serif"/>
          <w:sz w:val="28"/>
          <w:szCs w:val="28"/>
        </w:rPr>
        <w:t xml:space="preserve">истерства социальной политики </w:t>
      </w:r>
      <w:r>
        <w:rPr>
          <w:rFonts w:ascii="Liberation Serif" w:hAnsi="Liberation Serif" w:cs="Liberation Serif"/>
          <w:sz w:val="28"/>
          <w:szCs w:val="28"/>
        </w:rPr>
        <w:lastRenderedPageBreak/>
        <w:t xml:space="preserve">Свердловской области № </w:t>
      </w:r>
      <w:r w:rsidR="00B236AC">
        <w:rPr>
          <w:rFonts w:ascii="Liberation Serif" w:hAnsi="Liberation Serif" w:cs="Liberation Serif"/>
          <w:sz w:val="28"/>
          <w:szCs w:val="28"/>
        </w:rPr>
        <w:t>9</w:t>
      </w:r>
      <w:r>
        <w:rPr>
          <w:rFonts w:ascii="Liberation Serif" w:hAnsi="Liberation Serif" w:cs="Liberation Serif"/>
          <w:sz w:val="28"/>
          <w:szCs w:val="28"/>
        </w:rPr>
        <w:t xml:space="preserve"> (далее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– коррупционные риски при осуществлении закупок).</w:t>
      </w:r>
    </w:p>
    <w:p w:rsidR="00B16E4C" w:rsidRDefault="00712F59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Оценка коррупционных рисков при осуществлении закупок направлена </w:t>
      </w:r>
      <w:proofErr w:type="gramStart"/>
      <w:r>
        <w:rPr>
          <w:rFonts w:ascii="Liberation Serif" w:hAnsi="Liberation Serif" w:cs="Liberation Serif"/>
          <w:sz w:val="28"/>
          <w:szCs w:val="28"/>
        </w:rPr>
        <w:t>на</w:t>
      </w:r>
      <w:proofErr w:type="gramEnd"/>
      <w:r>
        <w:rPr>
          <w:rFonts w:ascii="Liberation Serif" w:hAnsi="Liberation Serif" w:cs="Liberation Serif"/>
          <w:sz w:val="28"/>
          <w:szCs w:val="28"/>
        </w:rPr>
        <w:t>:</w:t>
      </w:r>
    </w:p>
    <w:p w:rsidR="00B16E4C" w:rsidRDefault="00712F59">
      <w:pPr>
        <w:pStyle w:val="ConsPlusNormal"/>
        <w:numPr>
          <w:ilvl w:val="0"/>
          <w:numId w:val="1"/>
        </w:numPr>
        <w:tabs>
          <w:tab w:val="left" w:pos="993"/>
        </w:tabs>
        <w:ind w:left="0"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определение процессов и операций в деятельности территориального отраслевог</w:t>
      </w:r>
      <w:r>
        <w:rPr>
          <w:rFonts w:ascii="Liberation Serif" w:hAnsi="Liberation Serif" w:cs="Liberation Serif"/>
          <w:sz w:val="28"/>
          <w:szCs w:val="28"/>
        </w:rPr>
        <w:t xml:space="preserve">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</w:t>
      </w:r>
      <w:r w:rsidR="00B236AC">
        <w:rPr>
          <w:rFonts w:ascii="Liberation Serif" w:hAnsi="Liberation Serif" w:cs="Liberation Serif"/>
          <w:sz w:val="28"/>
          <w:szCs w:val="28"/>
        </w:rPr>
        <w:t>9</w:t>
      </w:r>
      <w:r>
        <w:rPr>
          <w:rFonts w:ascii="Liberation Serif" w:hAnsi="Liberation Serif" w:cs="Liberation Serif"/>
          <w:sz w:val="28"/>
          <w:szCs w:val="28"/>
        </w:rPr>
        <w:t xml:space="preserve"> (далее – Управление социальной политики № </w:t>
      </w:r>
      <w:r w:rsidR="00B236AC">
        <w:rPr>
          <w:rFonts w:ascii="Liberation Serif" w:hAnsi="Liberation Serif" w:cs="Liberation Serif"/>
          <w:sz w:val="28"/>
          <w:szCs w:val="28"/>
        </w:rPr>
        <w:t>9</w:t>
      </w:r>
      <w:r>
        <w:rPr>
          <w:rFonts w:ascii="Liberation Serif" w:hAnsi="Liberation Serif" w:cs="Liberation Serif"/>
          <w:sz w:val="28"/>
          <w:szCs w:val="28"/>
        </w:rPr>
        <w:t>) при осуществлении закупок товаров, работ, услуг для</w:t>
      </w:r>
      <w:r>
        <w:rPr>
          <w:rFonts w:ascii="Liberation Serif" w:hAnsi="Liberation Serif" w:cs="Liberation Serif"/>
          <w:sz w:val="28"/>
          <w:szCs w:val="28"/>
        </w:rPr>
        <w:t xml:space="preserve"> нужд Управления социальной политики № </w:t>
      </w:r>
      <w:r w:rsidR="00B236AC">
        <w:rPr>
          <w:rFonts w:ascii="Liberation Serif" w:hAnsi="Liberation Serif" w:cs="Liberation Serif"/>
          <w:sz w:val="28"/>
          <w:szCs w:val="28"/>
        </w:rPr>
        <w:t xml:space="preserve">9 </w:t>
      </w:r>
      <w:r>
        <w:rPr>
          <w:rFonts w:ascii="Liberation Serif" w:hAnsi="Liberation Serif" w:cs="Liberation Serif"/>
          <w:sz w:val="28"/>
          <w:szCs w:val="28"/>
        </w:rPr>
        <w:t>(далее – закупки), при реализации которых высока вероятность личной заинтересованности государственных гражданских служащих, замещающих должности государственной гражданской службы Свердловской области (далее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– граж</w:t>
      </w:r>
      <w:r>
        <w:rPr>
          <w:rFonts w:ascii="Liberation Serif" w:hAnsi="Liberation Serif" w:cs="Liberation Serif"/>
          <w:sz w:val="28"/>
          <w:szCs w:val="28"/>
        </w:rPr>
        <w:t xml:space="preserve">данские служащие), и работников, замещающих должности, не являющиеся должностями государственной гражданской службы Свердловской области (далее – работники), в  Управлении социальной политики № </w:t>
      </w:r>
      <w:r w:rsidR="00B236AC">
        <w:rPr>
          <w:rFonts w:ascii="Liberation Serif" w:hAnsi="Liberation Serif" w:cs="Liberation Serif"/>
          <w:sz w:val="28"/>
          <w:szCs w:val="28"/>
        </w:rPr>
        <w:t>9</w:t>
      </w:r>
      <w:r>
        <w:rPr>
          <w:rFonts w:ascii="Liberation Serif" w:hAnsi="Liberation Serif" w:cs="Liberation Serif"/>
          <w:sz w:val="28"/>
          <w:szCs w:val="28"/>
        </w:rPr>
        <w:t>, которая приводит или может привести к конфликту интересов п</w:t>
      </w:r>
      <w:r>
        <w:rPr>
          <w:rFonts w:ascii="Liberation Serif" w:hAnsi="Liberation Serif" w:cs="Liberation Serif"/>
          <w:sz w:val="28"/>
          <w:szCs w:val="28"/>
        </w:rPr>
        <w:t>ри осуществлении закупок, и совершения коррупционных правонарушений.</w:t>
      </w:r>
    </w:p>
    <w:p w:rsidR="00B16E4C" w:rsidRDefault="00712F59">
      <w:pPr>
        <w:pStyle w:val="ConsPlusNormal"/>
        <w:numPr>
          <w:ilvl w:val="0"/>
          <w:numId w:val="1"/>
        </w:numPr>
        <w:tabs>
          <w:tab w:val="left" w:pos="993"/>
        </w:tabs>
        <w:ind w:left="0"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обеспечение соответствия реализуемых мер по предупреждению коррупции специфике деятельности Управления социальной политики №</w:t>
      </w:r>
      <w:r w:rsidR="00B236AC">
        <w:rPr>
          <w:rFonts w:ascii="Liberation Serif" w:hAnsi="Liberation Serif" w:cs="Liberation Serif"/>
          <w:sz w:val="28"/>
          <w:szCs w:val="28"/>
        </w:rPr>
        <w:t xml:space="preserve"> 9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B16E4C" w:rsidRDefault="00712F59">
      <w:pPr>
        <w:pStyle w:val="ConsPlusNormal"/>
        <w:numPr>
          <w:ilvl w:val="0"/>
          <w:numId w:val="1"/>
        </w:numPr>
        <w:tabs>
          <w:tab w:val="left" w:pos="993"/>
        </w:tabs>
        <w:ind w:left="0"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формирование перечня коррупционных рисков при осуществлении</w:t>
      </w:r>
      <w:r>
        <w:rPr>
          <w:rFonts w:ascii="Liberation Serif" w:hAnsi="Liberation Serif" w:cs="Liberation Serif"/>
          <w:sz w:val="28"/>
          <w:szCs w:val="28"/>
        </w:rPr>
        <w:t xml:space="preserve"> закупок и карты коррупционных рисков и мер по их минимизации при осуществлении закупок для нужд Управления социальной политики № </w:t>
      </w:r>
      <w:r w:rsidR="00B236AC">
        <w:rPr>
          <w:rFonts w:ascii="Liberation Serif" w:hAnsi="Liberation Serif" w:cs="Liberation Serif"/>
          <w:sz w:val="28"/>
          <w:szCs w:val="28"/>
        </w:rPr>
        <w:t>9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B16E4C" w:rsidRDefault="00712F59">
      <w:pPr>
        <w:pStyle w:val="ConsPlusNormal"/>
        <w:numPr>
          <w:ilvl w:val="0"/>
          <w:numId w:val="1"/>
        </w:numPr>
        <w:tabs>
          <w:tab w:val="left" w:pos="993"/>
        </w:tabs>
        <w:ind w:left="0"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подготовку предложений и плана мер, направленных на минимизацию коррупционных рисков при осуществлении закупок для нужд Упр</w:t>
      </w:r>
      <w:r>
        <w:rPr>
          <w:rFonts w:ascii="Liberation Serif" w:hAnsi="Liberation Serif" w:cs="Liberation Serif"/>
          <w:sz w:val="28"/>
          <w:szCs w:val="28"/>
        </w:rPr>
        <w:t xml:space="preserve">авления социальной политики № </w:t>
      </w:r>
      <w:r w:rsidR="00B236AC">
        <w:rPr>
          <w:rFonts w:ascii="Liberation Serif" w:hAnsi="Liberation Serif" w:cs="Liberation Serif"/>
          <w:sz w:val="28"/>
          <w:szCs w:val="28"/>
        </w:rPr>
        <w:t>9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B16E4C" w:rsidRDefault="00712F59">
      <w:pPr>
        <w:pStyle w:val="ConsPlusNormal"/>
        <w:numPr>
          <w:ilvl w:val="0"/>
          <w:numId w:val="1"/>
        </w:numPr>
        <w:tabs>
          <w:tab w:val="left" w:pos="993"/>
        </w:tabs>
        <w:ind w:left="0"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формирование перечня критериев выбора закупок с повышенными коррупционными рисками (индикаторов коррупции), при наличии которых необходим дополнительный </w:t>
      </w:r>
      <w:proofErr w:type="gramStart"/>
      <w:r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реализацией мер по выявлению личной заинтересованности, ко</w:t>
      </w:r>
      <w:r>
        <w:rPr>
          <w:rFonts w:ascii="Liberation Serif" w:hAnsi="Liberation Serif" w:cs="Liberation Serif"/>
          <w:sz w:val="28"/>
          <w:szCs w:val="28"/>
        </w:rPr>
        <w:t>торая приводит или может привести к конфликту интересов, и (или) коррупционных правонарушений при осуществлении закупок.</w:t>
      </w:r>
    </w:p>
    <w:p w:rsidR="00B16E4C" w:rsidRDefault="00712F59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Для целей выявления коррупционных рисков при осуществлении закупок проведен анализ следующих источников информации:</w:t>
      </w:r>
    </w:p>
    <w:p w:rsidR="00B16E4C" w:rsidRDefault="00712F59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организационно-штат</w:t>
      </w:r>
      <w:r>
        <w:rPr>
          <w:rFonts w:ascii="Liberation Serif" w:hAnsi="Liberation Serif" w:cs="Liberation Serif"/>
          <w:sz w:val="28"/>
          <w:szCs w:val="28"/>
        </w:rPr>
        <w:t xml:space="preserve">ная структура и штатное расписание Управления социальной политики № </w:t>
      </w:r>
      <w:r w:rsidR="00B236AC">
        <w:rPr>
          <w:rFonts w:ascii="Liberation Serif" w:hAnsi="Liberation Serif" w:cs="Liberation Serif"/>
          <w:sz w:val="28"/>
          <w:szCs w:val="28"/>
        </w:rPr>
        <w:t>9</w:t>
      </w:r>
      <w:r>
        <w:rPr>
          <w:rFonts w:ascii="Liberation Serif" w:hAnsi="Liberation Serif" w:cs="Liberation Serif"/>
          <w:sz w:val="28"/>
          <w:szCs w:val="28"/>
        </w:rPr>
        <w:t xml:space="preserve"> в части, касающейся осуществления закупок и иной связанной с ними деятельности;</w:t>
      </w:r>
    </w:p>
    <w:p w:rsidR="00B16E4C" w:rsidRDefault="00712F59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положения о структурных подразделениях Управления социальной политики № </w:t>
      </w:r>
      <w:r w:rsidR="00B236AC">
        <w:rPr>
          <w:rFonts w:ascii="Liberation Serif" w:hAnsi="Liberation Serif" w:cs="Liberation Serif"/>
          <w:sz w:val="28"/>
          <w:szCs w:val="28"/>
        </w:rPr>
        <w:t>9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B16E4C" w:rsidRDefault="00712F59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должностные регламенты </w:t>
      </w:r>
      <w:r>
        <w:rPr>
          <w:rFonts w:ascii="Liberation Serif" w:hAnsi="Liberation Serif" w:cs="Liberation Serif"/>
          <w:sz w:val="28"/>
          <w:szCs w:val="28"/>
        </w:rPr>
        <w:t>(инструкции), служебные (трудовые) обязанности служащих (работников), участвующих в осуществлении закупок;</w:t>
      </w:r>
    </w:p>
    <w:p w:rsidR="00B16E4C" w:rsidRDefault="00712F59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приказы Управления социальной политики № </w:t>
      </w:r>
      <w:r w:rsidR="00B236AC">
        <w:rPr>
          <w:rFonts w:ascii="Liberation Serif" w:hAnsi="Liberation Serif" w:cs="Liberation Serif"/>
          <w:sz w:val="28"/>
          <w:szCs w:val="28"/>
        </w:rPr>
        <w:t>9</w:t>
      </w:r>
      <w:r>
        <w:rPr>
          <w:rFonts w:ascii="Liberation Serif" w:hAnsi="Liberation Serif" w:cs="Liberation Serif"/>
          <w:sz w:val="28"/>
          <w:szCs w:val="28"/>
        </w:rPr>
        <w:t>, касающиеся осуществления закупок и иной связанной с ними деятельности;</w:t>
      </w:r>
    </w:p>
    <w:p w:rsidR="00B16E4C" w:rsidRDefault="00712F59">
      <w:pPr>
        <w:pStyle w:val="ConsPlusNormal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планы-графики закупок за 2020-2022</w:t>
      </w:r>
      <w:r>
        <w:rPr>
          <w:rFonts w:ascii="Liberation Serif" w:hAnsi="Liberation Serif" w:cs="Liberation Serif"/>
          <w:sz w:val="28"/>
          <w:szCs w:val="28"/>
        </w:rPr>
        <w:t xml:space="preserve"> годы;</w:t>
      </w:r>
    </w:p>
    <w:p w:rsidR="00B16E4C" w:rsidRDefault="00712F59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материалы проверок, касающиеся осуществления закупок для нужд Управления социальной политики № </w:t>
      </w:r>
      <w:r w:rsidR="00B236AC">
        <w:rPr>
          <w:rFonts w:ascii="Liberation Serif" w:hAnsi="Liberation Serif" w:cs="Liberation Serif"/>
          <w:sz w:val="28"/>
          <w:szCs w:val="28"/>
        </w:rPr>
        <w:t>9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B16E4C" w:rsidRDefault="00712F59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нормативные правовые и иные акты Российской Федерации в сфере противодействия коррупции и осуществления закупок;</w:t>
      </w:r>
    </w:p>
    <w:p w:rsidR="00B16E4C" w:rsidRDefault="00712F59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материалы Федеральной антимонопольной </w:t>
      </w:r>
      <w:r>
        <w:rPr>
          <w:rFonts w:ascii="Liberation Serif" w:hAnsi="Liberation Serif" w:cs="Liberation Serif"/>
          <w:sz w:val="28"/>
          <w:szCs w:val="28"/>
        </w:rPr>
        <w:t xml:space="preserve">службы России, Счетной палатой </w:t>
      </w:r>
      <w:r>
        <w:rPr>
          <w:rFonts w:ascii="Liberation Serif" w:hAnsi="Liberation Serif" w:cs="Liberation Serif"/>
          <w:sz w:val="28"/>
          <w:szCs w:val="28"/>
        </w:rPr>
        <w:lastRenderedPageBreak/>
        <w:t>Российской Федерации, правоохранительных органов в сфере осуществления закупок, в том числе размещенные в информационно-телекоммуникационной сети «Интернет»;</w:t>
      </w:r>
    </w:p>
    <w:p w:rsidR="00B16E4C" w:rsidRDefault="00712F59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материалы проведенных органами прокуратуры мероприятий по надзору з</w:t>
      </w:r>
      <w:r>
        <w:rPr>
          <w:rFonts w:ascii="Liberation Serif" w:hAnsi="Liberation Serif" w:cs="Liberation Serif"/>
          <w:sz w:val="28"/>
          <w:szCs w:val="28"/>
        </w:rPr>
        <w:t>а соблюдением законодательства Российской Федерации в сфере осуществления закупок или иного применимого законодательства Российской Федерации;</w:t>
      </w:r>
    </w:p>
    <w:p w:rsidR="00B16E4C" w:rsidRDefault="00712F59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опыт иных государственных органов и органов местного самоуправления по формированию перечня коррупционных рисков </w:t>
      </w:r>
      <w:r>
        <w:rPr>
          <w:rFonts w:ascii="Liberation Serif" w:hAnsi="Liberation Serif" w:cs="Liberation Serif"/>
          <w:sz w:val="28"/>
          <w:szCs w:val="28"/>
        </w:rPr>
        <w:t>и мер по их минимизации в сфере осуществления закупок;</w:t>
      </w:r>
    </w:p>
    <w:p w:rsidR="00B16E4C" w:rsidRDefault="00712F59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обзоры типовых нарушений, совершаемых при осуществлении закупок;</w:t>
      </w:r>
    </w:p>
    <w:p w:rsidR="00B16E4C" w:rsidRDefault="00712F59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сообщения о коррупционных правонарушениях, в том числе в сфере закупок, в средствах массовой информации и в информационно-телекоммуникац</w:t>
      </w:r>
      <w:r>
        <w:rPr>
          <w:rFonts w:ascii="Liberation Serif" w:hAnsi="Liberation Serif" w:cs="Liberation Serif"/>
          <w:sz w:val="28"/>
          <w:szCs w:val="28"/>
        </w:rPr>
        <w:t>ионной сети «Интернет».</w:t>
      </w:r>
    </w:p>
    <w:p w:rsidR="00B16E4C" w:rsidRDefault="00712F59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 описании коррупционной схемы рассматривались следующие аспекты:</w:t>
      </w:r>
    </w:p>
    <w:p w:rsidR="00B16E4C" w:rsidRDefault="00712F59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какая выгода может быть неправомерно получена, каким образом потенциально возможно извлечь неправомерную выгоду;</w:t>
      </w:r>
    </w:p>
    <w:p w:rsidR="00B16E4C" w:rsidRDefault="00712F59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кто может быть заинтересован в получении неправомер</w:t>
      </w:r>
      <w:r>
        <w:rPr>
          <w:rFonts w:ascii="Liberation Serif" w:hAnsi="Liberation Serif" w:cs="Liberation Serif"/>
          <w:sz w:val="28"/>
          <w:szCs w:val="28"/>
        </w:rPr>
        <w:t>ной выгоды при осуществлении закупок, кто рискует быть вовлечен в коррупционную схему;</w:t>
      </w:r>
    </w:p>
    <w:p w:rsidR="00B16E4C" w:rsidRDefault="00712F59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перечень гражданских служащих (работников), участие которых позволит реализовать коррупционную схему;</w:t>
      </w:r>
    </w:p>
    <w:p w:rsidR="00B16E4C" w:rsidRDefault="00712F59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потенциально возможные способы получения неправомерной выгоды, каки</w:t>
      </w:r>
      <w:r>
        <w:rPr>
          <w:rFonts w:ascii="Liberation Serif" w:hAnsi="Liberation Serif" w:cs="Liberation Serif"/>
          <w:sz w:val="28"/>
          <w:szCs w:val="28"/>
        </w:rPr>
        <w:t xml:space="preserve">е действия (бездействие) приведут к получению неправомерной выгоды в связи с осуществлением закупок, каким </w:t>
      </w:r>
      <w:proofErr w:type="gramStart"/>
      <w:r>
        <w:rPr>
          <w:rFonts w:ascii="Liberation Serif" w:hAnsi="Liberation Serif" w:cs="Liberation Serif"/>
          <w:sz w:val="28"/>
          <w:szCs w:val="28"/>
        </w:rPr>
        <w:t>образом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возможно обойти механизмы внутреннего (внешнего) контроля;</w:t>
      </w:r>
    </w:p>
    <w:p w:rsidR="00B16E4C" w:rsidRDefault="00712F59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состав коррупционных правонарушений, совершаемых в рамках рассматриваемой коррупци</w:t>
      </w:r>
      <w:r>
        <w:rPr>
          <w:rFonts w:ascii="Liberation Serif" w:hAnsi="Liberation Serif" w:cs="Liberation Serif"/>
          <w:sz w:val="28"/>
          <w:szCs w:val="28"/>
        </w:rPr>
        <w:t>онной схемы;</w:t>
      </w:r>
    </w:p>
    <w:p w:rsidR="00B16E4C" w:rsidRDefault="00712F59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существующие механизмы внутреннего (внешнего) контроля и способы их обхода.</w:t>
      </w:r>
    </w:p>
    <w:p w:rsidR="00B16E4C" w:rsidRDefault="00712F59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По результатам идентификации коррупционных рисков при осуществлении закупок коррупционное правонарушение описано с точки зрения его возможных участников и тех действий (бездействия), которые они могут предпринять для извлечения неправомерной выгоды. </w:t>
      </w:r>
    </w:p>
    <w:p w:rsidR="00B16E4C" w:rsidRDefault="00712F59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По ре</w:t>
      </w:r>
      <w:r>
        <w:rPr>
          <w:rFonts w:ascii="Liberation Serif" w:hAnsi="Liberation Serif" w:cs="Liberation Serif"/>
          <w:sz w:val="28"/>
          <w:szCs w:val="28"/>
        </w:rPr>
        <w:t>зультатам анализа коррупционных рисков при осуществлении закупок определены потенциально возможные коррупционные схемы и возможные критерии выбора закупок с повышенными коррупционными рисками (индикаторы коррупции), при наличии которых необходим дополнител</w:t>
      </w:r>
      <w:r>
        <w:rPr>
          <w:rFonts w:ascii="Liberation Serif" w:hAnsi="Liberation Serif" w:cs="Liberation Serif"/>
          <w:sz w:val="28"/>
          <w:szCs w:val="28"/>
        </w:rPr>
        <w:t>ьный контроль за реализацией мер по выявлению личной заинтересованности, которая приводит или может привести к конфликту интересов, и (или) коррупционных правонарушений при осуществлении закупок:</w:t>
      </w:r>
      <w:proofErr w:type="gramEnd"/>
    </w:p>
    <w:p w:rsidR="00B16E4C" w:rsidRDefault="00712F59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размер начальной (максимальной) цены контракта, предметом ко</w:t>
      </w:r>
      <w:r>
        <w:rPr>
          <w:rFonts w:ascii="Liberation Serif" w:hAnsi="Liberation Serif" w:cs="Liberation Serif"/>
          <w:sz w:val="28"/>
          <w:szCs w:val="28"/>
        </w:rPr>
        <w:t>торого являются поставка товара, выполнение работы, оказание услуги, свыше 1 млн. рублей;</w:t>
      </w:r>
    </w:p>
    <w:p w:rsidR="00B16E4C" w:rsidRDefault="00712F59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цена контракта, заключаемого с единственным поставщиком (подрядчиком, исполнителем), свыше 500 тысяч рублей;</w:t>
      </w:r>
    </w:p>
    <w:p w:rsidR="00B16E4C" w:rsidRDefault="00712F59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неоднократное (более двух раз) заключение контрактов с од</w:t>
      </w:r>
      <w:r>
        <w:rPr>
          <w:rFonts w:ascii="Liberation Serif" w:hAnsi="Liberation Serif" w:cs="Liberation Serif"/>
          <w:sz w:val="28"/>
          <w:szCs w:val="28"/>
        </w:rPr>
        <w:t>ним и тем же единственным поставщиком (подрядчиком, исполнителем);</w:t>
      </w:r>
    </w:p>
    <w:p w:rsidR="00B16E4C" w:rsidRDefault="00712F59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существенное количество неконкурентных способов осуществления закупок определенных видов товаров, работ, услуг (в форме закупок у единственного поставщика (подрядчика, исполнителя));</w:t>
      </w:r>
    </w:p>
    <w:p w:rsidR="00B16E4C" w:rsidRDefault="00712F59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сущест</w:t>
      </w:r>
      <w:r>
        <w:rPr>
          <w:rFonts w:ascii="Liberation Serif" w:hAnsi="Liberation Serif" w:cs="Liberation Serif"/>
          <w:sz w:val="28"/>
          <w:szCs w:val="28"/>
        </w:rPr>
        <w:t>венное количество закупок у одного и того же поставщика (подрядчика, исполнителя);</w:t>
      </w:r>
    </w:p>
    <w:p w:rsidR="00B16E4C" w:rsidRDefault="00712F59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отказ постоянных участников закупок от участия в закупках, проводимых конкурентными способами;</w:t>
      </w:r>
    </w:p>
    <w:p w:rsidR="00B16E4C" w:rsidRDefault="00712F59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отказ постоянных участников закупок, у которых закупки размещены в форме </w:t>
      </w:r>
      <w:r>
        <w:rPr>
          <w:rFonts w:ascii="Liberation Serif" w:hAnsi="Liberation Serif" w:cs="Liberation Serif"/>
          <w:sz w:val="28"/>
          <w:szCs w:val="28"/>
        </w:rPr>
        <w:t>закупок у единственного поставщика (подрядчика, исполнителя), от участия в закупках, проводимых конкурентными способами;</w:t>
      </w:r>
    </w:p>
    <w:p w:rsidR="00B16E4C" w:rsidRDefault="00712F59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«неожиданный» отзыв участниками закупок заявок при проведении закупок конкурентным способом;</w:t>
      </w:r>
    </w:p>
    <w:p w:rsidR="00B16E4C" w:rsidRDefault="00712F59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участником закупок в форме закупок у един</w:t>
      </w:r>
      <w:r>
        <w:rPr>
          <w:rFonts w:ascii="Liberation Serif" w:hAnsi="Liberation Serif" w:cs="Liberation Serif"/>
          <w:sz w:val="28"/>
          <w:szCs w:val="28"/>
        </w:rPr>
        <w:t>ственного поставщика (исполнителя, подрядчика) является участник закупок, ранее проводимых конкурентным способом, отозвавший свою заявку (свои заявки);</w:t>
      </w:r>
    </w:p>
    <w:p w:rsidR="00B16E4C" w:rsidRDefault="00712F59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качестве субподрядчиков (соисполнителей) при исполнении контракта привлекаются участники закупок, не о</w:t>
      </w:r>
      <w:r>
        <w:rPr>
          <w:rFonts w:ascii="Liberation Serif" w:hAnsi="Liberation Serif" w:cs="Liberation Serif"/>
          <w:sz w:val="28"/>
          <w:szCs w:val="28"/>
        </w:rPr>
        <w:t>пределенные в качестве подрядчика (исполнителя), или отозвавшие свои заявки при проведении процедуры закупок товаров (работ, услуг), являющихся предметом контракта;</w:t>
      </w:r>
    </w:p>
    <w:p w:rsidR="00B16E4C" w:rsidRDefault="00712F59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участниками закупок являются юридические лица, индивидуальные предприниматели, обладающие с</w:t>
      </w:r>
      <w:r>
        <w:rPr>
          <w:rFonts w:ascii="Liberation Serif" w:hAnsi="Liberation Serif" w:cs="Liberation Serif"/>
          <w:sz w:val="28"/>
          <w:szCs w:val="28"/>
        </w:rPr>
        <w:t>ледующими признаками:</w:t>
      </w:r>
    </w:p>
    <w:p w:rsidR="00B16E4C" w:rsidRDefault="00712F5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создание по адресу «массовой» регистрации;</w:t>
      </w:r>
    </w:p>
    <w:p w:rsidR="00B16E4C" w:rsidRDefault="00712F5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незначительный (минимальный) размер уставного капитала;</w:t>
      </w:r>
    </w:p>
    <w:p w:rsidR="00B16E4C" w:rsidRDefault="00712F5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отсутствие на праве собственности или ином законном основании оборудования и других материальных ресурсов для исполнения контракта;</w:t>
      </w:r>
    </w:p>
    <w:p w:rsidR="00B16E4C" w:rsidRDefault="00712F5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нед</w:t>
      </w:r>
      <w:r>
        <w:rPr>
          <w:rFonts w:ascii="Liberation Serif" w:hAnsi="Liberation Serif" w:cs="Liberation Serif"/>
          <w:sz w:val="28"/>
          <w:szCs w:val="28"/>
        </w:rPr>
        <w:t>авняя регистрация (за несколько недель или месяцев до даты объявления торгов);</w:t>
      </w:r>
    </w:p>
    <w:p w:rsidR="00B16E4C" w:rsidRDefault="00712F59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отсутствие необходимого количества специалистов требуемого уровня квалификации для исполнения контракта;</w:t>
      </w:r>
    </w:p>
    <w:p w:rsidR="00B16E4C" w:rsidRDefault="00712F59">
      <w:pPr>
        <w:pStyle w:val="ConsPlusNormal"/>
        <w:numPr>
          <w:ilvl w:val="0"/>
          <w:numId w:val="2"/>
        </w:numPr>
        <w:tabs>
          <w:tab w:val="left" w:pos="1134"/>
        </w:tabs>
        <w:ind w:left="0"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участниками закупок являются физические (юридические) лица, которые объе</w:t>
      </w:r>
      <w:r>
        <w:rPr>
          <w:rFonts w:ascii="Liberation Serif" w:hAnsi="Liberation Serif" w:cs="Liberation Serif"/>
          <w:sz w:val="28"/>
          <w:szCs w:val="28"/>
        </w:rPr>
        <w:t>ктивно не в состоянии исполнить потенциальный контракт.</w:t>
      </w:r>
    </w:p>
    <w:p w:rsidR="00B16E4C" w:rsidRDefault="00712F59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 анализе закупок Управления социальной политики № </w:t>
      </w:r>
      <w:r w:rsidR="00B236AC">
        <w:rPr>
          <w:rFonts w:ascii="Liberation Serif" w:hAnsi="Liberation Serif" w:cs="Liberation Serif"/>
          <w:sz w:val="28"/>
          <w:szCs w:val="28"/>
        </w:rPr>
        <w:t>9</w:t>
      </w:r>
      <w:r>
        <w:rPr>
          <w:rFonts w:ascii="Liberation Serif" w:hAnsi="Liberation Serif" w:cs="Liberation Serif"/>
          <w:sz w:val="28"/>
          <w:szCs w:val="28"/>
        </w:rPr>
        <w:t xml:space="preserve"> определены потенциально возможные коррупционные риски (действия) при осуществлении закупок, при реализации которых высока вероятность личной заин</w:t>
      </w:r>
      <w:r>
        <w:rPr>
          <w:rFonts w:ascii="Liberation Serif" w:hAnsi="Liberation Serif" w:cs="Liberation Serif"/>
          <w:sz w:val="28"/>
          <w:szCs w:val="28"/>
        </w:rPr>
        <w:t xml:space="preserve">тересованности гражданских служащих и работников Управления социальной политики № </w:t>
      </w:r>
      <w:r w:rsidR="00B236AC">
        <w:rPr>
          <w:rFonts w:ascii="Liberation Serif" w:hAnsi="Liberation Serif" w:cs="Liberation Serif"/>
          <w:sz w:val="28"/>
          <w:szCs w:val="28"/>
        </w:rPr>
        <w:t>9</w:t>
      </w:r>
      <w:r>
        <w:rPr>
          <w:rFonts w:ascii="Liberation Serif" w:hAnsi="Liberation Serif" w:cs="Liberation Serif"/>
          <w:sz w:val="28"/>
          <w:szCs w:val="28"/>
        </w:rPr>
        <w:t>, которая приводит или может привести к конфликту интересов при осуществлении закупок, и совершения коррупционных правонарушений:</w:t>
      </w:r>
    </w:p>
    <w:p w:rsidR="00B16E4C" w:rsidRDefault="00712F59">
      <w:pPr>
        <w:pStyle w:val="ConsPlusNormal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 документации для осуществления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закупок;</w:t>
      </w:r>
    </w:p>
    <w:p w:rsidR="00B16E4C" w:rsidRDefault="00712F59">
      <w:pPr>
        <w:pStyle w:val="ConsPlusNormal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определение начальной (максимальной) цены </w:t>
      </w:r>
      <w:r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государственного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контракта, цены за единицу товара (работы, услуги);</w:t>
      </w:r>
    </w:p>
    <w:p w:rsidR="00B16E4C" w:rsidRDefault="00712F59">
      <w:pPr>
        <w:pStyle w:val="ConsPlusNormal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выбор способа определения поставщика (подрядчика, исполнителя);</w:t>
      </w:r>
    </w:p>
    <w:p w:rsidR="00B16E4C" w:rsidRDefault="00712F59">
      <w:pPr>
        <w:pStyle w:val="ConsPlusNormal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оценка заявок, выбор поставщика (подрядчика, исполнителя);</w:t>
      </w:r>
    </w:p>
    <w:p w:rsidR="00B16E4C" w:rsidRDefault="00712F59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заключение 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исполнение </w:t>
      </w:r>
      <w:r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государственного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контракта, </w:t>
      </w:r>
      <w:r>
        <w:rPr>
          <w:rFonts w:ascii="Liberation Serif" w:hAnsi="Liberation Serif" w:cs="Liberation Serif"/>
          <w:sz w:val="28"/>
          <w:szCs w:val="28"/>
          <w:lang w:eastAsia="en-US"/>
        </w:rPr>
        <w:t>приемка результатов выполненных работ (поставленных товаров, оказанных услуг).</w:t>
      </w:r>
    </w:p>
    <w:p w:rsidR="00B16E4C" w:rsidRDefault="00712F59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Для каждого потенциально возможного коррупционного риска при осуществлении закупок определены должности, замещение которых связано </w:t>
      </w:r>
      <w:r>
        <w:rPr>
          <w:rFonts w:ascii="Liberation Serif" w:hAnsi="Liberation Serif" w:cs="Liberation Serif"/>
          <w:sz w:val="28"/>
          <w:szCs w:val="28"/>
        </w:rPr>
        <w:lastRenderedPageBreak/>
        <w:t>с корр</w:t>
      </w:r>
      <w:r>
        <w:rPr>
          <w:rFonts w:ascii="Liberation Serif" w:hAnsi="Liberation Serif" w:cs="Liberation Serif"/>
          <w:sz w:val="28"/>
          <w:szCs w:val="28"/>
        </w:rPr>
        <w:t xml:space="preserve">упционными рисками, и меры по минимизации коррупционных рисков. Вся полученная информация сформирована в карту коррупционных рисков и мер по их минимизации при осуществлении закупок товаров, работ, услуг для нужд Управления социальной политики № </w:t>
      </w:r>
      <w:r w:rsidR="00B236AC">
        <w:rPr>
          <w:rFonts w:ascii="Liberation Serif" w:hAnsi="Liberation Serif" w:cs="Liberation Serif"/>
          <w:sz w:val="28"/>
          <w:szCs w:val="28"/>
        </w:rPr>
        <w:t>9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B16E4C" w:rsidRDefault="00712F59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Целью м</w:t>
      </w:r>
      <w:r>
        <w:rPr>
          <w:rFonts w:ascii="Liberation Serif" w:hAnsi="Liberation Serif" w:cs="Liberation Serif"/>
          <w:sz w:val="28"/>
          <w:szCs w:val="28"/>
        </w:rPr>
        <w:t>инимизации коррупционных рисков при осуществлении закупок является снижение вероятности совершения коррупционного правонарушения и (или) возможного вреда от реализации такого риска (снижение до приемлемого уровня или его исключение).</w:t>
      </w:r>
    </w:p>
    <w:p w:rsidR="00B16E4C" w:rsidRDefault="00712F59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Минимизация коррупцион</w:t>
      </w:r>
      <w:r>
        <w:rPr>
          <w:rFonts w:ascii="Liberation Serif" w:hAnsi="Liberation Serif" w:cs="Liberation Serif"/>
          <w:sz w:val="28"/>
          <w:szCs w:val="28"/>
        </w:rPr>
        <w:t>ных рисков при осуществлении закупок предполагает следующее:</w:t>
      </w:r>
    </w:p>
    <w:p w:rsidR="00B16E4C" w:rsidRDefault="00712F59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определение возможных мер, направленных на минимизацию коррупционных рисков при осуществлении закупок;</w:t>
      </w:r>
    </w:p>
    <w:p w:rsidR="00B16E4C" w:rsidRDefault="00712F59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выбор наиболее эффективных мер по минимизации коррупционных рисков при осуществлении </w:t>
      </w:r>
      <w:r>
        <w:rPr>
          <w:rFonts w:ascii="Liberation Serif" w:hAnsi="Liberation Serif" w:cs="Liberation Serif"/>
          <w:sz w:val="28"/>
          <w:szCs w:val="28"/>
        </w:rPr>
        <w:t>закупок;</w:t>
      </w:r>
    </w:p>
    <w:p w:rsidR="00B16E4C" w:rsidRDefault="00712F59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определение ответственных за реализацию мероприятий по минимизации коррупционных рисков при осуществлении закупок;</w:t>
      </w:r>
    </w:p>
    <w:p w:rsidR="00B16E4C" w:rsidRDefault="00712F59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подготовку плана мер, направленных на минимизацию коррупционных рисков при осуществлении закупок;</w:t>
      </w:r>
    </w:p>
    <w:p w:rsidR="00B16E4C" w:rsidRDefault="00712F59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мониторинг реализации мер и их </w:t>
      </w:r>
      <w:r>
        <w:rPr>
          <w:rFonts w:ascii="Liberation Serif" w:hAnsi="Liberation Serif" w:cs="Liberation Serif"/>
          <w:sz w:val="28"/>
          <w:szCs w:val="28"/>
        </w:rPr>
        <w:t>пересмотр (при необходимости) на регулярной основе.</w:t>
      </w:r>
    </w:p>
    <w:p w:rsidR="00B16E4C" w:rsidRDefault="00712F59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Для каждого выявленного коррупционного риска при осуществлении закупок определены меры по минимизации коррупционного риска. На их основе сформирован план мер, направленных на минимизацию коррупционных рис</w:t>
      </w:r>
      <w:r>
        <w:rPr>
          <w:rFonts w:ascii="Liberation Serif" w:hAnsi="Liberation Serif" w:cs="Liberation Serif"/>
          <w:sz w:val="28"/>
          <w:szCs w:val="28"/>
        </w:rPr>
        <w:t xml:space="preserve">ков при осуществлении закупок товаров, работ, услуг для нужд Управления социальной политики № </w:t>
      </w:r>
      <w:r w:rsidR="00B236AC">
        <w:rPr>
          <w:rFonts w:ascii="Liberation Serif" w:hAnsi="Liberation Serif" w:cs="Liberation Serif"/>
          <w:sz w:val="28"/>
          <w:szCs w:val="28"/>
        </w:rPr>
        <w:t>9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B16E4C" w:rsidRDefault="00712F59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Для организации эффективной работы, направленной на выявление личной заинтересованности гражданских служащих и работников Управления социальной политики № </w:t>
      </w:r>
      <w:r w:rsidR="00B236AC">
        <w:rPr>
          <w:rFonts w:ascii="Liberation Serif" w:hAnsi="Liberation Serif" w:cs="Liberation Serif"/>
          <w:sz w:val="28"/>
          <w:szCs w:val="28"/>
        </w:rPr>
        <w:t>9</w:t>
      </w:r>
      <w:r>
        <w:rPr>
          <w:rFonts w:ascii="Liberation Serif" w:hAnsi="Liberation Serif" w:cs="Liberation Serif"/>
          <w:sz w:val="28"/>
          <w:szCs w:val="28"/>
        </w:rPr>
        <w:t xml:space="preserve">  п</w:t>
      </w:r>
      <w:r>
        <w:rPr>
          <w:rFonts w:ascii="Liberation Serif" w:hAnsi="Liberation Serif" w:cs="Liberation Serif"/>
          <w:sz w:val="28"/>
          <w:szCs w:val="28"/>
        </w:rPr>
        <w:t xml:space="preserve">ри осуществлении закупок, которая приводит или может привести к конфликту интересов, требуется участие в пределах компетенции следующих структурных подразделений Управления социальной политики № </w:t>
      </w:r>
      <w:r w:rsidR="00B236AC">
        <w:rPr>
          <w:rFonts w:ascii="Liberation Serif" w:hAnsi="Liberation Serif" w:cs="Liberation Serif"/>
          <w:sz w:val="28"/>
          <w:szCs w:val="28"/>
        </w:rPr>
        <w:t>9</w:t>
      </w:r>
      <w:r>
        <w:rPr>
          <w:rFonts w:ascii="Liberation Serif" w:hAnsi="Liberation Serif" w:cs="Liberation Serif"/>
          <w:sz w:val="28"/>
          <w:szCs w:val="28"/>
        </w:rPr>
        <w:t>:</w:t>
      </w:r>
    </w:p>
    <w:p w:rsidR="00B16E4C" w:rsidRDefault="00712F59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1) отдел </w:t>
      </w:r>
      <w:r w:rsidR="00B236AC">
        <w:rPr>
          <w:rFonts w:ascii="Liberation Serif" w:hAnsi="Liberation Serif" w:cs="Liberation Serif"/>
          <w:sz w:val="28"/>
          <w:szCs w:val="28"/>
        </w:rPr>
        <w:t>учета и отчетности, информационн</w:t>
      </w:r>
      <w:proofErr w:type="gramStart"/>
      <w:r w:rsidR="00B236AC">
        <w:rPr>
          <w:rFonts w:ascii="Liberation Serif" w:hAnsi="Liberation Serif" w:cs="Liberation Serif"/>
          <w:sz w:val="28"/>
          <w:szCs w:val="28"/>
        </w:rPr>
        <w:t>о-</w:t>
      </w:r>
      <w:proofErr w:type="gramEnd"/>
      <w:r w:rsidR="00B236AC">
        <w:rPr>
          <w:rFonts w:ascii="Liberation Serif" w:hAnsi="Liberation Serif" w:cs="Liberation Serif"/>
          <w:sz w:val="28"/>
          <w:szCs w:val="28"/>
        </w:rPr>
        <w:t xml:space="preserve"> правового обеспечения и кадровой политики</w:t>
      </w:r>
      <w:r>
        <w:rPr>
          <w:rFonts w:ascii="Liberation Serif" w:hAnsi="Liberation Serif" w:cs="Liberation Serif"/>
          <w:sz w:val="28"/>
          <w:szCs w:val="28"/>
        </w:rPr>
        <w:t xml:space="preserve"> (</w:t>
      </w:r>
      <w:r w:rsidR="00B236AC">
        <w:rPr>
          <w:rFonts w:ascii="Liberation Serif" w:hAnsi="Liberation Serif" w:cs="Liberation Serif"/>
          <w:sz w:val="28"/>
          <w:szCs w:val="28"/>
        </w:rPr>
        <w:t>начальник</w:t>
      </w:r>
      <w:r>
        <w:rPr>
          <w:rFonts w:ascii="Liberation Serif" w:hAnsi="Liberation Serif" w:cs="Liberation Serif"/>
          <w:sz w:val="28"/>
          <w:szCs w:val="28"/>
          <w:lang w:eastAsia="en-US"/>
        </w:rPr>
        <w:t xml:space="preserve"> отдела </w:t>
      </w:r>
      <w:r w:rsidR="00B236AC">
        <w:rPr>
          <w:rFonts w:ascii="Liberation Serif" w:hAnsi="Liberation Serif" w:cs="Liberation Serif"/>
          <w:sz w:val="28"/>
          <w:szCs w:val="28"/>
          <w:lang w:eastAsia="en-US"/>
        </w:rPr>
        <w:t>Нужина Е.Э</w:t>
      </w:r>
      <w:r>
        <w:rPr>
          <w:rFonts w:ascii="Liberation Serif" w:hAnsi="Liberation Serif" w:cs="Liberation Serif"/>
          <w:sz w:val="28"/>
          <w:szCs w:val="28"/>
          <w:lang w:eastAsia="en-US"/>
        </w:rPr>
        <w:t>., ответственн</w:t>
      </w:r>
      <w:r w:rsidR="00B236AC">
        <w:rPr>
          <w:rFonts w:ascii="Liberation Serif" w:hAnsi="Liberation Serif" w:cs="Liberation Serif"/>
          <w:sz w:val="28"/>
          <w:szCs w:val="28"/>
          <w:lang w:eastAsia="en-US"/>
        </w:rPr>
        <w:t>ая</w:t>
      </w:r>
      <w:r>
        <w:rPr>
          <w:rFonts w:ascii="Liberation Serif" w:hAnsi="Liberation Serif" w:cs="Liberation Serif"/>
          <w:sz w:val="28"/>
          <w:szCs w:val="28"/>
          <w:lang w:eastAsia="en-US"/>
        </w:rPr>
        <w:t xml:space="preserve"> за осуществление закупок для нужд </w:t>
      </w:r>
      <w:r>
        <w:rPr>
          <w:rFonts w:ascii="Liberation Serif" w:hAnsi="Liberation Serif" w:cs="Liberation Serif"/>
          <w:sz w:val="28"/>
          <w:szCs w:val="28"/>
        </w:rPr>
        <w:t xml:space="preserve">Управления социальной политики № </w:t>
      </w:r>
      <w:r w:rsidR="00B236AC">
        <w:rPr>
          <w:rFonts w:ascii="Liberation Serif" w:hAnsi="Liberation Serif" w:cs="Liberation Serif"/>
          <w:sz w:val="28"/>
          <w:szCs w:val="28"/>
        </w:rPr>
        <w:t>9</w:t>
      </w:r>
      <w:r>
        <w:rPr>
          <w:rFonts w:ascii="Liberation Serif" w:hAnsi="Liberation Serif" w:cs="Liberation Serif"/>
          <w:sz w:val="28"/>
          <w:szCs w:val="28"/>
          <w:lang w:eastAsia="en-US"/>
        </w:rPr>
        <w:t>)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B16E4C" w:rsidRDefault="00712F59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2) </w:t>
      </w:r>
      <w:r w:rsidR="00B236AC">
        <w:rPr>
          <w:rFonts w:ascii="Liberation Serif" w:hAnsi="Liberation Serif" w:cs="Liberation Serif"/>
          <w:sz w:val="28"/>
          <w:szCs w:val="28"/>
          <w:lang w:eastAsia="en-US"/>
        </w:rPr>
        <w:t xml:space="preserve">ведущий </w:t>
      </w:r>
      <w:r>
        <w:rPr>
          <w:rFonts w:ascii="Liberation Serif" w:hAnsi="Liberation Serif" w:cs="Liberation Serif"/>
          <w:sz w:val="28"/>
          <w:szCs w:val="28"/>
          <w:lang w:eastAsia="en-US"/>
        </w:rPr>
        <w:t>специалист</w:t>
      </w:r>
      <w:r>
        <w:rPr>
          <w:rFonts w:ascii="Liberation Serif" w:hAnsi="Liberation Serif" w:cs="Liberation Serif"/>
          <w:sz w:val="28"/>
          <w:szCs w:val="28"/>
        </w:rPr>
        <w:t xml:space="preserve"> по кадрам</w:t>
      </w:r>
      <w:r>
        <w:rPr>
          <w:rFonts w:ascii="Liberation Serif" w:hAnsi="Liberation Serif" w:cs="Liberation Serif"/>
          <w:sz w:val="28"/>
          <w:szCs w:val="28"/>
          <w:lang w:eastAsia="en-US"/>
        </w:rPr>
        <w:t>, ответственный за работу по профилактике коррупционных и иных прав</w:t>
      </w:r>
      <w:r>
        <w:rPr>
          <w:rFonts w:ascii="Liberation Serif" w:hAnsi="Liberation Serif" w:cs="Liberation Serif"/>
          <w:sz w:val="28"/>
          <w:szCs w:val="28"/>
          <w:lang w:eastAsia="en-US"/>
        </w:rPr>
        <w:t>онарушений (</w:t>
      </w:r>
      <w:r w:rsidR="00B236AC">
        <w:rPr>
          <w:rFonts w:ascii="Liberation Serif" w:hAnsi="Liberation Serif" w:cs="Liberation Serif"/>
          <w:sz w:val="28"/>
          <w:szCs w:val="28"/>
          <w:lang w:eastAsia="en-US"/>
        </w:rPr>
        <w:t>Рожина Н.О.).</w:t>
      </w:r>
    </w:p>
    <w:p w:rsidR="00B16E4C" w:rsidRDefault="00712F59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P89"/>
      <w:bookmarkEnd w:id="0"/>
      <w:r>
        <w:rPr>
          <w:rFonts w:ascii="Liberation Serif" w:hAnsi="Liberation Serif" w:cs="Liberation Serif"/>
          <w:sz w:val="28"/>
          <w:szCs w:val="28"/>
        </w:rPr>
        <w:t>К должностям, замещение которых связано с коррупционными рисками при осуществлении закупок, относятся:</w:t>
      </w:r>
    </w:p>
    <w:p w:rsidR="00B16E4C" w:rsidRDefault="00712F59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1) гражданские служащие и работники структурных подразделений Управления социальной политики № </w:t>
      </w:r>
      <w:r w:rsidR="00B236AC">
        <w:rPr>
          <w:rFonts w:ascii="Liberation Serif" w:hAnsi="Liberation Serif" w:cs="Liberation Serif"/>
          <w:sz w:val="28"/>
          <w:szCs w:val="28"/>
        </w:rPr>
        <w:t>9</w:t>
      </w:r>
      <w:r>
        <w:rPr>
          <w:rFonts w:ascii="Liberation Serif" w:hAnsi="Liberation Serif" w:cs="Liberation Serif"/>
          <w:sz w:val="28"/>
          <w:szCs w:val="28"/>
        </w:rPr>
        <w:t>, заинтересованные в осущест</w:t>
      </w:r>
      <w:r>
        <w:rPr>
          <w:rFonts w:ascii="Liberation Serif" w:hAnsi="Liberation Serif" w:cs="Liberation Serif"/>
          <w:sz w:val="28"/>
          <w:szCs w:val="28"/>
        </w:rPr>
        <w:t xml:space="preserve">влении закупок (в том числе участвующие в формировании документации для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осуществления закупок,</w:t>
      </w:r>
      <w:r>
        <w:rPr>
          <w:rFonts w:ascii="Liberation Serif" w:hAnsi="Liberation Serif" w:cs="Liberation Serif"/>
          <w:sz w:val="28"/>
          <w:szCs w:val="28"/>
        </w:rPr>
        <w:t xml:space="preserve"> описании объектов закупок,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определении начальной (максимальной) цены </w:t>
      </w:r>
      <w:r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государственного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контракта, цены за единицу товара (работы, услуги), выборе способа определе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ния поставщика (подрядчика, исполнителя), оценке заявок, выборе поставщика (подрядчика, исполнителя), заключении и исполнении </w:t>
      </w:r>
      <w:r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государственного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контракта, </w:t>
      </w:r>
      <w:r>
        <w:rPr>
          <w:rFonts w:ascii="Liberation Serif" w:hAnsi="Liberation Serif" w:cs="Liberation Serif"/>
          <w:sz w:val="28"/>
          <w:szCs w:val="28"/>
          <w:lang w:eastAsia="en-US"/>
        </w:rPr>
        <w:t>приемке результатов выполненных</w:t>
      </w:r>
      <w:proofErr w:type="gramEnd"/>
      <w:r>
        <w:rPr>
          <w:rFonts w:ascii="Liberation Serif" w:hAnsi="Liberation Serif" w:cs="Liberation Serif"/>
          <w:sz w:val="28"/>
          <w:szCs w:val="28"/>
          <w:lang w:eastAsia="en-US"/>
        </w:rPr>
        <w:t xml:space="preserve"> работ (поставленных товаров, оказанных услуг)</w:t>
      </w:r>
      <w:r>
        <w:rPr>
          <w:rFonts w:ascii="Liberation Serif" w:hAnsi="Liberation Serif" w:cs="Liberation Serif"/>
          <w:sz w:val="28"/>
          <w:szCs w:val="28"/>
        </w:rPr>
        <w:t>);</w:t>
      </w:r>
    </w:p>
    <w:p w:rsidR="00B16E4C" w:rsidRDefault="00712F59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2) члены Единой комисс</w:t>
      </w:r>
      <w:r>
        <w:rPr>
          <w:rFonts w:ascii="Liberation Serif" w:hAnsi="Liberation Serif" w:cs="Liberation Serif"/>
          <w:sz w:val="28"/>
          <w:szCs w:val="28"/>
        </w:rPr>
        <w:t xml:space="preserve">ии по осуществлению закупок товаров, работ, услуг для нужд Управления социальной политики № </w:t>
      </w:r>
      <w:r w:rsidR="00B236AC">
        <w:rPr>
          <w:rFonts w:ascii="Liberation Serif" w:hAnsi="Liberation Serif" w:cs="Liberation Serif"/>
          <w:sz w:val="28"/>
          <w:szCs w:val="28"/>
        </w:rPr>
        <w:t>9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B16E4C" w:rsidRDefault="00712F59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3)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члены </w:t>
      </w:r>
      <w:r>
        <w:rPr>
          <w:rFonts w:ascii="Liberation Serif" w:hAnsi="Liberation Serif" w:cs="Liberation Serif"/>
          <w:sz w:val="28"/>
          <w:szCs w:val="28"/>
          <w:lang w:eastAsia="en-US"/>
        </w:rPr>
        <w:t xml:space="preserve">контрактной службы </w:t>
      </w:r>
      <w:r>
        <w:rPr>
          <w:rFonts w:ascii="Liberation Serif" w:hAnsi="Liberation Serif" w:cs="Liberation Serif"/>
          <w:sz w:val="28"/>
          <w:szCs w:val="28"/>
        </w:rPr>
        <w:t xml:space="preserve">Управления социальной политики № </w:t>
      </w:r>
      <w:r w:rsidR="00B236AC">
        <w:rPr>
          <w:rFonts w:ascii="Liberation Serif" w:hAnsi="Liberation Serif" w:cs="Liberation Serif"/>
          <w:sz w:val="28"/>
          <w:szCs w:val="28"/>
        </w:rPr>
        <w:t>9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B16E4C" w:rsidRDefault="00712F59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Должности, замещение которых связано с коррупционными рисками при осуществлении закупок, замещаем</w:t>
      </w:r>
      <w:r>
        <w:rPr>
          <w:rFonts w:ascii="Liberation Serif" w:hAnsi="Liberation Serif" w:cs="Liberation Serif"/>
          <w:sz w:val="28"/>
          <w:szCs w:val="28"/>
        </w:rPr>
        <w:t>ые гражданскими служащими, подлежат включению в перечень должностей, при замещении которых гражданские служащие обязаны представлять сведения о своих доходах, расходах, об имуществе и обязательствах имущественного характера, а также сведения о доходах, рас</w:t>
      </w:r>
      <w:r>
        <w:rPr>
          <w:rFonts w:ascii="Liberation Serif" w:hAnsi="Liberation Serif" w:cs="Liberation Serif"/>
          <w:sz w:val="28"/>
          <w:szCs w:val="28"/>
        </w:rPr>
        <w:t>ходах, об имуществе и обязательствах имущественного характера своих супруги (супруга) и несовершеннолетних детей.</w:t>
      </w:r>
      <w:proofErr w:type="gramEnd"/>
    </w:p>
    <w:p w:rsidR="00B16E4C" w:rsidRDefault="00712F59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Работа, направленная на выявление личной заинтересованности гражданских служащих и работников Управления социальной политики №</w:t>
      </w:r>
      <w:r w:rsidR="00B236AC">
        <w:rPr>
          <w:rFonts w:ascii="Liberation Serif" w:hAnsi="Liberation Serif" w:cs="Liberation Serif"/>
          <w:sz w:val="28"/>
          <w:szCs w:val="28"/>
        </w:rPr>
        <w:t xml:space="preserve">9 </w:t>
      </w:r>
      <w:r>
        <w:rPr>
          <w:rFonts w:ascii="Liberation Serif" w:hAnsi="Liberation Serif" w:cs="Liberation Serif"/>
          <w:sz w:val="28"/>
          <w:szCs w:val="28"/>
        </w:rPr>
        <w:t>при осуществл</w:t>
      </w:r>
      <w:r>
        <w:rPr>
          <w:rFonts w:ascii="Liberation Serif" w:hAnsi="Liberation Serif" w:cs="Liberation Serif"/>
          <w:sz w:val="28"/>
          <w:szCs w:val="28"/>
        </w:rPr>
        <w:t xml:space="preserve">ении закупок, которая приводит или может привести к конфликту интересов, является одним из элементов комплекса мероприятий, осуществляемых Управлением социальной политики № </w:t>
      </w:r>
      <w:r w:rsidR="00B236AC">
        <w:rPr>
          <w:rFonts w:ascii="Liberation Serif" w:hAnsi="Liberation Serif" w:cs="Liberation Serif"/>
          <w:sz w:val="28"/>
          <w:szCs w:val="28"/>
        </w:rPr>
        <w:t>9</w:t>
      </w:r>
      <w:r>
        <w:rPr>
          <w:rFonts w:ascii="Liberation Serif" w:hAnsi="Liberation Serif" w:cs="Liberation Serif"/>
          <w:sz w:val="28"/>
          <w:szCs w:val="28"/>
        </w:rPr>
        <w:t xml:space="preserve"> в целях предупреждения коррупции.</w:t>
      </w:r>
    </w:p>
    <w:p w:rsidR="00B16E4C" w:rsidRDefault="00712F5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По результатам проведения оценки коррупционных </w:t>
      </w:r>
      <w:r>
        <w:rPr>
          <w:rFonts w:ascii="Liberation Serif" w:hAnsi="Liberation Serif" w:cs="Liberation Serif"/>
          <w:sz w:val="28"/>
          <w:szCs w:val="28"/>
        </w:rPr>
        <w:t>рисков при осуществлении закупок подготовлены и предлагаются для утверждения следующие проекты:</w:t>
      </w:r>
    </w:p>
    <w:p w:rsidR="00B16E4C" w:rsidRDefault="00712F5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карта коррупционных рисков и мер по их минимизации при осуществлении закупок товаров, работ, услуг для нужд Управления социальной политики № </w:t>
      </w:r>
      <w:r w:rsidR="00B236AC">
        <w:rPr>
          <w:rFonts w:ascii="Liberation Serif" w:hAnsi="Liberation Serif" w:cs="Liberation Serif"/>
          <w:sz w:val="28"/>
          <w:szCs w:val="28"/>
        </w:rPr>
        <w:t>9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B16E4C" w:rsidRDefault="00712F5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план мер, направ</w:t>
      </w:r>
      <w:r>
        <w:rPr>
          <w:rFonts w:ascii="Liberation Serif" w:hAnsi="Liberation Serif" w:cs="Liberation Serif"/>
          <w:sz w:val="28"/>
          <w:szCs w:val="28"/>
        </w:rPr>
        <w:t xml:space="preserve">ленных на минимизацию коррупционных рисков при осуществлении закупок товаров, работ, услуг для нужд Управления социальной политики № </w:t>
      </w:r>
      <w:r w:rsidR="00B236AC">
        <w:rPr>
          <w:rFonts w:ascii="Liberation Serif" w:hAnsi="Liberation Serif" w:cs="Liberation Serif"/>
          <w:sz w:val="28"/>
          <w:szCs w:val="28"/>
        </w:rPr>
        <w:t>9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B16E4C" w:rsidRDefault="00712F5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перечень критериев выбора закупок с повышенными коррупционными рисками (при наличии которых необходим дополнительный </w:t>
      </w:r>
      <w:proofErr w:type="gramStart"/>
      <w:r>
        <w:rPr>
          <w:rFonts w:ascii="Liberation Serif" w:hAnsi="Liberation Serif" w:cs="Liberation Serif"/>
          <w:sz w:val="28"/>
          <w:szCs w:val="28"/>
        </w:rPr>
        <w:t>кон</w:t>
      </w:r>
      <w:r>
        <w:rPr>
          <w:rFonts w:ascii="Liberation Serif" w:hAnsi="Liberation Serif" w:cs="Liberation Serif"/>
          <w:sz w:val="28"/>
          <w:szCs w:val="28"/>
        </w:rPr>
        <w:t>троль за</w:t>
      </w:r>
      <w:proofErr w:type="gramEnd"/>
      <w:r>
        <w:rPr>
          <w:rFonts w:ascii="Liberation Serif" w:hAnsi="Liberation Serif" w:cs="Liberation Serif"/>
          <w:sz w:val="28"/>
          <w:szCs w:val="28"/>
        </w:rPr>
        <w:t> реализацией мер по выявлению личной заинтересованности, которая приводит или может привести к конфликту интересов, и (или) коррупционных правонарушений при осуществлении закупок);</w:t>
      </w:r>
    </w:p>
    <w:p w:rsidR="00B16E4C" w:rsidRDefault="00712F59">
      <w:pPr>
        <w:tabs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порядок предоставления информации в целях выявления личной заинтере</w:t>
      </w:r>
      <w:r>
        <w:rPr>
          <w:rFonts w:ascii="Liberation Serif" w:hAnsi="Liberation Serif" w:cs="Liberation Serif"/>
          <w:sz w:val="28"/>
          <w:szCs w:val="28"/>
        </w:rPr>
        <w:t>сованности государственных гражданских служащих, замещающих должности государственной гражданской службы Свердловской области, и работников, замещающих должности, не являющиеся должностями государственной гражданской службы Свердловской области, в Управлен</w:t>
      </w:r>
      <w:r>
        <w:rPr>
          <w:rFonts w:ascii="Liberation Serif" w:hAnsi="Liberation Serif" w:cs="Liberation Serif"/>
          <w:sz w:val="28"/>
          <w:szCs w:val="28"/>
        </w:rPr>
        <w:t xml:space="preserve">ия социальной политики № </w:t>
      </w:r>
      <w:r w:rsidR="00B236AC">
        <w:rPr>
          <w:rFonts w:ascii="Liberation Serif" w:hAnsi="Liberation Serif" w:cs="Liberation Serif"/>
          <w:sz w:val="28"/>
          <w:szCs w:val="28"/>
        </w:rPr>
        <w:t>9</w:t>
      </w:r>
      <w:r>
        <w:rPr>
          <w:rFonts w:ascii="Liberation Serif" w:hAnsi="Liberation Serif" w:cs="Liberation Serif"/>
          <w:sz w:val="28"/>
          <w:szCs w:val="28"/>
        </w:rPr>
        <w:t xml:space="preserve">, при осуществлении закупок товаров, работ, услуг для нужд Управления социальной политики № </w:t>
      </w:r>
      <w:r w:rsidR="00B236AC">
        <w:rPr>
          <w:rFonts w:ascii="Liberation Serif" w:hAnsi="Liberation Serif" w:cs="Liberation Serif"/>
          <w:sz w:val="28"/>
          <w:szCs w:val="28"/>
        </w:rPr>
        <w:t>9</w:t>
      </w:r>
      <w:r>
        <w:rPr>
          <w:rFonts w:ascii="Liberation Serif" w:hAnsi="Liberation Serif" w:cs="Liberation Serif"/>
          <w:sz w:val="28"/>
          <w:szCs w:val="28"/>
        </w:rPr>
        <w:t>, которая приводит или может привести к конфликту интересов.</w:t>
      </w:r>
      <w:proofErr w:type="gramEnd"/>
    </w:p>
    <w:p w:rsidR="00B16E4C" w:rsidRDefault="00B16E4C">
      <w:pPr>
        <w:tabs>
          <w:tab w:val="left" w:pos="993"/>
        </w:tabs>
        <w:jc w:val="both"/>
      </w:pPr>
    </w:p>
    <w:p w:rsidR="00B16E4C" w:rsidRDefault="00712F59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ПОДПИСАНО</w:t>
      </w:r>
    </w:p>
    <w:p w:rsidR="00B16E4C" w:rsidRDefault="00712F59">
      <w:pPr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Заместителем начальника Управления  </w:t>
      </w:r>
      <w:r w:rsidR="00B236AC">
        <w:rPr>
          <w:rFonts w:ascii="Liberation Serif" w:hAnsi="Liberation Serif" w:cs="Liberation Serif"/>
          <w:sz w:val="28"/>
          <w:szCs w:val="28"/>
        </w:rPr>
        <w:t>Сапегина С.П.</w:t>
      </w:r>
    </w:p>
    <w:p w:rsidR="00B16E4C" w:rsidRDefault="00B16E4C">
      <w:pPr>
        <w:jc w:val="both"/>
        <w:rPr>
          <w:rFonts w:ascii="Liberation Serif" w:hAnsi="Liberation Serif" w:cs="Liberation Serif"/>
          <w:sz w:val="22"/>
          <w:szCs w:val="22"/>
        </w:rPr>
      </w:pPr>
    </w:p>
    <w:p w:rsidR="00B16E4C" w:rsidRDefault="00712F59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Начальником</w:t>
      </w:r>
      <w:r>
        <w:rPr>
          <w:rFonts w:ascii="Liberation Serif" w:hAnsi="Liberation Serif" w:cs="Liberation Serif"/>
          <w:sz w:val="28"/>
          <w:szCs w:val="28"/>
        </w:rPr>
        <w:t xml:space="preserve"> отдела </w:t>
      </w:r>
      <w:r w:rsidR="00B236AC">
        <w:rPr>
          <w:rFonts w:ascii="Liberation Serif" w:hAnsi="Liberation Serif" w:cs="Liberation Serif"/>
          <w:sz w:val="28"/>
          <w:szCs w:val="28"/>
        </w:rPr>
        <w:t>учета</w:t>
      </w:r>
      <w:r w:rsidR="009C095C">
        <w:rPr>
          <w:rFonts w:ascii="Liberation Serif" w:hAnsi="Liberation Serif" w:cs="Liberation Serif"/>
          <w:sz w:val="28"/>
          <w:szCs w:val="28"/>
        </w:rPr>
        <w:t xml:space="preserve"> и </w:t>
      </w:r>
      <w:r w:rsidR="00B236AC">
        <w:rPr>
          <w:rFonts w:ascii="Liberation Serif" w:hAnsi="Liberation Serif" w:cs="Liberation Serif"/>
          <w:sz w:val="28"/>
          <w:szCs w:val="28"/>
        </w:rPr>
        <w:t xml:space="preserve"> отчетности</w:t>
      </w:r>
      <w:r w:rsidR="009C095C">
        <w:rPr>
          <w:rFonts w:ascii="Liberation Serif" w:hAnsi="Liberation Serif" w:cs="Liberation Serif"/>
          <w:sz w:val="28"/>
          <w:szCs w:val="28"/>
        </w:rPr>
        <w:t>, информационн</w:t>
      </w:r>
      <w:proofErr w:type="gramStart"/>
      <w:r w:rsidR="009C095C">
        <w:rPr>
          <w:rFonts w:ascii="Liberation Serif" w:hAnsi="Liberation Serif" w:cs="Liberation Serif"/>
          <w:sz w:val="28"/>
          <w:szCs w:val="28"/>
        </w:rPr>
        <w:t>о-</w:t>
      </w:r>
      <w:proofErr w:type="gramEnd"/>
      <w:r w:rsidR="009C095C">
        <w:rPr>
          <w:rFonts w:ascii="Liberation Serif" w:hAnsi="Liberation Serif" w:cs="Liberation Serif"/>
          <w:sz w:val="28"/>
          <w:szCs w:val="28"/>
        </w:rPr>
        <w:t xml:space="preserve"> правового обеспечения и кадровой политики Е.Э. Нужиной</w:t>
      </w:r>
    </w:p>
    <w:p w:rsidR="00B16E4C" w:rsidRDefault="00B16E4C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16E4C" w:rsidRDefault="009C095C">
      <w:pPr>
        <w:jc w:val="both"/>
      </w:pPr>
      <w:r>
        <w:rPr>
          <w:rFonts w:ascii="Liberation Serif" w:hAnsi="Liberation Serif" w:cs="Liberation Serif"/>
          <w:sz w:val="28"/>
          <w:szCs w:val="28"/>
        </w:rPr>
        <w:t>Ведущим</w:t>
      </w:r>
      <w:r w:rsidR="00712F59">
        <w:rPr>
          <w:rFonts w:ascii="Liberation Serif" w:hAnsi="Liberation Serif" w:cs="Liberation Serif"/>
          <w:sz w:val="28"/>
          <w:szCs w:val="28"/>
        </w:rPr>
        <w:t xml:space="preserve"> специалистом      </w:t>
      </w:r>
      <w:r>
        <w:rPr>
          <w:rFonts w:ascii="Liberation Serif" w:hAnsi="Liberation Serif" w:cs="Liberation Serif"/>
          <w:sz w:val="28"/>
          <w:szCs w:val="28"/>
        </w:rPr>
        <w:t>Рожиной Н.О.</w:t>
      </w:r>
      <w:bookmarkStart w:id="1" w:name="_GoBack"/>
      <w:bookmarkEnd w:id="1"/>
    </w:p>
    <w:sectPr w:rsidR="00B16E4C">
      <w:headerReference w:type="default" r:id="rId8"/>
      <w:pgSz w:w="11906" w:h="16838"/>
      <w:pgMar w:top="1005" w:right="567" w:bottom="964" w:left="1361" w:header="426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2F59" w:rsidRDefault="00712F59">
      <w:r>
        <w:separator/>
      </w:r>
    </w:p>
  </w:endnote>
  <w:endnote w:type="continuationSeparator" w:id="0">
    <w:p w:rsidR="00712F59" w:rsidRDefault="00712F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Arial"/>
    <w:panose1 w:val="020B0604020202020204"/>
    <w:charset w:val="CC"/>
    <w:family w:val="swiss"/>
    <w:pitch w:val="variable"/>
    <w:sig w:usb0="A00002AF" w:usb1="500078FB" w:usb2="00000000" w:usb3="00000000" w:csb0="0000009F" w:csb1="00000000"/>
  </w:font>
  <w:font w:name="Microsoft YaHei">
    <w:panose1 w:val="020B0503020204020204"/>
    <w:charset w:val="00"/>
    <w:family w:val="roman"/>
    <w:notTrueType/>
    <w:pitch w:val="default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2F59" w:rsidRDefault="00712F59">
      <w:r>
        <w:separator/>
      </w:r>
    </w:p>
  </w:footnote>
  <w:footnote w:type="continuationSeparator" w:id="0">
    <w:p w:rsidR="00712F59" w:rsidRDefault="00712F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E4C" w:rsidRDefault="00712F59">
    <w:pPr>
      <w:pStyle w:val="ac"/>
      <w:jc w:val="center"/>
    </w:pPr>
    <w:r>
      <w:rPr>
        <w:rFonts w:ascii="Liberation Serif" w:hAnsi="Liberation Serif" w:cs="Liberation Serif"/>
        <w:sz w:val="28"/>
        <w:szCs w:val="28"/>
      </w:rPr>
      <w:fldChar w:fldCharType="begin"/>
    </w:r>
    <w:r>
      <w:rPr>
        <w:rFonts w:ascii="Liberation Serif" w:hAnsi="Liberation Serif" w:cs="Liberation Serif"/>
        <w:sz w:val="28"/>
        <w:szCs w:val="28"/>
      </w:rPr>
      <w:instrText xml:space="preserve"> PAGE </w:instrText>
    </w:r>
    <w:r>
      <w:rPr>
        <w:rFonts w:ascii="Liberation Serif" w:hAnsi="Liberation Serif" w:cs="Liberation Serif"/>
        <w:sz w:val="28"/>
        <w:szCs w:val="28"/>
      </w:rPr>
      <w:fldChar w:fldCharType="separate"/>
    </w:r>
    <w:r w:rsidR="009C095C">
      <w:rPr>
        <w:rFonts w:ascii="Liberation Serif" w:hAnsi="Liberation Serif" w:cs="Liberation Serif"/>
        <w:noProof/>
        <w:sz w:val="28"/>
        <w:szCs w:val="28"/>
      </w:rPr>
      <w:t>4</w:t>
    </w:r>
    <w:r>
      <w:rPr>
        <w:rFonts w:ascii="Liberation Serif" w:hAnsi="Liberation Serif" w:cs="Liberation Serif"/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12CDD"/>
    <w:multiLevelType w:val="multilevel"/>
    <w:tmpl w:val="9B4C1B1A"/>
    <w:lvl w:ilvl="0">
      <w:start w:val="1"/>
      <w:numFmt w:val="decimal"/>
      <w:lvlText w:val="%1)"/>
      <w:lvlJc w:val="left"/>
      <w:pPr>
        <w:tabs>
          <w:tab w:val="num" w:pos="0"/>
        </w:tabs>
        <w:ind w:left="900" w:hanging="360"/>
      </w:pPr>
      <w:rPr>
        <w:rFonts w:ascii="Liberation Serif" w:eastAsia="Times New Roman" w:hAnsi="Liberation Serif" w:cs="Liberation Serif"/>
        <w:sz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60" w:hanging="180"/>
      </w:pPr>
    </w:lvl>
  </w:abstractNum>
  <w:abstractNum w:abstractNumId="1">
    <w:nsid w:val="0D9C3D48"/>
    <w:multiLevelType w:val="multilevel"/>
    <w:tmpl w:val="5804006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795631B1"/>
    <w:multiLevelType w:val="multilevel"/>
    <w:tmpl w:val="4454CC02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E4C"/>
    <w:rsid w:val="00712F59"/>
    <w:rsid w:val="009C095C"/>
    <w:rsid w:val="00B16E4C"/>
    <w:rsid w:val="00B236AC"/>
    <w:rsid w:val="00D35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12A"/>
    <w:pPr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qFormat/>
    <w:rsid w:val="0083577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uiPriority w:val="99"/>
    <w:qFormat/>
    <w:rsid w:val="00B066E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2A5DE2"/>
    <w:rPr>
      <w:color w:val="0563C1" w:themeColor="hyperlink"/>
      <w:u w:val="single"/>
    </w:rPr>
  </w:style>
  <w:style w:type="paragraph" w:customStyle="1" w:styleId="a6">
    <w:name w:val="Заголовок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7">
    <w:name w:val="Body Text"/>
    <w:basedOn w:val="a"/>
    <w:pPr>
      <w:spacing w:after="140" w:line="276" w:lineRule="auto"/>
    </w:pPr>
  </w:style>
  <w:style w:type="paragraph" w:styleId="a8">
    <w:name w:val="List"/>
    <w:basedOn w:val="a7"/>
    <w:rPr>
      <w:rFonts w:cs="Mang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a">
    <w:name w:val="index heading"/>
    <w:basedOn w:val="a"/>
    <w:qFormat/>
    <w:pPr>
      <w:suppressLineNumbers/>
    </w:pPr>
    <w:rPr>
      <w:rFonts w:cs="Mangal"/>
    </w:rPr>
  </w:style>
  <w:style w:type="paragraph" w:customStyle="1" w:styleId="ConsPlusNormal">
    <w:name w:val="ConsPlusNormal"/>
    <w:qFormat/>
    <w:rsid w:val="0081174A"/>
    <w:pPr>
      <w:widowControl w:val="0"/>
    </w:pPr>
    <w:rPr>
      <w:rFonts w:eastAsia="Times New Roman" w:cs="Calibri"/>
      <w:szCs w:val="20"/>
      <w:lang w:eastAsia="ru-RU"/>
    </w:rPr>
  </w:style>
  <w:style w:type="paragraph" w:customStyle="1" w:styleId="ab">
    <w:name w:val="Колонтитул"/>
    <w:basedOn w:val="a"/>
    <w:qFormat/>
  </w:style>
  <w:style w:type="paragraph" w:styleId="ac">
    <w:name w:val="header"/>
    <w:basedOn w:val="a"/>
    <w:rsid w:val="0083577D"/>
    <w:pPr>
      <w:tabs>
        <w:tab w:val="center" w:pos="4677"/>
        <w:tab w:val="right" w:pos="9355"/>
      </w:tabs>
    </w:pPr>
  </w:style>
  <w:style w:type="paragraph" w:styleId="ad">
    <w:name w:val="footer"/>
    <w:basedOn w:val="a"/>
    <w:uiPriority w:val="99"/>
    <w:unhideWhenUsed/>
    <w:rsid w:val="00B066EE"/>
    <w:pPr>
      <w:tabs>
        <w:tab w:val="center" w:pos="4677"/>
        <w:tab w:val="right" w:pos="9355"/>
      </w:tabs>
    </w:pPr>
  </w:style>
  <w:style w:type="paragraph" w:customStyle="1" w:styleId="1">
    <w:name w:val="Обычный1"/>
    <w:qFormat/>
    <w:rsid w:val="007911CB"/>
    <w:pPr>
      <w:spacing w:after="200" w:line="276" w:lineRule="auto"/>
      <w:textAlignment w:val="baseline"/>
    </w:pPr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12A"/>
    <w:pPr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qFormat/>
    <w:rsid w:val="0083577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uiPriority w:val="99"/>
    <w:qFormat/>
    <w:rsid w:val="00B066E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2A5DE2"/>
    <w:rPr>
      <w:color w:val="0563C1" w:themeColor="hyperlink"/>
      <w:u w:val="single"/>
    </w:rPr>
  </w:style>
  <w:style w:type="paragraph" w:customStyle="1" w:styleId="a6">
    <w:name w:val="Заголовок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7">
    <w:name w:val="Body Text"/>
    <w:basedOn w:val="a"/>
    <w:pPr>
      <w:spacing w:after="140" w:line="276" w:lineRule="auto"/>
    </w:pPr>
  </w:style>
  <w:style w:type="paragraph" w:styleId="a8">
    <w:name w:val="List"/>
    <w:basedOn w:val="a7"/>
    <w:rPr>
      <w:rFonts w:cs="Mang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a">
    <w:name w:val="index heading"/>
    <w:basedOn w:val="a"/>
    <w:qFormat/>
    <w:pPr>
      <w:suppressLineNumbers/>
    </w:pPr>
    <w:rPr>
      <w:rFonts w:cs="Mangal"/>
    </w:rPr>
  </w:style>
  <w:style w:type="paragraph" w:customStyle="1" w:styleId="ConsPlusNormal">
    <w:name w:val="ConsPlusNormal"/>
    <w:qFormat/>
    <w:rsid w:val="0081174A"/>
    <w:pPr>
      <w:widowControl w:val="0"/>
    </w:pPr>
    <w:rPr>
      <w:rFonts w:eastAsia="Times New Roman" w:cs="Calibri"/>
      <w:szCs w:val="20"/>
      <w:lang w:eastAsia="ru-RU"/>
    </w:rPr>
  </w:style>
  <w:style w:type="paragraph" w:customStyle="1" w:styleId="ab">
    <w:name w:val="Колонтитул"/>
    <w:basedOn w:val="a"/>
    <w:qFormat/>
  </w:style>
  <w:style w:type="paragraph" w:styleId="ac">
    <w:name w:val="header"/>
    <w:basedOn w:val="a"/>
    <w:rsid w:val="0083577D"/>
    <w:pPr>
      <w:tabs>
        <w:tab w:val="center" w:pos="4677"/>
        <w:tab w:val="right" w:pos="9355"/>
      </w:tabs>
    </w:pPr>
  </w:style>
  <w:style w:type="paragraph" w:styleId="ad">
    <w:name w:val="footer"/>
    <w:basedOn w:val="a"/>
    <w:uiPriority w:val="99"/>
    <w:unhideWhenUsed/>
    <w:rsid w:val="00B066EE"/>
    <w:pPr>
      <w:tabs>
        <w:tab w:val="center" w:pos="4677"/>
        <w:tab w:val="right" w:pos="9355"/>
      </w:tabs>
    </w:pPr>
  </w:style>
  <w:style w:type="paragraph" w:customStyle="1" w:styleId="1">
    <w:name w:val="Обычный1"/>
    <w:qFormat/>
    <w:rsid w:val="007911CB"/>
    <w:pPr>
      <w:spacing w:after="200" w:line="276" w:lineRule="auto"/>
      <w:textAlignment w:val="baseline"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2390</Words>
  <Characters>13629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Захарова Наталья Николаевна</dc:creator>
  <cp:lastModifiedBy>Прасолова</cp:lastModifiedBy>
  <cp:revision>4</cp:revision>
  <dcterms:created xsi:type="dcterms:W3CDTF">2023-09-13T06:56:00Z</dcterms:created>
  <dcterms:modified xsi:type="dcterms:W3CDTF">2023-09-13T07:06:00Z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