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79" w:rsidRDefault="00092521" w:rsidP="00D254C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B2078">
        <w:rPr>
          <w:rFonts w:ascii="Times New Roman" w:hAnsi="Times New Roman" w:cs="Times New Roman"/>
          <w:sz w:val="24"/>
          <w:szCs w:val="24"/>
        </w:rPr>
        <w:t xml:space="preserve"> </w:t>
      </w:r>
      <w:r w:rsidR="004F2191">
        <w:rPr>
          <w:rFonts w:ascii="Times New Roman" w:hAnsi="Times New Roman" w:cs="Times New Roman"/>
          <w:sz w:val="24"/>
          <w:szCs w:val="24"/>
        </w:rPr>
        <w:t xml:space="preserve">      </w:t>
      </w:r>
      <w:r w:rsidRPr="00BB20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D79" w:rsidRPr="004A2D79" w:rsidRDefault="004A2D79" w:rsidP="004A2D79">
      <w:pPr>
        <w:pStyle w:val="a5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A2D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КАК ВЕСТИ СЕБЯ В ОБЩЕСТВЕ:</w:t>
      </w:r>
    </w:p>
    <w:p w:rsidR="004A2D79" w:rsidRPr="004A2D79" w:rsidRDefault="004A2D79" w:rsidP="004A2D79">
      <w:pPr>
        <w:pStyle w:val="a5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A2D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ОСНОВНЫЕ ПРАВИЛА ЭТИКЕТА</w:t>
      </w:r>
    </w:p>
    <w:p w:rsidR="00B36094" w:rsidRDefault="004A2D79" w:rsidP="004A2D79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4A2D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ВСЕ СЛУЧАИ ЖИЗНИ</w:t>
      </w:r>
    </w:p>
    <w:p w:rsidR="004A2D79" w:rsidRDefault="004F2191" w:rsidP="004F2191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092521" w:rsidRPr="00BB2078">
        <w:rPr>
          <w:rFonts w:ascii="Times New Roman" w:hAnsi="Times New Roman" w:cs="Times New Roman"/>
          <w:sz w:val="24"/>
          <w:szCs w:val="24"/>
        </w:rPr>
        <w:t>онсультанты по этикету</w:t>
      </w:r>
      <w:r>
        <w:rPr>
          <w:rFonts w:ascii="Times New Roman" w:hAnsi="Times New Roman" w:cs="Times New Roman"/>
          <w:sz w:val="24"/>
          <w:szCs w:val="24"/>
        </w:rPr>
        <w:t xml:space="preserve"> говорят</w:t>
      </w:r>
      <w:r w:rsidR="00092521" w:rsidRPr="00BB2078">
        <w:rPr>
          <w:rFonts w:ascii="Times New Roman" w:hAnsi="Times New Roman" w:cs="Times New Roman"/>
          <w:sz w:val="24"/>
          <w:szCs w:val="24"/>
        </w:rPr>
        <w:t>: всегда берите с собой хорошие манеры. Правила этикета нужно соблюдать везде, будь то поход в театр, кафе, ресторан, кино, поездка в общественном транспорте или  просто прогулка по парку. Они нужны, чтобы обеспечить комфортное сосуществование и взаимодействие людей в обществе.</w:t>
      </w:r>
    </w:p>
    <w:p w:rsidR="00050B84" w:rsidRDefault="00050B84" w:rsidP="00D254C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9100" cy="2219325"/>
            <wp:effectExtent l="19050" t="0" r="0" b="0"/>
            <wp:docPr id="3" name="Рисунок 3" descr="C:\Users\Isakova\Desktop\для работы\БУКЛЕТЫ ДЛЯ СПЕЦИАЛИСТОВ\НАУМОВА Н.Л,\c7e416c492078f5d0cad66c0062f29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sakova\Desktop\для работы\БУКЛЕТЫ ДЛЯ СПЕЦИАЛИСТОВ\НАУМОВА Н.Л,\c7e416c492078f5d0cad66c0062f2943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094" w:rsidRPr="00BB2078" w:rsidRDefault="00B36094" w:rsidP="00B3609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2078">
        <w:rPr>
          <w:rFonts w:ascii="Times New Roman" w:hAnsi="Times New Roman" w:cs="Times New Roman"/>
          <w:sz w:val="24"/>
          <w:szCs w:val="24"/>
        </w:rPr>
        <w:t xml:space="preserve">Нормы этикета – это унифицированные правила поведения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B2078">
        <w:rPr>
          <w:rFonts w:ascii="Times New Roman" w:hAnsi="Times New Roman" w:cs="Times New Roman"/>
          <w:sz w:val="24"/>
          <w:szCs w:val="24"/>
        </w:rPr>
        <w:t xml:space="preserve"> тех или иных ситуаци</w:t>
      </w:r>
      <w:r>
        <w:rPr>
          <w:rFonts w:ascii="Times New Roman" w:hAnsi="Times New Roman" w:cs="Times New Roman"/>
          <w:sz w:val="24"/>
          <w:szCs w:val="24"/>
        </w:rPr>
        <w:t>ях</w:t>
      </w:r>
      <w:r w:rsidRPr="00BB2078">
        <w:rPr>
          <w:rFonts w:ascii="Times New Roman" w:hAnsi="Times New Roman" w:cs="Times New Roman"/>
          <w:sz w:val="24"/>
          <w:szCs w:val="24"/>
        </w:rPr>
        <w:t>. Поведение, уместное в ночном клубе, недопустимо в театре, а общение с близкими друзьями всегда будет отличаться от общения при первом знакомстве с человеком.</w:t>
      </w:r>
    </w:p>
    <w:p w:rsidR="00B36094" w:rsidRDefault="00B36094" w:rsidP="00B36094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sz w:val="24"/>
          <w:szCs w:val="24"/>
        </w:rPr>
        <w:t>Понимание этих норм для разных ситуаций и правильное их применение является неотъемлемой частью общей культуры человека. Итак, как должен вести себя культурный человек?</w:t>
      </w:r>
    </w:p>
    <w:p w:rsidR="00BB2078" w:rsidRPr="00BB2078" w:rsidRDefault="00092521" w:rsidP="00050B84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Этикет поведения в любом</w:t>
      </w:r>
    </w:p>
    <w:p w:rsidR="004A2D79" w:rsidRPr="00BB2078" w:rsidRDefault="00092521" w:rsidP="00050B84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общественном </w:t>
      </w:r>
      <w:proofErr w:type="gramStart"/>
      <w:r w:rsidRPr="00BB2078">
        <w:rPr>
          <w:rFonts w:ascii="Times New Roman" w:hAnsi="Times New Roman" w:cs="Times New Roman"/>
          <w:b/>
          <w:sz w:val="24"/>
          <w:szCs w:val="24"/>
          <w:lang w:eastAsia="ru-RU"/>
        </w:rPr>
        <w:t>месте</w:t>
      </w:r>
      <w:proofErr w:type="gramEnd"/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Будучи в общественных местах, помните о следующем: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возникла потребность остановиться в потоке людей, следует сначала отойти в сторонку.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расталкивайте людей, если вам нужно пройти.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случайно зацепили кого-то или наступили на ногу, следует извиниться.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Свои вещи – сумку, портфель, </w:t>
      </w:r>
      <w:proofErr w:type="spellStart"/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скейт</w:t>
      </w:r>
      <w:proofErr w:type="spellEnd"/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музыкальный инструмент – нужно нести таким образом, чтобы не зацепить окружающих.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Мусор следует бросать в урну или же забрать с собой до ближайшей урны.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воздержаться от продолжительных объятий и поцелуев, даже между близкими людьми, влюбленными или супругами.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воздержаться от громких </w:t>
      </w:r>
      <w:proofErr w:type="gramStart"/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разговоров</w:t>
      </w:r>
      <w:proofErr w:type="gramEnd"/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 телефону, так и между собой, если вы с другом, супругом, супругой или в компании.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воздержаться от обсуждения домашних дел и нюансов своей личной жизни.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общения стоит воздержаться от избыточной жестикуляции. Также не стоит чесаться, потирать руки, хрустеть костяшками пальцев.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улице мужчина идет слева от женщины. Исключение – военные, которые выполняют воинское приветствие (отдают честь) правой рукой.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стоит показывать пальцем на людей и предметы.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постоянно следить за своими детьми, чтобы они не мешали окружающим.</w:t>
      </w:r>
    </w:p>
    <w:p w:rsidR="00BB2078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Отдельным блоком следует выделить правила этикета в помещениях общего назначения.</w:t>
      </w:r>
    </w:p>
    <w:p w:rsidR="00092521" w:rsidRPr="00050B84" w:rsidRDefault="00092521" w:rsidP="00050B8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50B84">
        <w:rPr>
          <w:rFonts w:ascii="Times New Roman" w:hAnsi="Times New Roman" w:cs="Times New Roman"/>
          <w:b/>
          <w:sz w:val="28"/>
          <w:szCs w:val="28"/>
          <w:lang w:eastAsia="ru-RU"/>
        </w:rPr>
        <w:t>Этикет поведения в помещениях общего назначения</w:t>
      </w:r>
    </w:p>
    <w:p w:rsidR="00BB2078" w:rsidRPr="00BB2078" w:rsidRDefault="00092521" w:rsidP="004F2191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sz w:val="24"/>
          <w:szCs w:val="24"/>
          <w:lang w:eastAsia="ru-RU"/>
        </w:rPr>
        <w:t>Правила хорошего тона и этикета в помещениях общего назначения таковы:</w:t>
      </w:r>
    </w:p>
    <w:p w:rsidR="00092521" w:rsidRPr="00BB2078" w:rsidRDefault="00BB2078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>В дверях мужчина пропускает вперед женщину, младший – старшего, рядовой сотрудник – начальника.</w:t>
      </w:r>
    </w:p>
    <w:p w:rsidR="00092521" w:rsidRPr="00BB2078" w:rsidRDefault="00BB2078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 xml:space="preserve">Из </w:t>
      </w:r>
      <w:proofErr w:type="gramStart"/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>равных</w:t>
      </w:r>
      <w:proofErr w:type="gramEnd"/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 xml:space="preserve"> по возрасту и статусу первым проходит тот, кто ближе к двери. Если расстояние до двери одинаковое, входящий пропускает </w:t>
      </w:r>
      <w:proofErr w:type="gramStart"/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>выходящего</w:t>
      </w:r>
      <w:proofErr w:type="gramEnd"/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92521" w:rsidRPr="00BB2078" w:rsidRDefault="00BB2078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>Следует придержать дверь, если кто-то идет следом.</w:t>
      </w:r>
    </w:p>
    <w:p w:rsidR="00BB2078" w:rsidRPr="00BB2078" w:rsidRDefault="00BB2078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 xml:space="preserve">Если двери двустворчатые, придерживайтесь правила «правостороннего движения» и оставляйте левую створку для </w:t>
      </w:r>
      <w:proofErr w:type="gramStart"/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>идущих</w:t>
      </w:r>
      <w:proofErr w:type="gramEnd"/>
      <w:r w:rsidR="00092521" w:rsidRPr="00BB2078">
        <w:rPr>
          <w:rFonts w:ascii="Times New Roman" w:hAnsi="Times New Roman" w:cs="Times New Roman"/>
          <w:sz w:val="24"/>
          <w:szCs w:val="24"/>
          <w:lang w:eastAsia="ru-RU"/>
        </w:rPr>
        <w:t xml:space="preserve"> навстречу.</w:t>
      </w:r>
    </w:p>
    <w:p w:rsidR="00092521" w:rsidRPr="00BB2078" w:rsidRDefault="00BB2078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Вниз по лестнице первым идет мужчина, вверх – женщина. Если лестница темная или помещение незнакомое для женщины, вверх по лестнице первым идет мужчина.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Сторону лестницы у перил следует уступать женщинам, пожилым людям и детям. Из двух людей одного пола уступает младший.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лифте стоящий ближе к кнопкам должен спросить у всех остальных этаж и нажать нужные кнопки.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Зашедший в помещение</w:t>
      </w:r>
      <w:r w:rsidR="004F219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первым здоровается с теми, кто уже находится внутри.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воздержаться от прослушивания музыки или просмотра фильмов без наушников.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стоит разглядывать в упор кого-либо, даже если вас что-то заинтересовало в человеке.</w:t>
      </w:r>
    </w:p>
    <w:p w:rsidR="00092521" w:rsidRPr="00BB2078" w:rsidRDefault="00F32F9F" w:rsidP="00D254C5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Женщинам позволительно не снимать в помещении шляпу и перчатки, однако они обязаны снимать шапку и варежки.</w:t>
      </w:r>
    </w:p>
    <w:p w:rsidR="00050B84" w:rsidRDefault="00F32F9F" w:rsidP="00D254C5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2521"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инициируйте рукопожатие в туалетной комнате.</w:t>
      </w:r>
    </w:p>
    <w:p w:rsidR="00D3211B" w:rsidRPr="00BB2078" w:rsidRDefault="00D3211B" w:rsidP="00D254C5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959100" cy="2219325"/>
            <wp:effectExtent l="19050" t="0" r="0" b="0"/>
            <wp:docPr id="1" name="Рисунок 1" descr="C:\Users\Isakova\Desktop\для работы\БУКЛЕТЫ ДЛЯ СПЕЦИАЛИСТОВ\НАУМОВА Н.Л,\c1eb757decbd45cfa93b298a9dc321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akova\Desktop\для работы\БУКЛЕТЫ ДЛЯ СПЕЦИАЛИСТОВ\НАУМОВА Н.Л,\c1eb757decbd45cfa93b298a9dc3215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B84" w:rsidRDefault="00050B84" w:rsidP="00D254C5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2F0B" w:rsidRPr="00050B84" w:rsidRDefault="00AA2F0B" w:rsidP="00D254C5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50B84">
        <w:rPr>
          <w:rFonts w:ascii="Times New Roman" w:hAnsi="Times New Roman" w:cs="Times New Roman"/>
          <w:b/>
          <w:sz w:val="28"/>
          <w:szCs w:val="28"/>
          <w:lang w:eastAsia="ru-RU"/>
        </w:rPr>
        <w:t>Основные правила знакомства</w:t>
      </w:r>
    </w:p>
    <w:p w:rsidR="00AA2F0B" w:rsidRPr="00AA2F0B" w:rsidRDefault="00AA2F0B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AA2F0B">
        <w:rPr>
          <w:rFonts w:ascii="Times New Roman" w:hAnsi="Times New Roman" w:cs="Times New Roman"/>
          <w:sz w:val="24"/>
          <w:szCs w:val="24"/>
          <w:lang w:eastAsia="ru-RU"/>
        </w:rPr>
        <w:t>Соблюдая эти правила, вы не только проявите вежливость, но и произведете на людей приятное первое впечатление:</w:t>
      </w:r>
    </w:p>
    <w:p w:rsidR="00AA2F0B" w:rsidRPr="00AA2F0B" w:rsidRDefault="00AA2F0B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AA2F0B">
        <w:rPr>
          <w:rFonts w:ascii="Times New Roman" w:hAnsi="Times New Roman" w:cs="Times New Roman"/>
          <w:sz w:val="24"/>
          <w:szCs w:val="24"/>
          <w:lang w:eastAsia="ru-RU"/>
        </w:rPr>
        <w:t>При знакомстве представляют мужчину женщине, младших по возрасту или должности – старшим, пришедших позже – пришедшим ранее.</w:t>
      </w:r>
    </w:p>
    <w:p w:rsidR="00AA2F0B" w:rsidRPr="00AA2F0B" w:rsidRDefault="00AA2F0B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AA2F0B">
        <w:rPr>
          <w:rFonts w:ascii="Times New Roman" w:hAnsi="Times New Roman" w:cs="Times New Roman"/>
          <w:sz w:val="24"/>
          <w:szCs w:val="24"/>
          <w:lang w:eastAsia="ru-RU"/>
        </w:rPr>
        <w:t xml:space="preserve">Человека, которому вы представляете незнакомца, нужно назвать первым, а того, кого представляют, – вторым. Например: </w:t>
      </w:r>
      <w:r w:rsidRPr="00AA2F0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«Катя, познакомься, это Роман», «Иван Петрович, это Марина».</w:t>
      </w:r>
    </w:p>
    <w:p w:rsidR="00AA2F0B" w:rsidRPr="00AA2F0B" w:rsidRDefault="00AA2F0B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AA2F0B">
        <w:rPr>
          <w:rFonts w:ascii="Times New Roman" w:hAnsi="Times New Roman" w:cs="Times New Roman"/>
          <w:sz w:val="24"/>
          <w:szCs w:val="24"/>
          <w:lang w:eastAsia="ru-RU"/>
        </w:rPr>
        <w:t>Допустимо и желательно уточнять при знакомстве род занятий и/или степень вашего знакомства с теми, кого вы представляете друг другу. Руку для рукопожатия первым должен подать человек, которому представили незнакомца.</w:t>
      </w:r>
    </w:p>
    <w:p w:rsidR="00AA2F0B" w:rsidRPr="00AA2F0B" w:rsidRDefault="00AA2F0B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AA2F0B">
        <w:rPr>
          <w:rFonts w:ascii="Times New Roman" w:hAnsi="Times New Roman" w:cs="Times New Roman"/>
          <w:sz w:val="24"/>
          <w:szCs w:val="24"/>
          <w:lang w:eastAsia="ru-RU"/>
        </w:rPr>
        <w:t>Если с вами хотят поздороваться за руку в момент, когда вы сидите, следует встать или хотя бы слегка привстать.</w:t>
      </w:r>
    </w:p>
    <w:p w:rsidR="00F32F9F" w:rsidRPr="00050B84" w:rsidRDefault="00F32F9F" w:rsidP="00050B8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50B84">
        <w:rPr>
          <w:rFonts w:ascii="Times New Roman" w:hAnsi="Times New Roman" w:cs="Times New Roman"/>
          <w:b/>
          <w:sz w:val="28"/>
          <w:szCs w:val="28"/>
          <w:lang w:eastAsia="ru-RU"/>
        </w:rPr>
        <w:t>Правила поведения в театре и кинотеатре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F32F9F">
        <w:rPr>
          <w:rFonts w:ascii="Times New Roman" w:hAnsi="Times New Roman" w:cs="Times New Roman"/>
          <w:sz w:val="24"/>
          <w:szCs w:val="24"/>
          <w:lang w:eastAsia="ru-RU"/>
        </w:rPr>
        <w:t>Следить за поведением важно и нужно, помимо прочего, и в местах досуга: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F32F9F">
        <w:rPr>
          <w:rFonts w:ascii="Times New Roman" w:hAnsi="Times New Roman" w:cs="Times New Roman"/>
          <w:sz w:val="24"/>
          <w:szCs w:val="24"/>
          <w:lang w:eastAsia="ru-RU"/>
        </w:rPr>
        <w:t>Приходить к началу спектакля и сеанса вовремя, без опозданий.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F32F9F">
        <w:rPr>
          <w:rFonts w:ascii="Times New Roman" w:hAnsi="Times New Roman" w:cs="Times New Roman"/>
          <w:sz w:val="24"/>
          <w:szCs w:val="24"/>
          <w:lang w:eastAsia="ru-RU"/>
        </w:rPr>
        <w:t>Воздержаться от употребления пищи и напитков в зрительном зале.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F32F9F">
        <w:rPr>
          <w:rFonts w:ascii="Times New Roman" w:hAnsi="Times New Roman" w:cs="Times New Roman"/>
          <w:sz w:val="24"/>
          <w:szCs w:val="24"/>
          <w:lang w:eastAsia="ru-RU"/>
        </w:rPr>
        <w:t xml:space="preserve">Выключить или перевести </w:t>
      </w:r>
      <w:proofErr w:type="spellStart"/>
      <w:r w:rsidRPr="00F32F9F">
        <w:rPr>
          <w:rFonts w:ascii="Times New Roman" w:hAnsi="Times New Roman" w:cs="Times New Roman"/>
          <w:sz w:val="24"/>
          <w:szCs w:val="24"/>
          <w:lang w:eastAsia="ru-RU"/>
        </w:rPr>
        <w:t>гаджеты</w:t>
      </w:r>
      <w:proofErr w:type="spellEnd"/>
      <w:r w:rsidRPr="00F32F9F">
        <w:rPr>
          <w:rFonts w:ascii="Times New Roman" w:hAnsi="Times New Roman" w:cs="Times New Roman"/>
          <w:sz w:val="24"/>
          <w:szCs w:val="24"/>
          <w:lang w:eastAsia="ru-RU"/>
        </w:rPr>
        <w:t xml:space="preserve"> в беззвучный режим на время киносеанса или спектакля.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F32F9F">
        <w:rPr>
          <w:rFonts w:ascii="Times New Roman" w:hAnsi="Times New Roman" w:cs="Times New Roman"/>
          <w:sz w:val="24"/>
          <w:szCs w:val="24"/>
          <w:lang w:eastAsia="ru-RU"/>
        </w:rPr>
        <w:t>Не снимать происходящее, если организаторы запретили съемку.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F32F9F">
        <w:rPr>
          <w:rFonts w:ascii="Times New Roman" w:hAnsi="Times New Roman" w:cs="Times New Roman"/>
          <w:sz w:val="24"/>
          <w:szCs w:val="24"/>
          <w:lang w:eastAsia="ru-RU"/>
        </w:rPr>
        <w:t>Сидеть спокойно, не наклоняться вправо-влево и вперед-назад, чтобы не мешать соседям и сидящим сзади вас.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F32F9F">
        <w:rPr>
          <w:rFonts w:ascii="Times New Roman" w:hAnsi="Times New Roman" w:cs="Times New Roman"/>
          <w:sz w:val="24"/>
          <w:szCs w:val="24"/>
          <w:lang w:eastAsia="ru-RU"/>
        </w:rPr>
        <w:t xml:space="preserve">Пришедшим вдвоем нельзя сидеть, положив голову на плечо спутника, или наклонив голову в </w:t>
      </w:r>
      <w:proofErr w:type="gramStart"/>
      <w:r w:rsidRPr="00F32F9F">
        <w:rPr>
          <w:rFonts w:ascii="Times New Roman" w:hAnsi="Times New Roman" w:cs="Times New Roman"/>
          <w:sz w:val="24"/>
          <w:szCs w:val="24"/>
          <w:lang w:eastAsia="ru-RU"/>
        </w:rPr>
        <w:t>направлении</w:t>
      </w:r>
      <w:proofErr w:type="gramEnd"/>
      <w:r w:rsidRPr="00F32F9F">
        <w:rPr>
          <w:rFonts w:ascii="Times New Roman" w:hAnsi="Times New Roman" w:cs="Times New Roman"/>
          <w:sz w:val="24"/>
          <w:szCs w:val="24"/>
          <w:lang w:eastAsia="ru-RU"/>
        </w:rPr>
        <w:t xml:space="preserve"> друг к другу, т.к. это мешает сидящим сзади зрителям.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F9F">
        <w:rPr>
          <w:rFonts w:ascii="Times New Roman" w:hAnsi="Times New Roman" w:cs="Times New Roman"/>
          <w:sz w:val="24"/>
          <w:szCs w:val="24"/>
          <w:lang w:eastAsia="ru-RU"/>
        </w:rPr>
        <w:t>Если на сеанс или спектакль пришли две пары М+Ж, в зрительном зале женщины сидят по центру, мужчины – с обеих сторон, каждый возле своей спутницы.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F9F">
        <w:rPr>
          <w:rFonts w:ascii="Times New Roman" w:hAnsi="Times New Roman" w:cs="Times New Roman"/>
          <w:sz w:val="24"/>
          <w:szCs w:val="24"/>
          <w:lang w:eastAsia="ru-RU"/>
        </w:rPr>
        <w:t>В антракт</w:t>
      </w:r>
      <w:proofErr w:type="gramStart"/>
      <w:r w:rsidRPr="00F32F9F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4F2191">
        <w:rPr>
          <w:rFonts w:ascii="Times New Roman" w:hAnsi="Times New Roman" w:cs="Times New Roman"/>
          <w:sz w:val="24"/>
          <w:szCs w:val="24"/>
          <w:lang w:eastAsia="ru-RU"/>
        </w:rPr>
        <w:t>-</w:t>
      </w:r>
      <w:bookmarkStart w:id="0" w:name="_GoBack"/>
      <w:bookmarkEnd w:id="0"/>
      <w:proofErr w:type="gramEnd"/>
      <w:r w:rsidRPr="00F32F9F">
        <w:rPr>
          <w:rFonts w:ascii="Times New Roman" w:hAnsi="Times New Roman" w:cs="Times New Roman"/>
          <w:sz w:val="24"/>
          <w:szCs w:val="24"/>
          <w:lang w:eastAsia="ru-RU"/>
        </w:rPr>
        <w:t xml:space="preserve"> перемещаться на выход вдоль ряда лицом к сидящим, а не спиной.</w:t>
      </w:r>
    </w:p>
    <w:p w:rsidR="00F32F9F" w:rsidRP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F9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Не стоит беседовать во время сеанса или спектакля – следует дождаться окончания или антракта.</w:t>
      </w:r>
    </w:p>
    <w:p w:rsidR="00F32F9F" w:rsidRDefault="00F32F9F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F9F">
        <w:rPr>
          <w:rFonts w:ascii="Times New Roman" w:hAnsi="Times New Roman" w:cs="Times New Roman"/>
          <w:sz w:val="24"/>
          <w:szCs w:val="24"/>
          <w:lang w:eastAsia="ru-RU"/>
        </w:rPr>
        <w:t>Не следует жестикулировать, подпевать или отбивать такт ногой, если по ходу фильма или спектакля заиграла музыка.</w:t>
      </w:r>
    </w:p>
    <w:p w:rsidR="00050B84" w:rsidRDefault="00050B84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11B" w:rsidRPr="00F32F9F" w:rsidRDefault="00D3211B" w:rsidP="00D254C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9100" cy="2238680"/>
            <wp:effectExtent l="19050" t="0" r="0" b="0"/>
            <wp:docPr id="2" name="Рисунок 2" descr="C:\Users\Isakova\Desktop\для работы\БУКЛЕТЫ ДЛЯ СПЕЦИАЛИСТОВ\НАУМОВА Н.Л,\2e032f605c702c8381c2987fb39e69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sakova\Desktop\для работы\БУКЛЕТЫ ДЛЯ СПЕЦИАЛИСТОВ\НАУМОВА Н.Л,\2e032f605c702c8381c2987fb39e69e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078" w:rsidRDefault="00BB2078" w:rsidP="00BB207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6377" w:rsidRDefault="00126377" w:rsidP="001123D3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6377" w:rsidRPr="00BB2078" w:rsidRDefault="00126377" w:rsidP="00126377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ГАУ КЦСОН  «Забота» Белоярского района»</w:t>
      </w:r>
    </w:p>
    <w:p w:rsidR="00126377" w:rsidRDefault="00126377" w:rsidP="00126377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сопровождения</w:t>
      </w:r>
    </w:p>
    <w:p w:rsidR="00126377" w:rsidRPr="00BB2078" w:rsidRDefault="00126377" w:rsidP="00126377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замещающих семей</w:t>
      </w:r>
    </w:p>
    <w:p w:rsidR="00126377" w:rsidRPr="00BB2078" w:rsidRDefault="00126377" w:rsidP="00126377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26377" w:rsidRPr="00BB2078" w:rsidRDefault="00126377" w:rsidP="00126377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26377" w:rsidRPr="00BB2078" w:rsidRDefault="00126377" w:rsidP="00126377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B207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Наш адрес:</w:t>
      </w:r>
    </w:p>
    <w:p w:rsidR="00126377" w:rsidRPr="00BB2078" w:rsidRDefault="00126377" w:rsidP="00126377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пер. Центральный, д.2</w:t>
      </w:r>
    </w:p>
    <w:p w:rsidR="00126377" w:rsidRPr="00BB2078" w:rsidRDefault="00126377" w:rsidP="00126377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624030, </w:t>
      </w:r>
      <w:proofErr w:type="spellStart"/>
      <w:r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. Белоярский,</w:t>
      </w:r>
    </w:p>
    <w:p w:rsidR="00126377" w:rsidRDefault="00126377" w:rsidP="001123D3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елефон: 8-343-77-5-19-00</w:t>
      </w:r>
    </w:p>
    <w:p w:rsidR="00126377" w:rsidRDefault="00126377" w:rsidP="001123D3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6377" w:rsidRDefault="00126377" w:rsidP="001123D3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6377" w:rsidRPr="00BB2078" w:rsidRDefault="00126377" w:rsidP="00126377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078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Юрисконсульт  Наумова Н.Л.</w:t>
      </w:r>
    </w:p>
    <w:p w:rsidR="00126377" w:rsidRPr="00BB2078" w:rsidRDefault="00126377" w:rsidP="00126377">
      <w:pPr>
        <w:pStyle w:val="a5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26377" w:rsidRDefault="00126377" w:rsidP="001123D3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2078">
        <w:rPr>
          <w:rFonts w:ascii="Times New Roman" w:hAnsi="Times New Roman" w:cs="Times New Roman"/>
          <w:noProof/>
          <w:sz w:val="24"/>
          <w:szCs w:val="24"/>
          <w:lang w:eastAsia="ru-RU"/>
        </w:rPr>
        <w:t>2023 г.</w:t>
      </w:r>
    </w:p>
    <w:p w:rsidR="00126377" w:rsidRDefault="00126377" w:rsidP="001123D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26377" w:rsidSect="00DD5111">
      <w:pgSz w:w="16838" w:h="11906" w:orient="landscape"/>
      <w:pgMar w:top="720" w:right="720" w:bottom="720" w:left="720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B77A5"/>
    <w:multiLevelType w:val="multilevel"/>
    <w:tmpl w:val="7778A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7327ED7"/>
    <w:multiLevelType w:val="multilevel"/>
    <w:tmpl w:val="7FBA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D4B6AB8"/>
    <w:multiLevelType w:val="multilevel"/>
    <w:tmpl w:val="D3560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B4780B"/>
    <w:multiLevelType w:val="multilevel"/>
    <w:tmpl w:val="1ED67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5203F3E"/>
    <w:multiLevelType w:val="multilevel"/>
    <w:tmpl w:val="DE68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A7D08EE"/>
    <w:multiLevelType w:val="multilevel"/>
    <w:tmpl w:val="A978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B6676A2"/>
    <w:multiLevelType w:val="multilevel"/>
    <w:tmpl w:val="DC263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6C64E61"/>
    <w:multiLevelType w:val="multilevel"/>
    <w:tmpl w:val="25C2E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ADC2C8E"/>
    <w:multiLevelType w:val="multilevel"/>
    <w:tmpl w:val="2140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092521"/>
    <w:rsid w:val="00050B84"/>
    <w:rsid w:val="00092521"/>
    <w:rsid w:val="00092E5A"/>
    <w:rsid w:val="001123D3"/>
    <w:rsid w:val="00126377"/>
    <w:rsid w:val="004A2D79"/>
    <w:rsid w:val="004F2191"/>
    <w:rsid w:val="006509BD"/>
    <w:rsid w:val="00667472"/>
    <w:rsid w:val="006753A0"/>
    <w:rsid w:val="00717C5B"/>
    <w:rsid w:val="007917D5"/>
    <w:rsid w:val="00807E5D"/>
    <w:rsid w:val="008130CB"/>
    <w:rsid w:val="00AA2F0B"/>
    <w:rsid w:val="00B22ED8"/>
    <w:rsid w:val="00B36094"/>
    <w:rsid w:val="00BB2078"/>
    <w:rsid w:val="00C014EC"/>
    <w:rsid w:val="00CB3CBD"/>
    <w:rsid w:val="00CC2723"/>
    <w:rsid w:val="00D254C5"/>
    <w:rsid w:val="00D3211B"/>
    <w:rsid w:val="00DB2C85"/>
    <w:rsid w:val="00DB5489"/>
    <w:rsid w:val="00F32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252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92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9252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32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21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Isakova</dc:creator>
  <cp:keywords/>
  <dc:description/>
  <cp:lastModifiedBy>Isakova</cp:lastModifiedBy>
  <cp:revision>17</cp:revision>
  <cp:lastPrinted>2023-08-15T11:02:00Z</cp:lastPrinted>
  <dcterms:created xsi:type="dcterms:W3CDTF">2023-07-12T06:39:00Z</dcterms:created>
  <dcterms:modified xsi:type="dcterms:W3CDTF">2023-08-16T06:14:00Z</dcterms:modified>
</cp:coreProperties>
</file>