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FBD" w:rsidRDefault="005B55FE">
      <w:pPr>
        <w:pStyle w:val="40"/>
        <w:shd w:val="clear" w:color="auto" w:fill="auto"/>
        <w:spacing w:after="0"/>
        <w:ind w:left="6580" w:right="1480" w:firstLine="0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    УТВЕРЖДАЮ: </w:t>
      </w:r>
    </w:p>
    <w:p w:rsidR="00484FBD" w:rsidRDefault="005B55FE">
      <w:pPr>
        <w:pStyle w:val="40"/>
        <w:shd w:val="clear" w:color="auto" w:fill="auto"/>
        <w:spacing w:after="0"/>
        <w:ind w:left="6580" w:right="1480" w:firstLine="0"/>
        <w:rPr>
          <w:sz w:val="24"/>
          <w:szCs w:val="24"/>
        </w:rPr>
      </w:pPr>
      <w:r>
        <w:rPr>
          <w:sz w:val="24"/>
          <w:szCs w:val="24"/>
        </w:rPr>
        <w:t>Директор ГКУ«СРЦН</w:t>
      </w:r>
    </w:p>
    <w:p w:rsidR="00484FBD" w:rsidRDefault="005B55FE">
      <w:pPr>
        <w:pStyle w:val="40"/>
        <w:shd w:val="clear" w:color="auto" w:fill="auto"/>
        <w:spacing w:after="0"/>
        <w:ind w:left="6580" w:right="1480" w:firstLine="0"/>
        <w:rPr>
          <w:sz w:val="24"/>
          <w:szCs w:val="24"/>
        </w:rPr>
      </w:pPr>
      <w:r>
        <w:rPr>
          <w:sz w:val="24"/>
          <w:szCs w:val="24"/>
        </w:rPr>
        <w:t>Октябрьского района                   города Екатеринбурга»               Н.Ф. Щербакова</w:t>
      </w:r>
    </w:p>
    <w:p w:rsidR="00484FBD" w:rsidRDefault="005B55FE">
      <w:pPr>
        <w:pStyle w:val="40"/>
        <w:shd w:val="clear" w:color="auto" w:fill="auto"/>
        <w:tabs>
          <w:tab w:val="left" w:pos="6801"/>
          <w:tab w:val="left" w:pos="8543"/>
        </w:tabs>
        <w:spacing w:after="0" w:line="280" w:lineRule="exact"/>
        <w:ind w:left="610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«      » __________2023 г.</w:t>
      </w:r>
    </w:p>
    <w:p w:rsidR="00484FBD" w:rsidRDefault="005B55FE">
      <w:pPr>
        <w:pStyle w:val="40"/>
        <w:shd w:val="clear" w:color="auto" w:fill="auto"/>
        <w:tabs>
          <w:tab w:val="left" w:pos="6801"/>
          <w:tab w:val="left" w:pos="8543"/>
        </w:tabs>
        <w:spacing w:after="0" w:line="280" w:lineRule="exact"/>
        <w:ind w:left="6100" w:firstLine="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  <w:t xml:space="preserve">        </w:t>
      </w:r>
    </w:p>
    <w:p w:rsidR="00484FBD" w:rsidRDefault="00484FBD">
      <w:pPr>
        <w:pStyle w:val="51"/>
        <w:shd w:val="clear" w:color="auto" w:fill="auto"/>
        <w:spacing w:before="0"/>
        <w:ind w:right="20"/>
        <w:jc w:val="right"/>
      </w:pPr>
    </w:p>
    <w:p w:rsidR="00484FBD" w:rsidRDefault="00484FBD">
      <w:pPr>
        <w:pStyle w:val="51"/>
        <w:shd w:val="clear" w:color="auto" w:fill="auto"/>
        <w:spacing w:before="0"/>
        <w:ind w:right="20"/>
      </w:pPr>
    </w:p>
    <w:p w:rsidR="00484FBD" w:rsidRDefault="00484FBD">
      <w:pPr>
        <w:pStyle w:val="51"/>
        <w:shd w:val="clear" w:color="auto" w:fill="auto"/>
        <w:spacing w:before="0"/>
        <w:ind w:right="20"/>
      </w:pPr>
    </w:p>
    <w:p w:rsidR="00484FBD" w:rsidRDefault="005B55FE">
      <w:pPr>
        <w:pStyle w:val="51"/>
        <w:shd w:val="clear" w:color="auto" w:fill="auto"/>
        <w:spacing w:before="0"/>
        <w:ind w:right="20"/>
        <w:rPr>
          <w:sz w:val="52"/>
          <w:szCs w:val="52"/>
        </w:rPr>
      </w:pPr>
      <w:r>
        <w:rPr>
          <w:sz w:val="52"/>
          <w:szCs w:val="52"/>
        </w:rPr>
        <w:t>ПРОГРАММА</w:t>
      </w:r>
    </w:p>
    <w:p w:rsidR="00484FBD" w:rsidRDefault="005B55FE">
      <w:pPr>
        <w:pStyle w:val="51"/>
        <w:shd w:val="clear" w:color="auto" w:fill="auto"/>
        <w:spacing w:before="0"/>
        <w:ind w:right="20"/>
        <w:rPr>
          <w:sz w:val="52"/>
          <w:szCs w:val="52"/>
        </w:rPr>
      </w:pPr>
      <w:r>
        <w:rPr>
          <w:sz w:val="52"/>
          <w:szCs w:val="52"/>
        </w:rPr>
        <w:t>деятельности государственного казенного</w:t>
      </w:r>
      <w:r>
        <w:rPr>
          <w:sz w:val="52"/>
          <w:szCs w:val="52"/>
        </w:rPr>
        <w:br/>
        <w:t>учреждения социального обслуживания</w:t>
      </w:r>
      <w:r>
        <w:rPr>
          <w:sz w:val="52"/>
          <w:szCs w:val="52"/>
        </w:rPr>
        <w:br/>
        <w:t xml:space="preserve">Свердловской области «Социально - </w:t>
      </w:r>
      <w:r>
        <w:rPr>
          <w:sz w:val="52"/>
          <w:szCs w:val="52"/>
        </w:rPr>
        <w:br/>
        <w:t>реабилитационный  центр для</w:t>
      </w:r>
      <w:r>
        <w:rPr>
          <w:sz w:val="52"/>
          <w:szCs w:val="52"/>
        </w:rPr>
        <w:br/>
        <w:t>несовершеннолетних Октябрьского</w:t>
      </w:r>
      <w:r>
        <w:rPr>
          <w:sz w:val="52"/>
          <w:szCs w:val="52"/>
        </w:rPr>
        <w:br/>
        <w:t>района города Екатеринбурга»</w:t>
      </w:r>
    </w:p>
    <w:p w:rsidR="00484FBD" w:rsidRDefault="005B55FE">
      <w:pPr>
        <w:pStyle w:val="51"/>
        <w:shd w:val="clear" w:color="auto" w:fill="auto"/>
        <w:spacing w:before="0"/>
        <w:ind w:right="20"/>
        <w:sectPr w:rsidR="00484FBD">
          <w:pgSz w:w="11906" w:h="16838"/>
          <w:pgMar w:top="1709" w:right="524" w:bottom="1709" w:left="634" w:header="0" w:footer="0" w:gutter="0"/>
          <w:cols w:space="720"/>
          <w:formProt w:val="0"/>
          <w:docGrid w:linePitch="360"/>
        </w:sectPr>
      </w:pPr>
      <w:r>
        <w:rPr>
          <w:sz w:val="52"/>
          <w:szCs w:val="52"/>
        </w:rPr>
        <w:t>на 2023 год</w:t>
      </w:r>
    </w:p>
    <w:p w:rsidR="00484FBD" w:rsidRDefault="005B55FE">
      <w:pPr>
        <w:pStyle w:val="10"/>
        <w:keepNext/>
        <w:keepLines/>
        <w:shd w:val="clear" w:color="auto" w:fill="auto"/>
        <w:spacing w:after="762" w:line="480" w:lineRule="exact"/>
        <w:ind w:right="20"/>
        <w:rPr>
          <w:sz w:val="36"/>
          <w:szCs w:val="36"/>
        </w:rPr>
      </w:pPr>
      <w:bookmarkStart w:id="1" w:name="bookmark0"/>
      <w:r>
        <w:rPr>
          <w:sz w:val="36"/>
          <w:szCs w:val="36"/>
        </w:rPr>
        <w:lastRenderedPageBreak/>
        <w:t xml:space="preserve">Часть </w:t>
      </w:r>
      <w:r>
        <w:rPr>
          <w:sz w:val="36"/>
          <w:szCs w:val="36"/>
          <w:lang w:val="en-US" w:bidi="en-US"/>
        </w:rPr>
        <w:t>I</w:t>
      </w:r>
      <w:r>
        <w:rPr>
          <w:sz w:val="36"/>
          <w:szCs w:val="36"/>
          <w:lang w:bidi="en-US"/>
        </w:rPr>
        <w:t>.</w:t>
      </w:r>
      <w:bookmarkEnd w:id="1"/>
    </w:p>
    <w:p w:rsidR="00484FBD" w:rsidRDefault="005B55FE">
      <w:pPr>
        <w:pStyle w:val="31"/>
        <w:keepNext/>
        <w:keepLines/>
        <w:shd w:val="clear" w:color="auto" w:fill="auto"/>
        <w:spacing w:before="0" w:after="0" w:line="320" w:lineRule="exact"/>
        <w:ind w:right="20"/>
        <w:rPr>
          <w:sz w:val="36"/>
          <w:szCs w:val="36"/>
        </w:rPr>
      </w:pPr>
      <w:bookmarkStart w:id="2" w:name="bookmark1"/>
      <w:r>
        <w:rPr>
          <w:sz w:val="36"/>
          <w:szCs w:val="36"/>
        </w:rPr>
        <w:t>АНАЛИТИЧЕСКИЙ ОТЧЕТ</w:t>
      </w:r>
      <w:bookmarkEnd w:id="2"/>
    </w:p>
    <w:p w:rsidR="00484FBD" w:rsidRDefault="005B55FE">
      <w:pPr>
        <w:pStyle w:val="31"/>
        <w:keepNext/>
        <w:keepLines/>
        <w:shd w:val="clear" w:color="auto" w:fill="auto"/>
        <w:spacing w:before="0" w:after="0" w:line="320" w:lineRule="exact"/>
        <w:ind w:right="20"/>
        <w:rPr>
          <w:rStyle w:val="6"/>
          <w:bCs/>
          <w:sz w:val="36"/>
          <w:szCs w:val="36"/>
        </w:rPr>
      </w:pPr>
      <w:r>
        <w:rPr>
          <w:sz w:val="36"/>
          <w:szCs w:val="36"/>
        </w:rPr>
        <w:br/>
      </w:r>
      <w:r>
        <w:rPr>
          <w:rStyle w:val="6"/>
          <w:b/>
          <w:sz w:val="36"/>
          <w:szCs w:val="36"/>
        </w:rPr>
        <w:t>деятельности государственного казенного учреждения социального обслуживания Свердловской области «Социально-реабилитационный  центр для несовершеннолетних Октябрьского района города Екатеринбурга»</w:t>
      </w:r>
    </w:p>
    <w:p w:rsidR="00484FBD" w:rsidRDefault="00484FBD">
      <w:pPr>
        <w:pStyle w:val="31"/>
        <w:keepNext/>
        <w:keepLines/>
        <w:shd w:val="clear" w:color="auto" w:fill="auto"/>
        <w:spacing w:before="0" w:after="0" w:line="320" w:lineRule="exact"/>
        <w:ind w:right="20"/>
        <w:jc w:val="both"/>
        <w:rPr>
          <w:b w:val="0"/>
          <w:sz w:val="36"/>
          <w:szCs w:val="36"/>
        </w:rPr>
      </w:pPr>
    </w:p>
    <w:p w:rsidR="00484FBD" w:rsidRDefault="005B55FE">
      <w:pPr>
        <w:pStyle w:val="60"/>
        <w:shd w:val="clear" w:color="auto" w:fill="auto"/>
        <w:spacing w:before="0"/>
        <w:ind w:right="20" w:firstLine="0"/>
        <w:rPr>
          <w:sz w:val="36"/>
          <w:szCs w:val="36"/>
        </w:rPr>
        <w:sectPr w:rsidR="00484FBD">
          <w:pgSz w:w="11906" w:h="16838"/>
          <w:pgMar w:top="5592" w:right="524" w:bottom="5592" w:left="634" w:header="0" w:footer="0" w:gutter="0"/>
          <w:cols w:space="720"/>
          <w:formProt w:val="0"/>
          <w:docGrid w:linePitch="360"/>
        </w:sectPr>
      </w:pPr>
      <w:r>
        <w:rPr>
          <w:sz w:val="36"/>
          <w:szCs w:val="36"/>
        </w:rPr>
        <w:t>за 2022 год</w:t>
      </w:r>
    </w:p>
    <w:p w:rsidR="00484FBD" w:rsidRDefault="005B55FE">
      <w:pPr>
        <w:widowControl/>
        <w:numPr>
          <w:ilvl w:val="0"/>
          <w:numId w:val="1"/>
        </w:numPr>
        <w:spacing w:after="200" w:line="276" w:lineRule="auto"/>
        <w:contextualSpacing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lastRenderedPageBreak/>
        <w:t>Отчет о финансово – хозяйственной деятельности за 2022 год.</w:t>
      </w:r>
    </w:p>
    <w:p w:rsidR="00484FBD" w:rsidRDefault="005B55FE">
      <w:pPr>
        <w:widowControl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      </w:t>
      </w:r>
    </w:p>
    <w:p w:rsidR="00484FBD" w:rsidRDefault="005B55FE">
      <w:pPr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r>
        <w:rPr>
          <w:rFonts w:ascii="Liberation Serif" w:eastAsia="Times New Roman" w:hAnsi="Liberation Serif" w:cs="Liberation Serif"/>
          <w:sz w:val="28"/>
          <w:lang w:bidi="ar-SA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Октябрьского района города Екатеринбурга», исполняет обязанности по содержанию, воспитанию и образованию, а также защите прав и законных интересов детей-сирот, детей, оставшихся без попечения родителей, оказавшихся в трудной жизненной ситуации и в социально-опасном положении.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Сокращенное наименование – ГКУ «СРЦН Октябрьского района гор</w:t>
      </w:r>
      <w:r>
        <w:rPr>
          <w:rFonts w:ascii="Liberation Serif" w:eastAsia="Times New Roman" w:hAnsi="Liberation Serif" w:cs="Liberation Serif"/>
          <w:sz w:val="28"/>
          <w:lang w:bidi="ar-SA"/>
        </w:rPr>
        <w:t>о</w:t>
      </w:r>
      <w:r>
        <w:rPr>
          <w:rFonts w:ascii="Liberation Serif" w:eastAsia="Times New Roman" w:hAnsi="Liberation Serif" w:cs="Liberation Serif"/>
          <w:sz w:val="28"/>
          <w:lang w:bidi="ar-SA"/>
        </w:rPr>
        <w:t>да Екатеринбурга» (далее – Учреждение).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Изменение в наименование Учреждения в отчетный период не внос</w:t>
      </w:r>
      <w:r>
        <w:rPr>
          <w:rFonts w:ascii="Liberation Serif" w:eastAsia="Times New Roman" w:hAnsi="Liberation Serif" w:cs="Liberation Serif"/>
          <w:sz w:val="28"/>
          <w:lang w:bidi="ar-SA"/>
        </w:rPr>
        <w:t>и</w:t>
      </w:r>
      <w:r>
        <w:rPr>
          <w:rFonts w:ascii="Liberation Serif" w:eastAsia="Times New Roman" w:hAnsi="Liberation Serif" w:cs="Liberation Serif"/>
          <w:sz w:val="28"/>
          <w:lang w:bidi="ar-SA"/>
        </w:rPr>
        <w:t xml:space="preserve">лись. 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Место нахождения: Свердловская область, г. Екатеринбург, ул. Реактивная 19. Учреждение не имеет обособленных подразделений.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 xml:space="preserve">Директор: Щербакова Наталья Федоровна.  Назначена на должность Распоряжением    Правительства   Свердловской области от 09.12.2021 № 711-РП с 09 января 2022 сроком на 3 года. 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Учреждение осуществляет свою деятельность в соответствии с Гра</w:t>
      </w:r>
      <w:r>
        <w:rPr>
          <w:rFonts w:ascii="Liberation Serif" w:eastAsia="Times New Roman" w:hAnsi="Liberation Serif" w:cs="Liberation Serif"/>
          <w:sz w:val="28"/>
          <w:lang w:bidi="ar-SA"/>
        </w:rPr>
        <w:t>ж</w:t>
      </w:r>
      <w:r>
        <w:rPr>
          <w:rFonts w:ascii="Liberation Serif" w:eastAsia="Times New Roman" w:hAnsi="Liberation Serif" w:cs="Liberation Serif"/>
          <w:sz w:val="28"/>
          <w:lang w:bidi="ar-SA"/>
        </w:rPr>
        <w:t>данским кодексом Российской Федерации, от 28 декабря 2013 года № 442-ФЗ «Об основах социального обслуживания граждан в Российской Федер</w:t>
      </w:r>
      <w:r>
        <w:rPr>
          <w:rFonts w:ascii="Liberation Serif" w:eastAsia="Times New Roman" w:hAnsi="Liberation Serif" w:cs="Liberation Serif"/>
          <w:sz w:val="28"/>
          <w:lang w:bidi="ar-SA"/>
        </w:rPr>
        <w:t>а</w:t>
      </w:r>
      <w:r>
        <w:rPr>
          <w:rFonts w:ascii="Liberation Serif" w:eastAsia="Times New Roman" w:hAnsi="Liberation Serif" w:cs="Liberation Serif"/>
          <w:sz w:val="28"/>
          <w:lang w:bidi="ar-SA"/>
        </w:rPr>
        <w:t>ции», Законом Свердловской области от 3 декабря 2014 года № 108-ОЗ «О социальном обслуживании граждан в Свердловской области» и на основании Устава, утвержденного приказом Министерства социальной политики Свердловской области от 28.06.2016 № 365.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Целью деятельности Учреждения является осуществление предусмо</w:t>
      </w:r>
      <w:r>
        <w:rPr>
          <w:rFonts w:ascii="Liberation Serif" w:eastAsia="Times New Roman" w:hAnsi="Liberation Serif" w:cs="Liberation Serif"/>
          <w:sz w:val="28"/>
          <w:lang w:bidi="ar-SA"/>
        </w:rPr>
        <w:t>т</w:t>
      </w:r>
      <w:r>
        <w:rPr>
          <w:rFonts w:ascii="Liberation Serif" w:eastAsia="Times New Roman" w:hAnsi="Liberation Serif" w:cs="Liberation Serif"/>
          <w:sz w:val="28"/>
          <w:lang w:bidi="ar-SA"/>
        </w:rPr>
        <w:t>ренных законодательством Российской Федерации полномочий исполн</w:t>
      </w:r>
      <w:r>
        <w:rPr>
          <w:rFonts w:ascii="Liberation Serif" w:eastAsia="Times New Roman" w:hAnsi="Liberation Serif" w:cs="Liberation Serif"/>
          <w:sz w:val="28"/>
          <w:lang w:bidi="ar-SA"/>
        </w:rPr>
        <w:t>и</w:t>
      </w:r>
      <w:r>
        <w:rPr>
          <w:rFonts w:ascii="Liberation Serif" w:eastAsia="Times New Roman" w:hAnsi="Liberation Serif" w:cs="Liberation Serif"/>
          <w:sz w:val="28"/>
          <w:lang w:bidi="ar-SA"/>
        </w:rPr>
        <w:t>тельных органов государственной власти Свердловской области в сфере с</w:t>
      </w:r>
      <w:r>
        <w:rPr>
          <w:rFonts w:ascii="Liberation Serif" w:eastAsia="Times New Roman" w:hAnsi="Liberation Serif" w:cs="Liberation Serif"/>
          <w:sz w:val="28"/>
          <w:lang w:bidi="ar-SA"/>
        </w:rPr>
        <w:t>о</w:t>
      </w:r>
      <w:r>
        <w:rPr>
          <w:rFonts w:ascii="Liberation Serif" w:eastAsia="Times New Roman" w:hAnsi="Liberation Serif" w:cs="Liberation Serif"/>
          <w:sz w:val="28"/>
          <w:lang w:bidi="ar-SA"/>
        </w:rPr>
        <w:t>циального обслуживания, профилактики безнадзорности, социальной реаб</w:t>
      </w:r>
      <w:r>
        <w:rPr>
          <w:rFonts w:ascii="Liberation Serif" w:eastAsia="Times New Roman" w:hAnsi="Liberation Serif" w:cs="Liberation Serif"/>
          <w:sz w:val="28"/>
          <w:lang w:bidi="ar-SA"/>
        </w:rPr>
        <w:t>и</w:t>
      </w:r>
      <w:r>
        <w:rPr>
          <w:rFonts w:ascii="Liberation Serif" w:eastAsia="Times New Roman" w:hAnsi="Liberation Serif" w:cs="Liberation Serif"/>
          <w:sz w:val="28"/>
          <w:lang w:bidi="ar-SA"/>
        </w:rPr>
        <w:t>литации несовершеннолетних детей, оказавшихся в трудной жизненной с</w:t>
      </w:r>
      <w:r>
        <w:rPr>
          <w:rFonts w:ascii="Liberation Serif" w:eastAsia="Times New Roman" w:hAnsi="Liberation Serif" w:cs="Liberation Serif"/>
          <w:sz w:val="28"/>
          <w:lang w:bidi="ar-SA"/>
        </w:rPr>
        <w:t>и</w:t>
      </w:r>
      <w:r>
        <w:rPr>
          <w:rFonts w:ascii="Liberation Serif" w:eastAsia="Times New Roman" w:hAnsi="Liberation Serif" w:cs="Liberation Serif"/>
          <w:sz w:val="28"/>
          <w:lang w:bidi="ar-SA"/>
        </w:rPr>
        <w:t xml:space="preserve">туации. 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Основными видами деятельности Учреждения являются: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1) предоставление социального обслуживания в стационарной форме, включая оказание социально-бытовых услуг, социально-медицинских услуг, социально-педагогических услуг, социально-психологических услуг, соц</w:t>
      </w:r>
      <w:r>
        <w:rPr>
          <w:rFonts w:ascii="Liberation Serif" w:eastAsia="Times New Roman" w:hAnsi="Liberation Serif" w:cs="Liberation Serif"/>
          <w:sz w:val="28"/>
          <w:lang w:bidi="ar-SA"/>
        </w:rPr>
        <w:t>и</w:t>
      </w:r>
      <w:r>
        <w:rPr>
          <w:rFonts w:ascii="Liberation Serif" w:eastAsia="Times New Roman" w:hAnsi="Liberation Serif" w:cs="Liberation Serif"/>
          <w:sz w:val="28"/>
          <w:lang w:bidi="ar-SA"/>
        </w:rPr>
        <w:t>ально-трудовых услуг, социально-правовых услуг, услуг в целях повышения коммуникативного потенциала получателей социальных услуг, имеющих ограничение жизнедеятельности, в том числе детей-инвалидов;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2) предоставление социального обслуживания в полустационарной форме,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ограничение жизнедеятельности, в том числе детей-инвалидов, срочных социальных услуг;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lastRenderedPageBreak/>
        <w:t>3) реализация основных общеобразовательных программ дошкольного образования;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4) реализация дополнительных общеразвивающих программ.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Учреждение осуществляет медицинскую деятельность на основании бессрочной лицензии от 26.04.2019 № ЛО-66-01-005926, выданной Мин</w:t>
      </w:r>
      <w:r>
        <w:rPr>
          <w:rFonts w:ascii="Liberation Serif" w:eastAsia="Times New Roman" w:hAnsi="Liberation Serif" w:cs="Liberation Serif"/>
          <w:sz w:val="28"/>
          <w:lang w:bidi="ar-SA"/>
        </w:rPr>
        <w:t>и</w:t>
      </w:r>
      <w:r>
        <w:rPr>
          <w:rFonts w:ascii="Liberation Serif" w:eastAsia="Times New Roman" w:hAnsi="Liberation Serif" w:cs="Liberation Serif"/>
          <w:sz w:val="28"/>
          <w:lang w:bidi="ar-SA"/>
        </w:rPr>
        <w:t>стерством здравоохранения Свердловской области. При оказании первичной, в том числе доврачебной, врачебной и специализированной, медико-санитарной помощи организуются и выполняются следующие работы (усл</w:t>
      </w:r>
      <w:r>
        <w:rPr>
          <w:rFonts w:ascii="Liberation Serif" w:eastAsia="Times New Roman" w:hAnsi="Liberation Serif" w:cs="Liberation Serif"/>
          <w:sz w:val="28"/>
          <w:lang w:bidi="ar-SA"/>
        </w:rPr>
        <w:t>у</w:t>
      </w:r>
      <w:r>
        <w:rPr>
          <w:rFonts w:ascii="Liberation Serif" w:eastAsia="Times New Roman" w:hAnsi="Liberation Serif" w:cs="Liberation Serif"/>
          <w:sz w:val="28"/>
          <w:lang w:bidi="ar-SA"/>
        </w:rPr>
        <w:t>ги):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 xml:space="preserve">1) при оказании первичной доврачебной медико-санитарной помощи в амбулаторных условиях по: сестринскому делу; 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2) при оказании первичной врачебной медико-санитарной помощи в амбулаторных условиях по: педиатрии;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3) при оказании первичной специализированной медико-санитарной помощи в амбулаторных условиях по: психиатрии.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Главный распорядитель бюджетных средств: Министерство социал</w:t>
      </w:r>
      <w:r>
        <w:rPr>
          <w:rFonts w:ascii="Liberation Serif" w:eastAsia="Times New Roman" w:hAnsi="Liberation Serif" w:cs="Liberation Serif"/>
          <w:sz w:val="28"/>
          <w:lang w:bidi="ar-SA"/>
        </w:rPr>
        <w:t>ь</w:t>
      </w:r>
      <w:r>
        <w:rPr>
          <w:rFonts w:ascii="Liberation Serif" w:eastAsia="Times New Roman" w:hAnsi="Liberation Serif" w:cs="Liberation Serif"/>
          <w:sz w:val="28"/>
          <w:lang w:bidi="ar-SA"/>
        </w:rPr>
        <w:t>ной политики Свердловской области.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Учредителем и собственником имущества учреждения является Свер</w:t>
      </w:r>
      <w:r>
        <w:rPr>
          <w:rFonts w:ascii="Liberation Serif" w:eastAsia="Times New Roman" w:hAnsi="Liberation Serif" w:cs="Liberation Serif"/>
          <w:sz w:val="28"/>
          <w:lang w:bidi="ar-SA"/>
        </w:rPr>
        <w:t>д</w:t>
      </w:r>
      <w:r>
        <w:rPr>
          <w:rFonts w:ascii="Liberation Serif" w:eastAsia="Times New Roman" w:hAnsi="Liberation Serif" w:cs="Liberation Serif"/>
          <w:sz w:val="28"/>
          <w:lang w:bidi="ar-SA"/>
        </w:rPr>
        <w:t>ловская область.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От имени Свердловской области функции и полномочия учредителя Учреждения, если иное не установлено нормативными правовыми актами Свердловской области, принимаемыми Правительством Свердловской обл</w:t>
      </w:r>
      <w:r>
        <w:rPr>
          <w:rFonts w:ascii="Liberation Serif" w:eastAsia="Times New Roman" w:hAnsi="Liberation Serif" w:cs="Liberation Serif"/>
          <w:sz w:val="28"/>
          <w:lang w:bidi="ar-SA"/>
        </w:rPr>
        <w:t>а</w:t>
      </w:r>
      <w:r>
        <w:rPr>
          <w:rFonts w:ascii="Liberation Serif" w:eastAsia="Times New Roman" w:hAnsi="Liberation Serif" w:cs="Liberation Serif"/>
          <w:sz w:val="28"/>
          <w:lang w:bidi="ar-SA"/>
        </w:rPr>
        <w:t>сти, осуществляет Министерство социальной политики Свердловской обл</w:t>
      </w:r>
      <w:r>
        <w:rPr>
          <w:rFonts w:ascii="Liberation Serif" w:eastAsia="Times New Roman" w:hAnsi="Liberation Serif" w:cs="Liberation Serif"/>
          <w:sz w:val="28"/>
          <w:lang w:bidi="ar-SA"/>
        </w:rPr>
        <w:t>а</w:t>
      </w:r>
      <w:r>
        <w:rPr>
          <w:rFonts w:ascii="Liberation Serif" w:eastAsia="Times New Roman" w:hAnsi="Liberation Serif" w:cs="Liberation Serif"/>
          <w:sz w:val="28"/>
          <w:lang w:bidi="ar-SA"/>
        </w:rPr>
        <w:t>сти.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По приказу Министерства от 14.12.2018 № 480 «О наделении и поря</w:t>
      </w:r>
      <w:r>
        <w:rPr>
          <w:rFonts w:ascii="Liberation Serif" w:eastAsia="Times New Roman" w:hAnsi="Liberation Serif" w:cs="Liberation Serif"/>
          <w:sz w:val="28"/>
          <w:lang w:bidi="ar-SA"/>
        </w:rPr>
        <w:t>д</w:t>
      </w:r>
      <w:r>
        <w:rPr>
          <w:rFonts w:ascii="Liberation Serif" w:eastAsia="Times New Roman" w:hAnsi="Liberation Serif" w:cs="Liberation Serif"/>
          <w:sz w:val="28"/>
          <w:lang w:bidi="ar-SA"/>
        </w:rPr>
        <w:t>ке осуществления бюджетных полномочий Министерства социальной пол</w:t>
      </w:r>
      <w:r>
        <w:rPr>
          <w:rFonts w:ascii="Liberation Serif" w:eastAsia="Times New Roman" w:hAnsi="Liberation Serif" w:cs="Liberation Serif"/>
          <w:sz w:val="28"/>
          <w:lang w:bidi="ar-SA"/>
        </w:rPr>
        <w:t>и</w:t>
      </w:r>
      <w:r>
        <w:rPr>
          <w:rFonts w:ascii="Liberation Serif" w:eastAsia="Times New Roman" w:hAnsi="Liberation Serif" w:cs="Liberation Serif"/>
          <w:sz w:val="28"/>
          <w:lang w:bidi="ar-SA"/>
        </w:rPr>
        <w:t>тики Свердловской области как главного администратора (администратора) доходов бюджетов бюджетной системы Российской Федерации» Учрежд</w:t>
      </w:r>
      <w:r>
        <w:rPr>
          <w:rFonts w:ascii="Liberation Serif" w:eastAsia="Times New Roman" w:hAnsi="Liberation Serif" w:cs="Liberation Serif"/>
          <w:sz w:val="28"/>
          <w:lang w:bidi="ar-SA"/>
        </w:rPr>
        <w:t>е</w:t>
      </w:r>
      <w:r>
        <w:rPr>
          <w:rFonts w:ascii="Liberation Serif" w:eastAsia="Times New Roman" w:hAnsi="Liberation Serif" w:cs="Liberation Serif"/>
          <w:sz w:val="28"/>
          <w:lang w:bidi="ar-SA"/>
        </w:rPr>
        <w:t>ние наделено полномочиями администраторов доходов по начислению и учету платежей в областной бюджет.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Организационно-правовая форма Учреждения – государственное к</w:t>
      </w:r>
      <w:r>
        <w:rPr>
          <w:rFonts w:ascii="Liberation Serif" w:eastAsia="Times New Roman" w:hAnsi="Liberation Serif" w:cs="Liberation Serif"/>
          <w:sz w:val="28"/>
          <w:lang w:bidi="ar-SA"/>
        </w:rPr>
        <w:t>а</w:t>
      </w:r>
      <w:r>
        <w:rPr>
          <w:rFonts w:ascii="Liberation Serif" w:eastAsia="Times New Roman" w:hAnsi="Liberation Serif" w:cs="Liberation Serif"/>
          <w:sz w:val="28"/>
          <w:lang w:bidi="ar-SA"/>
        </w:rPr>
        <w:t>зенное учреждение субъекта Российской Федерации.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Финансирование Учреждения осуществляется из бюджета Свердло</w:t>
      </w:r>
      <w:r>
        <w:rPr>
          <w:rFonts w:ascii="Liberation Serif" w:eastAsia="Times New Roman" w:hAnsi="Liberation Serif" w:cs="Liberation Serif"/>
          <w:sz w:val="28"/>
          <w:lang w:bidi="ar-SA"/>
        </w:rPr>
        <w:t>в</w:t>
      </w:r>
      <w:r>
        <w:rPr>
          <w:rFonts w:ascii="Liberation Serif" w:eastAsia="Times New Roman" w:hAnsi="Liberation Serif" w:cs="Liberation Serif"/>
          <w:sz w:val="28"/>
          <w:lang w:bidi="ar-SA"/>
        </w:rPr>
        <w:t>ской области в пределах сметы расходов, утверждаемой на его содержание Министерством.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Орган, осуществляющий внешний государственный финансовый ко</w:t>
      </w:r>
      <w:r>
        <w:rPr>
          <w:rFonts w:ascii="Liberation Serif" w:eastAsia="Times New Roman" w:hAnsi="Liberation Serif" w:cs="Liberation Serif"/>
          <w:sz w:val="28"/>
          <w:lang w:bidi="ar-SA"/>
        </w:rPr>
        <w:t>н</w:t>
      </w:r>
      <w:r>
        <w:rPr>
          <w:rFonts w:ascii="Liberation Serif" w:eastAsia="Times New Roman" w:hAnsi="Liberation Serif" w:cs="Liberation Serif"/>
          <w:sz w:val="28"/>
          <w:lang w:bidi="ar-SA"/>
        </w:rPr>
        <w:t>троль: Счетная палата Свердловской области.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Имущество Учреждения является собственностью Свердловской обл</w:t>
      </w:r>
      <w:r>
        <w:rPr>
          <w:rFonts w:ascii="Liberation Serif" w:eastAsia="Times New Roman" w:hAnsi="Liberation Serif" w:cs="Liberation Serif"/>
          <w:sz w:val="28"/>
          <w:lang w:bidi="ar-SA"/>
        </w:rPr>
        <w:t>а</w:t>
      </w:r>
      <w:r>
        <w:rPr>
          <w:rFonts w:ascii="Liberation Serif" w:eastAsia="Times New Roman" w:hAnsi="Liberation Serif" w:cs="Liberation Serif"/>
          <w:sz w:val="28"/>
          <w:lang w:bidi="ar-SA"/>
        </w:rPr>
        <w:t>сти, и закрепляется за ним на праве оперативного управления Министе</w:t>
      </w:r>
      <w:r>
        <w:rPr>
          <w:rFonts w:ascii="Liberation Serif" w:eastAsia="Times New Roman" w:hAnsi="Liberation Serif" w:cs="Liberation Serif"/>
          <w:sz w:val="28"/>
          <w:lang w:bidi="ar-SA"/>
        </w:rPr>
        <w:t>р</w:t>
      </w:r>
      <w:r>
        <w:rPr>
          <w:rFonts w:ascii="Liberation Serif" w:eastAsia="Times New Roman" w:hAnsi="Liberation Serif" w:cs="Liberation Serif"/>
          <w:sz w:val="28"/>
          <w:lang w:bidi="ar-SA"/>
        </w:rPr>
        <w:t>ством по управлению государственным имуществом Свердловской области в установленном порядке.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В учреждении имеется неиспользуемое недвижимое имущество, кот</w:t>
      </w:r>
      <w:r>
        <w:rPr>
          <w:rFonts w:ascii="Liberation Serif" w:eastAsia="Times New Roman" w:hAnsi="Liberation Serif" w:cs="Liberation Serif"/>
          <w:sz w:val="28"/>
          <w:lang w:bidi="ar-SA"/>
        </w:rPr>
        <w:t>о</w:t>
      </w:r>
      <w:r>
        <w:rPr>
          <w:rFonts w:ascii="Liberation Serif" w:eastAsia="Times New Roman" w:hAnsi="Liberation Serif" w:cs="Liberation Serif"/>
          <w:sz w:val="28"/>
          <w:lang w:bidi="ar-SA"/>
        </w:rPr>
        <w:t>рое готовится к списанию и необходимым юридическим действиям: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1) баня-прачечная 265,0 м2 стоимостью 229975,83 руб.;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Учреждение находится в ведомственном подчинении Министерства, является юридическим лицом, имеет самостоятельный баланс.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lastRenderedPageBreak/>
        <w:t>В Учреждении открыто 2 счета. Из них: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1) лицевой счет получателя бюджетных средств № 03015262740;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2) лицевой счет средств, полученных во временное распоряжение № 05015262740.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В Учреждении отсутствуют счета, открытые в кредитных организац</w:t>
      </w:r>
      <w:r>
        <w:rPr>
          <w:rFonts w:ascii="Liberation Serif" w:eastAsia="Times New Roman" w:hAnsi="Liberation Serif" w:cs="Liberation Serif"/>
          <w:sz w:val="28"/>
          <w:lang w:bidi="ar-SA"/>
        </w:rPr>
        <w:t>и</w:t>
      </w:r>
      <w:r>
        <w:rPr>
          <w:rFonts w:ascii="Liberation Serif" w:eastAsia="Times New Roman" w:hAnsi="Liberation Serif" w:cs="Liberation Serif"/>
          <w:sz w:val="28"/>
          <w:lang w:bidi="ar-SA"/>
        </w:rPr>
        <w:t>ях.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В Учреждении отсутствует касса.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В учреждении создана единая бухгалтерская служба, возглавляемая Главным бухгалтером, осуществляющая ведение всех разделов бюджетного учета и хозяйственных операций. Работники бухгалтерии несут ответстве</w:t>
      </w:r>
      <w:r>
        <w:rPr>
          <w:rFonts w:ascii="Liberation Serif" w:eastAsia="Times New Roman" w:hAnsi="Liberation Serif" w:cs="Liberation Serif"/>
          <w:sz w:val="28"/>
          <w:lang w:bidi="ar-SA"/>
        </w:rPr>
        <w:t>н</w:t>
      </w:r>
      <w:r>
        <w:rPr>
          <w:rFonts w:ascii="Liberation Serif" w:eastAsia="Times New Roman" w:hAnsi="Liberation Serif" w:cs="Liberation Serif"/>
          <w:sz w:val="28"/>
          <w:lang w:bidi="ar-SA"/>
        </w:rPr>
        <w:t>ность за состояние бухгалтерского учета и достоверность контролируемых ими показателей отчетности. Деятельность работников бухгалтерии регл</w:t>
      </w:r>
      <w:r>
        <w:rPr>
          <w:rFonts w:ascii="Liberation Serif" w:eastAsia="Times New Roman" w:hAnsi="Liberation Serif" w:cs="Liberation Serif"/>
          <w:sz w:val="28"/>
          <w:lang w:bidi="ar-SA"/>
        </w:rPr>
        <w:t>а</w:t>
      </w:r>
      <w:r>
        <w:rPr>
          <w:rFonts w:ascii="Liberation Serif" w:eastAsia="Times New Roman" w:hAnsi="Liberation Serif" w:cs="Liberation Serif"/>
          <w:sz w:val="28"/>
          <w:lang w:bidi="ar-SA"/>
        </w:rPr>
        <w:t>ментируется их должностными обязанностями.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Количество штатных единиц бухгалтерского учета и финансово-экономической деятельности (4 ед.);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Фактически занято штатных единиц бухгалтерского учета и финанс</w:t>
      </w:r>
      <w:r>
        <w:rPr>
          <w:rFonts w:ascii="Liberation Serif" w:eastAsia="Times New Roman" w:hAnsi="Liberation Serif" w:cs="Liberation Serif"/>
          <w:sz w:val="28"/>
          <w:lang w:bidi="ar-SA"/>
        </w:rPr>
        <w:t>о</w:t>
      </w:r>
      <w:r>
        <w:rPr>
          <w:rFonts w:ascii="Liberation Serif" w:eastAsia="Times New Roman" w:hAnsi="Liberation Serif" w:cs="Liberation Serif"/>
          <w:sz w:val="28"/>
          <w:lang w:bidi="ar-SA"/>
        </w:rPr>
        <w:t>во-экономической деятельности (4 ед.);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Фактическое количество сотрудников бухгалтерского учета и фина</w:t>
      </w:r>
      <w:r>
        <w:rPr>
          <w:rFonts w:ascii="Liberation Serif" w:eastAsia="Times New Roman" w:hAnsi="Liberation Serif" w:cs="Liberation Serif"/>
          <w:sz w:val="28"/>
          <w:lang w:bidi="ar-SA"/>
        </w:rPr>
        <w:t>н</w:t>
      </w:r>
      <w:r>
        <w:rPr>
          <w:rFonts w:ascii="Liberation Serif" w:eastAsia="Times New Roman" w:hAnsi="Liberation Serif" w:cs="Liberation Serif"/>
          <w:sz w:val="28"/>
          <w:lang w:bidi="ar-SA"/>
        </w:rPr>
        <w:t>сово-экономической деятельности (2 сотрудника);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Ответственным за ведение бюджетного учета в Учреждении является главный бухгалтер.</w:t>
      </w:r>
    </w:p>
    <w:p w:rsidR="00484FBD" w:rsidRDefault="00484FBD">
      <w:pPr>
        <w:widowControl/>
        <w:tabs>
          <w:tab w:val="left" w:pos="1080"/>
        </w:tabs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484FBD" w:rsidRDefault="005B55FE">
      <w:pPr>
        <w:widowControl/>
        <w:numPr>
          <w:ilvl w:val="0"/>
          <w:numId w:val="1"/>
        </w:numPr>
        <w:spacing w:after="200" w:line="276" w:lineRule="auto"/>
        <w:contextualSpacing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t>Исполнение приказа учреждения  по установлению учетной политики. Организация  бухгалтерского учета в учреждении.</w:t>
      </w:r>
    </w:p>
    <w:p w:rsidR="00484FBD" w:rsidRDefault="005B55FE">
      <w:pPr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>
        <w:rPr>
          <w:rFonts w:ascii="Liberation Serif" w:eastAsia="Liberation Serif" w:hAnsi="Liberation Serif" w:cs="Liberation Serif"/>
          <w:sz w:val="28"/>
          <w:szCs w:val="28"/>
          <w:lang w:bidi="ar-SA"/>
        </w:rPr>
        <w:t>Б</w:t>
      </w:r>
      <w:r>
        <w:rPr>
          <w:rFonts w:ascii="Liberation Serif" w:eastAsia="Liberation Serif" w:hAnsi="Liberation Serif" w:cs="Liberation Serif"/>
          <w:sz w:val="28"/>
          <w:szCs w:val="28"/>
        </w:rPr>
        <w:t>юджетный учет осуществляется в соответствии с Бюджетным кодексом, Налоговым кодексом, Федеральным законом «О бухгалтерском учете» от 6 декабря 2011 года № 402-ФЗ, приказом Министерства финансов Российской Федерации от 01.12.2010 № 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применению», приказом Министерства финансов Российской Федерации от 06.12.2010 № 162 н «Об утверждении плана счетов бюджетного учета и инструкции по его применению, федеральными стандартами бухгалтерского учета для организаций государственного сектора, учетной политикой казенных учреждений.               </w:t>
      </w:r>
    </w:p>
    <w:p w:rsidR="00484FBD" w:rsidRDefault="005B55FE">
      <w:pPr>
        <w:ind w:firstLine="700"/>
        <w:jc w:val="both"/>
        <w:rPr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При составлении бюджетной отчетности Учреждение руководствуется приказом Министерства финансов Российской Федерации от 28.12.2010 № 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Учреждение в 2022 году арендные платежи осуществляет за аренду контейнеров, полученные во временное пользование за плату с 01.01.2022 по 31.12.2022 года на сумму 6480,00 рубля, на учете объектов аренды не имее</w:t>
      </w:r>
      <w:r>
        <w:rPr>
          <w:rFonts w:ascii="Liberation Serif" w:eastAsia="Times New Roman" w:hAnsi="Liberation Serif" w:cs="Liberation Serif"/>
          <w:sz w:val="28"/>
          <w:lang w:bidi="ar-SA"/>
        </w:rPr>
        <w:t>т</w:t>
      </w:r>
      <w:r>
        <w:rPr>
          <w:rFonts w:ascii="Liberation Serif" w:eastAsia="Times New Roman" w:hAnsi="Liberation Serif" w:cs="Liberation Serif"/>
          <w:sz w:val="28"/>
          <w:lang w:bidi="ar-SA"/>
        </w:rPr>
        <w:t>ся (п. 32 Федерального стандарта № 258н).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lastRenderedPageBreak/>
        <w:t>Бухгалтерский учет в Учреждении ведется автоматизированным сп</w:t>
      </w:r>
      <w:r>
        <w:rPr>
          <w:rFonts w:ascii="Liberation Serif" w:eastAsia="Times New Roman" w:hAnsi="Liberation Serif" w:cs="Liberation Serif"/>
          <w:sz w:val="28"/>
          <w:lang w:bidi="ar-SA"/>
        </w:rPr>
        <w:t>о</w:t>
      </w:r>
      <w:r>
        <w:rPr>
          <w:rFonts w:ascii="Liberation Serif" w:eastAsia="Times New Roman" w:hAnsi="Liberation Serif" w:cs="Liberation Serif"/>
          <w:sz w:val="28"/>
          <w:lang w:bidi="ar-SA"/>
        </w:rPr>
        <w:t>собом с помощью бухгалтерских программ: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«1С: Предприятие 8.2» для ведения бухгалтерского учета;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«БПА Зарплата и кадры» для начисления заработной платы;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«1С: Школьное питание» для учета продуктов питания, а также и</w:t>
      </w:r>
      <w:r>
        <w:rPr>
          <w:rFonts w:ascii="Liberation Serif" w:eastAsia="Times New Roman" w:hAnsi="Liberation Serif" w:cs="Liberation Serif"/>
          <w:sz w:val="28"/>
          <w:lang w:bidi="ar-SA"/>
        </w:rPr>
        <w:t>с</w:t>
      </w:r>
      <w:r>
        <w:rPr>
          <w:rFonts w:ascii="Liberation Serif" w:eastAsia="Times New Roman" w:hAnsi="Liberation Serif" w:cs="Liberation Serif"/>
          <w:sz w:val="28"/>
          <w:lang w:bidi="ar-SA"/>
        </w:rPr>
        <w:t>пользуются следующие программы: «Свод-Смарт», «Бюджет-Смарт», «Ко</w:t>
      </w:r>
      <w:r>
        <w:rPr>
          <w:rFonts w:ascii="Liberation Serif" w:eastAsia="Times New Roman" w:hAnsi="Liberation Serif" w:cs="Liberation Serif"/>
          <w:sz w:val="28"/>
          <w:lang w:bidi="ar-SA"/>
        </w:rPr>
        <w:t>н</w:t>
      </w:r>
      <w:r>
        <w:rPr>
          <w:rFonts w:ascii="Liberation Serif" w:eastAsia="Times New Roman" w:hAnsi="Liberation Serif" w:cs="Liberation Serif"/>
          <w:sz w:val="28"/>
          <w:lang w:bidi="ar-SA"/>
        </w:rPr>
        <w:t>тур-Экстерн», Клиент-Банк «Екатеринбург», портал МУГиСО.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Учетная политика Учреждения, утверждена приказом от 31.12.2021 № 795.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 Основные положения учетной политики: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имущество, поступившее безвозмездно (без наличия документов, по</w:t>
      </w:r>
      <w:r>
        <w:rPr>
          <w:rFonts w:ascii="Liberation Serif" w:eastAsia="Times New Roman" w:hAnsi="Liberation Serif" w:cs="Liberation Serif"/>
          <w:sz w:val="28"/>
          <w:lang w:bidi="ar-SA"/>
        </w:rPr>
        <w:t>д</w:t>
      </w:r>
      <w:r>
        <w:rPr>
          <w:rFonts w:ascii="Liberation Serif" w:eastAsia="Times New Roman" w:hAnsi="Liberation Serif" w:cs="Liberation Serif"/>
          <w:sz w:val="28"/>
          <w:lang w:bidi="ar-SA"/>
        </w:rPr>
        <w:t>тверждающих его стоимость), а также выявленное при инвентаризации, пр</w:t>
      </w:r>
      <w:r>
        <w:rPr>
          <w:rFonts w:ascii="Liberation Serif" w:eastAsia="Times New Roman" w:hAnsi="Liberation Serif" w:cs="Liberation Serif"/>
          <w:sz w:val="28"/>
          <w:lang w:bidi="ar-SA"/>
        </w:rPr>
        <w:t>и</w:t>
      </w:r>
      <w:r>
        <w:rPr>
          <w:rFonts w:ascii="Liberation Serif" w:eastAsia="Times New Roman" w:hAnsi="Liberation Serif" w:cs="Liberation Serif"/>
          <w:sz w:val="28"/>
          <w:lang w:bidi="ar-SA"/>
        </w:rPr>
        <w:t>нимается к учету по справедливой стоимости, определенной комиссией по поступлению и выбытию активов с применением наиболее подходящего в каждом случае метода;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амортизация по всем основным средствам начисляется линейным м</w:t>
      </w:r>
      <w:r>
        <w:rPr>
          <w:rFonts w:ascii="Liberation Serif" w:eastAsia="Times New Roman" w:hAnsi="Liberation Serif" w:cs="Liberation Serif"/>
          <w:sz w:val="28"/>
          <w:lang w:bidi="ar-SA"/>
        </w:rPr>
        <w:t>е</w:t>
      </w:r>
      <w:r>
        <w:rPr>
          <w:rFonts w:ascii="Liberation Serif" w:eastAsia="Times New Roman" w:hAnsi="Liberation Serif" w:cs="Liberation Serif"/>
          <w:sz w:val="28"/>
          <w:lang w:bidi="ar-SA"/>
        </w:rPr>
        <w:t>тодом;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в составе нематериальных активов учитываются объекты, соотве</w:t>
      </w:r>
      <w:r>
        <w:rPr>
          <w:rFonts w:ascii="Liberation Serif" w:eastAsia="Times New Roman" w:hAnsi="Liberation Serif" w:cs="Liberation Serif"/>
          <w:sz w:val="28"/>
          <w:lang w:bidi="ar-SA"/>
        </w:rPr>
        <w:t>т</w:t>
      </w:r>
      <w:r>
        <w:rPr>
          <w:rFonts w:ascii="Liberation Serif" w:eastAsia="Times New Roman" w:hAnsi="Liberation Serif" w:cs="Liberation Serif"/>
          <w:sz w:val="28"/>
          <w:lang w:bidi="ar-SA"/>
        </w:rPr>
        <w:t>ствующие критериям признания в качестве НМА, в частности исключител</w:t>
      </w:r>
      <w:r>
        <w:rPr>
          <w:rFonts w:ascii="Liberation Serif" w:eastAsia="Times New Roman" w:hAnsi="Liberation Serif" w:cs="Liberation Serif"/>
          <w:sz w:val="28"/>
          <w:lang w:bidi="ar-SA"/>
        </w:rPr>
        <w:t>ь</w:t>
      </w:r>
      <w:r>
        <w:rPr>
          <w:rFonts w:ascii="Liberation Serif" w:eastAsia="Times New Roman" w:hAnsi="Liberation Serif" w:cs="Liberation Serif"/>
          <w:sz w:val="28"/>
          <w:lang w:bidi="ar-SA"/>
        </w:rPr>
        <w:t>ные права на результаты интеллектуальной деятельности и средства индив</w:t>
      </w:r>
      <w:r>
        <w:rPr>
          <w:rFonts w:ascii="Liberation Serif" w:eastAsia="Times New Roman" w:hAnsi="Liberation Serif" w:cs="Liberation Serif"/>
          <w:sz w:val="28"/>
          <w:lang w:bidi="ar-SA"/>
        </w:rPr>
        <w:t>и</w:t>
      </w:r>
      <w:r>
        <w:rPr>
          <w:rFonts w:ascii="Liberation Serif" w:eastAsia="Times New Roman" w:hAnsi="Liberation Serif" w:cs="Liberation Serif"/>
          <w:sz w:val="28"/>
          <w:lang w:bidi="ar-SA"/>
        </w:rPr>
        <w:t>дуализации;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сроком полезного использования нематериального актива является п</w:t>
      </w:r>
      <w:r>
        <w:rPr>
          <w:rFonts w:ascii="Liberation Serif" w:eastAsia="Times New Roman" w:hAnsi="Liberation Serif" w:cs="Liberation Serif"/>
          <w:sz w:val="28"/>
          <w:lang w:bidi="ar-SA"/>
        </w:rPr>
        <w:t>е</w:t>
      </w:r>
      <w:r>
        <w:rPr>
          <w:rFonts w:ascii="Liberation Serif" w:eastAsia="Times New Roman" w:hAnsi="Liberation Serif" w:cs="Liberation Serif"/>
          <w:sz w:val="28"/>
          <w:lang w:bidi="ar-SA"/>
        </w:rPr>
        <w:t>риод, в течение которого предполагается использование актива, продолж</w:t>
      </w:r>
      <w:r>
        <w:rPr>
          <w:rFonts w:ascii="Liberation Serif" w:eastAsia="Times New Roman" w:hAnsi="Liberation Serif" w:cs="Liberation Serif"/>
          <w:sz w:val="28"/>
          <w:lang w:bidi="ar-SA"/>
        </w:rPr>
        <w:t>и</w:t>
      </w:r>
      <w:r>
        <w:rPr>
          <w:rFonts w:ascii="Liberation Serif" w:eastAsia="Times New Roman" w:hAnsi="Liberation Serif" w:cs="Liberation Serif"/>
          <w:sz w:val="28"/>
          <w:lang w:bidi="ar-SA"/>
        </w:rPr>
        <w:t>тельность периода, в течение которого предполагается использовать немат</w:t>
      </w:r>
      <w:r>
        <w:rPr>
          <w:rFonts w:ascii="Liberation Serif" w:eastAsia="Times New Roman" w:hAnsi="Liberation Serif" w:cs="Liberation Serif"/>
          <w:sz w:val="28"/>
          <w:lang w:bidi="ar-SA"/>
        </w:rPr>
        <w:t>е</w:t>
      </w:r>
      <w:r>
        <w:rPr>
          <w:rFonts w:ascii="Liberation Serif" w:eastAsia="Times New Roman" w:hAnsi="Liberation Serif" w:cs="Liberation Serif"/>
          <w:sz w:val="28"/>
          <w:lang w:bidi="ar-SA"/>
        </w:rPr>
        <w:t>риальный актив, определяется комиссией по поступлению и выбытию акт</w:t>
      </w:r>
      <w:r>
        <w:rPr>
          <w:rFonts w:ascii="Liberation Serif" w:eastAsia="Times New Roman" w:hAnsi="Liberation Serif" w:cs="Liberation Serif"/>
          <w:sz w:val="28"/>
          <w:lang w:bidi="ar-SA"/>
        </w:rPr>
        <w:t>и</w:t>
      </w:r>
      <w:r>
        <w:rPr>
          <w:rFonts w:ascii="Liberation Serif" w:eastAsia="Times New Roman" w:hAnsi="Liberation Serif" w:cs="Liberation Serif"/>
          <w:sz w:val="28"/>
          <w:lang w:bidi="ar-SA"/>
        </w:rPr>
        <w:t>вов;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оценка материальных запасов, приобретенных за плату, осуществляе</w:t>
      </w:r>
      <w:r>
        <w:rPr>
          <w:rFonts w:ascii="Liberation Serif" w:eastAsia="Times New Roman" w:hAnsi="Liberation Serif" w:cs="Liberation Serif"/>
          <w:sz w:val="28"/>
          <w:lang w:bidi="ar-SA"/>
        </w:rPr>
        <w:t>т</w:t>
      </w:r>
      <w:r>
        <w:rPr>
          <w:rFonts w:ascii="Liberation Serif" w:eastAsia="Times New Roman" w:hAnsi="Liberation Serif" w:cs="Liberation Serif"/>
          <w:sz w:val="28"/>
          <w:lang w:bidi="ar-SA"/>
        </w:rPr>
        <w:t>ся по фактической стоимости приобретения с учетом расходов, связанных с их приобретением, выбытие материальных запасов признается по средней фактической стоимости запасов;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в расходах будущих периодов учитываются: расходы на обязательное страхование гражданской ответственности (ОСАГО); расходы на приобрет</w:t>
      </w:r>
      <w:r>
        <w:rPr>
          <w:rFonts w:ascii="Liberation Serif" w:eastAsia="Times New Roman" w:hAnsi="Liberation Serif" w:cs="Liberation Serif"/>
          <w:sz w:val="28"/>
          <w:lang w:bidi="ar-SA"/>
        </w:rPr>
        <w:t>е</w:t>
      </w:r>
      <w:r>
        <w:rPr>
          <w:rFonts w:ascii="Liberation Serif" w:eastAsia="Times New Roman" w:hAnsi="Liberation Serif" w:cs="Liberation Serif"/>
          <w:sz w:val="28"/>
          <w:lang w:bidi="ar-SA"/>
        </w:rPr>
        <w:t>ние неисключительных прав пользования нематериальными активами в т</w:t>
      </w:r>
      <w:r>
        <w:rPr>
          <w:rFonts w:ascii="Liberation Serif" w:eastAsia="Times New Roman" w:hAnsi="Liberation Serif" w:cs="Liberation Serif"/>
          <w:sz w:val="28"/>
          <w:lang w:bidi="ar-SA"/>
        </w:rPr>
        <w:t>е</w:t>
      </w:r>
      <w:r>
        <w:rPr>
          <w:rFonts w:ascii="Liberation Serif" w:eastAsia="Times New Roman" w:hAnsi="Liberation Serif" w:cs="Liberation Serif"/>
          <w:sz w:val="28"/>
          <w:lang w:bidi="ar-SA"/>
        </w:rPr>
        <w:t>чении нескольких отчетных периодов; расходы на оплату отпусков, относ</w:t>
      </w:r>
      <w:r>
        <w:rPr>
          <w:rFonts w:ascii="Liberation Serif" w:eastAsia="Times New Roman" w:hAnsi="Liberation Serif" w:cs="Liberation Serif"/>
          <w:sz w:val="28"/>
          <w:lang w:bidi="ar-SA"/>
        </w:rPr>
        <w:t>я</w:t>
      </w:r>
      <w:r>
        <w:rPr>
          <w:rFonts w:ascii="Liberation Serif" w:eastAsia="Times New Roman" w:hAnsi="Liberation Serif" w:cs="Liberation Serif"/>
          <w:sz w:val="28"/>
          <w:lang w:bidi="ar-SA"/>
        </w:rPr>
        <w:t xml:space="preserve">щиеся к следующим отчетным периодам; 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расходы будущих периодов, произведенные в отчетном периоде, отн</w:t>
      </w:r>
      <w:r>
        <w:rPr>
          <w:rFonts w:ascii="Liberation Serif" w:eastAsia="Times New Roman" w:hAnsi="Liberation Serif" w:cs="Liberation Serif"/>
          <w:sz w:val="28"/>
          <w:lang w:bidi="ar-SA"/>
        </w:rPr>
        <w:t>о</w:t>
      </w:r>
      <w:r>
        <w:rPr>
          <w:rFonts w:ascii="Liberation Serif" w:eastAsia="Times New Roman" w:hAnsi="Liberation Serif" w:cs="Liberation Serif"/>
          <w:sz w:val="28"/>
          <w:lang w:bidi="ar-SA"/>
        </w:rPr>
        <w:t>сятся на финансовый результат текущего финансового года, один раз в ква</w:t>
      </w:r>
      <w:r>
        <w:rPr>
          <w:rFonts w:ascii="Liberation Serif" w:eastAsia="Times New Roman" w:hAnsi="Liberation Serif" w:cs="Liberation Serif"/>
          <w:sz w:val="28"/>
          <w:lang w:bidi="ar-SA"/>
        </w:rPr>
        <w:t>р</w:t>
      </w:r>
      <w:r>
        <w:rPr>
          <w:rFonts w:ascii="Liberation Serif" w:eastAsia="Times New Roman" w:hAnsi="Liberation Serif" w:cs="Liberation Serif"/>
          <w:sz w:val="28"/>
          <w:lang w:bidi="ar-SA"/>
        </w:rPr>
        <w:t>тал, пропорционально количеству используемых месяцев в квартале;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в резервах предстоящих расходах учитываются: предстоящая оплата отпусков за фактически отработанное время или компенсаций за неиспол</w:t>
      </w:r>
      <w:r>
        <w:rPr>
          <w:rFonts w:ascii="Liberation Serif" w:eastAsia="Times New Roman" w:hAnsi="Liberation Serif" w:cs="Liberation Serif"/>
          <w:sz w:val="28"/>
          <w:lang w:bidi="ar-SA"/>
        </w:rPr>
        <w:t>ь</w:t>
      </w:r>
      <w:r>
        <w:rPr>
          <w:rFonts w:ascii="Liberation Serif" w:eastAsia="Times New Roman" w:hAnsi="Liberation Serif" w:cs="Liberation Serif"/>
          <w:sz w:val="28"/>
          <w:lang w:bidi="ar-SA"/>
        </w:rPr>
        <w:t>зованный отпуск, в том числе при увольнении, включая платежи за обяз</w:t>
      </w:r>
      <w:r>
        <w:rPr>
          <w:rFonts w:ascii="Liberation Serif" w:eastAsia="Times New Roman" w:hAnsi="Liberation Serif" w:cs="Liberation Serif"/>
          <w:sz w:val="28"/>
          <w:lang w:bidi="ar-SA"/>
        </w:rPr>
        <w:t>а</w:t>
      </w:r>
      <w:r>
        <w:rPr>
          <w:rFonts w:ascii="Liberation Serif" w:eastAsia="Times New Roman" w:hAnsi="Liberation Serif" w:cs="Liberation Serif"/>
          <w:sz w:val="28"/>
          <w:lang w:bidi="ar-SA"/>
        </w:rPr>
        <w:t>тельное социальное страхование сотрудников учреждения; оплата обяз</w:t>
      </w:r>
      <w:r>
        <w:rPr>
          <w:rFonts w:ascii="Liberation Serif" w:eastAsia="Times New Roman" w:hAnsi="Liberation Serif" w:cs="Liberation Serif"/>
          <w:sz w:val="28"/>
          <w:lang w:bidi="ar-SA"/>
        </w:rPr>
        <w:t>а</w:t>
      </w:r>
      <w:r>
        <w:rPr>
          <w:rFonts w:ascii="Liberation Serif" w:eastAsia="Times New Roman" w:hAnsi="Liberation Serif" w:cs="Liberation Serif"/>
          <w:sz w:val="28"/>
          <w:lang w:bidi="ar-SA"/>
        </w:rPr>
        <w:t>тельств, по которым не поступили расчетные документы;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 xml:space="preserve">резервы предстоящих расходов, произведенные в отчетном периоде, относятся на финансовый результат текущего финансового года, один раз в квартал. 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lastRenderedPageBreak/>
        <w:t>признание событий после отчетной даты осуществляется в соотве</w:t>
      </w:r>
      <w:r>
        <w:rPr>
          <w:rFonts w:ascii="Liberation Serif" w:eastAsia="Times New Roman" w:hAnsi="Liberation Serif" w:cs="Liberation Serif"/>
          <w:sz w:val="28"/>
          <w:lang w:bidi="ar-SA"/>
        </w:rPr>
        <w:t>т</w:t>
      </w:r>
      <w:r>
        <w:rPr>
          <w:rFonts w:ascii="Liberation Serif" w:eastAsia="Times New Roman" w:hAnsi="Liberation Serif" w:cs="Liberation Serif"/>
          <w:sz w:val="28"/>
          <w:lang w:bidi="ar-SA"/>
        </w:rPr>
        <w:t>ствии с требованиями СГС «События после отчетной даты», отражение в учете событий после отчетной даты осуществляется дополнительной бухга</w:t>
      </w:r>
      <w:r>
        <w:rPr>
          <w:rFonts w:ascii="Liberation Serif" w:eastAsia="Times New Roman" w:hAnsi="Liberation Serif" w:cs="Liberation Serif"/>
          <w:sz w:val="28"/>
          <w:lang w:bidi="ar-SA"/>
        </w:rPr>
        <w:t>л</w:t>
      </w:r>
      <w:r>
        <w:rPr>
          <w:rFonts w:ascii="Liberation Serif" w:eastAsia="Times New Roman" w:hAnsi="Liberation Serif" w:cs="Liberation Serif"/>
          <w:sz w:val="28"/>
          <w:lang w:bidi="ar-SA"/>
        </w:rPr>
        <w:t xml:space="preserve">терской записью или способом «красное сторно». 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Особенности ведения бюджетного учета в соответствии с Учетной п</w:t>
      </w:r>
      <w:r>
        <w:rPr>
          <w:rFonts w:ascii="Liberation Serif" w:eastAsia="Times New Roman" w:hAnsi="Liberation Serif" w:cs="Liberation Serif"/>
          <w:sz w:val="28"/>
          <w:lang w:bidi="ar-SA"/>
        </w:rPr>
        <w:t>о</w:t>
      </w:r>
      <w:r>
        <w:rPr>
          <w:rFonts w:ascii="Liberation Serif" w:eastAsia="Times New Roman" w:hAnsi="Liberation Serif" w:cs="Liberation Serif"/>
          <w:sz w:val="28"/>
          <w:lang w:bidi="ar-SA"/>
        </w:rPr>
        <w:t>литикой Учреждения: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одноименные материальные запасы списываются на фактические ра</w:t>
      </w:r>
      <w:r>
        <w:rPr>
          <w:rFonts w:ascii="Liberation Serif" w:eastAsia="Times New Roman" w:hAnsi="Liberation Serif" w:cs="Liberation Serif"/>
          <w:sz w:val="28"/>
          <w:lang w:bidi="ar-SA"/>
        </w:rPr>
        <w:t>с</w:t>
      </w:r>
      <w:r>
        <w:rPr>
          <w:rFonts w:ascii="Liberation Serif" w:eastAsia="Times New Roman" w:hAnsi="Liberation Serif" w:cs="Liberation Serif"/>
          <w:sz w:val="28"/>
          <w:lang w:bidi="ar-SA"/>
        </w:rPr>
        <w:t>ходы учреждения по средней стоимости.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Сведения об основных источниках неопределенностей в отношении учетных оценок отсутствуют. Будущие события, которые несут риск сущ</w:t>
      </w:r>
      <w:r>
        <w:rPr>
          <w:rFonts w:ascii="Liberation Serif" w:eastAsia="Times New Roman" w:hAnsi="Liberation Serif" w:cs="Liberation Serif"/>
          <w:sz w:val="28"/>
          <w:lang w:bidi="ar-SA"/>
        </w:rPr>
        <w:t>е</w:t>
      </w:r>
      <w:r>
        <w:rPr>
          <w:rFonts w:ascii="Liberation Serif" w:eastAsia="Times New Roman" w:hAnsi="Liberation Serif" w:cs="Liberation Serif"/>
          <w:sz w:val="28"/>
          <w:lang w:bidi="ar-SA"/>
        </w:rPr>
        <w:t>ственных корректировок балансовой стоимости активов и обязательств в следующем отчетном году, отсутствуют.</w:t>
      </w:r>
    </w:p>
    <w:p w:rsidR="00484FBD" w:rsidRDefault="005B55FE">
      <w:pPr>
        <w:widowControl/>
        <w:shd w:val="clear" w:color="auto" w:fill="FFFFFF"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Непосредственное подтверждение информации осуществляется путем прямого подсчета. Для обеспечения достоверности информации об имущ</w:t>
      </w:r>
      <w:r>
        <w:rPr>
          <w:rFonts w:ascii="Liberation Serif" w:eastAsia="Times New Roman" w:hAnsi="Liberation Serif" w:cs="Liberation Serif"/>
          <w:sz w:val="28"/>
          <w:lang w:bidi="ar-SA"/>
        </w:rPr>
        <w:t>е</w:t>
      </w:r>
      <w:r>
        <w:rPr>
          <w:rFonts w:ascii="Liberation Serif" w:eastAsia="Times New Roman" w:hAnsi="Liberation Serif" w:cs="Liberation Serif"/>
          <w:sz w:val="28"/>
          <w:lang w:bidi="ar-SA"/>
        </w:rPr>
        <w:t>стве и обязательствах в Учреждении ежегодно перед составлением годовой бюджетной отчетности проводится инвентаризация имущества, финансовых активов и обязательств.</w:t>
      </w:r>
    </w:p>
    <w:p w:rsidR="00484FBD" w:rsidRDefault="005B55FE">
      <w:pPr>
        <w:widowControl/>
        <w:shd w:val="clear" w:color="auto" w:fill="FFFFFF"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Публичное раскрытие показателей бухгалтерской (финансовой) отче</w:t>
      </w:r>
      <w:r>
        <w:rPr>
          <w:rFonts w:ascii="Liberation Serif" w:eastAsia="Times New Roman" w:hAnsi="Liberation Serif" w:cs="Liberation Serif"/>
          <w:sz w:val="28"/>
          <w:lang w:bidi="ar-SA"/>
        </w:rPr>
        <w:t>т</w:t>
      </w:r>
      <w:r>
        <w:rPr>
          <w:rFonts w:ascii="Liberation Serif" w:eastAsia="Times New Roman" w:hAnsi="Liberation Serif" w:cs="Liberation Serif"/>
          <w:sz w:val="28"/>
          <w:lang w:bidi="ar-SA"/>
        </w:rPr>
        <w:t>ности осуществляется Учреждением после представления бухгалтерской (финансовой) отчетности Министерству социальной политики Свердловской области в установленный срок. Публичное раскрытие показателей бухга</w:t>
      </w:r>
      <w:r>
        <w:rPr>
          <w:rFonts w:ascii="Liberation Serif" w:eastAsia="Times New Roman" w:hAnsi="Liberation Serif" w:cs="Liberation Serif"/>
          <w:sz w:val="28"/>
          <w:lang w:bidi="ar-SA"/>
        </w:rPr>
        <w:t>л</w:t>
      </w:r>
      <w:r>
        <w:rPr>
          <w:rFonts w:ascii="Liberation Serif" w:eastAsia="Times New Roman" w:hAnsi="Liberation Serif" w:cs="Liberation Serif"/>
          <w:sz w:val="28"/>
          <w:lang w:bidi="ar-SA"/>
        </w:rPr>
        <w:t>терской (финансовой) отчетности осуществляется на основе допущения н</w:t>
      </w:r>
      <w:r>
        <w:rPr>
          <w:rFonts w:ascii="Liberation Serif" w:eastAsia="Times New Roman" w:hAnsi="Liberation Serif" w:cs="Liberation Serif"/>
          <w:sz w:val="28"/>
          <w:lang w:bidi="ar-SA"/>
        </w:rPr>
        <w:t>е</w:t>
      </w:r>
      <w:r>
        <w:rPr>
          <w:rFonts w:ascii="Liberation Serif" w:eastAsia="Times New Roman" w:hAnsi="Liberation Serif" w:cs="Liberation Serif"/>
          <w:sz w:val="28"/>
          <w:lang w:bidi="ar-SA"/>
        </w:rPr>
        <w:t>прерывности деятельности Учреждения. Реклассификация показателей о</w:t>
      </w:r>
      <w:r>
        <w:rPr>
          <w:rFonts w:ascii="Liberation Serif" w:eastAsia="Times New Roman" w:hAnsi="Liberation Serif" w:cs="Liberation Serif"/>
          <w:sz w:val="28"/>
          <w:lang w:bidi="ar-SA"/>
        </w:rPr>
        <w:t>т</w:t>
      </w:r>
      <w:r>
        <w:rPr>
          <w:rFonts w:ascii="Liberation Serif" w:eastAsia="Times New Roman" w:hAnsi="Liberation Serif" w:cs="Liberation Serif"/>
          <w:sz w:val="28"/>
          <w:lang w:bidi="ar-SA"/>
        </w:rPr>
        <w:t>четности за предыдущий отчетный период Учреждением не осуществлялось, в виду того, что не изменился характер деятельности Учреждения, не изм</w:t>
      </w:r>
      <w:r>
        <w:rPr>
          <w:rFonts w:ascii="Liberation Serif" w:eastAsia="Times New Roman" w:hAnsi="Liberation Serif" w:cs="Liberation Serif"/>
          <w:sz w:val="28"/>
          <w:lang w:bidi="ar-SA"/>
        </w:rPr>
        <w:t>е</w:t>
      </w:r>
      <w:r>
        <w:rPr>
          <w:rFonts w:ascii="Liberation Serif" w:eastAsia="Times New Roman" w:hAnsi="Liberation Serif" w:cs="Liberation Serif"/>
          <w:sz w:val="28"/>
          <w:lang w:bidi="ar-SA"/>
        </w:rPr>
        <w:t>нилась Учетная политика, вследствие чего не нужно представлять или р</w:t>
      </w:r>
      <w:r>
        <w:rPr>
          <w:rFonts w:ascii="Liberation Serif" w:eastAsia="Times New Roman" w:hAnsi="Liberation Serif" w:cs="Liberation Serif"/>
          <w:sz w:val="28"/>
          <w:lang w:bidi="ar-SA"/>
        </w:rPr>
        <w:t>е</w:t>
      </w:r>
      <w:r>
        <w:rPr>
          <w:rFonts w:ascii="Liberation Serif" w:eastAsia="Times New Roman" w:hAnsi="Liberation Serif" w:cs="Liberation Serif"/>
          <w:sz w:val="28"/>
          <w:lang w:bidi="ar-SA"/>
        </w:rPr>
        <w:t>классифицировать показатели.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Все существенные показатели бухгалтерской (финансовой) отчетности Учреждения, отражающие группы активов, обязательств, иных объектов бухгалтерского учета представляются отдельно.</w:t>
      </w:r>
      <w:r>
        <w:rPr>
          <w:rFonts w:ascii="Liberation Serif" w:eastAsia="Times New Roman" w:hAnsi="Liberation Serif" w:cs="Times New Roman"/>
          <w:color w:val="333333"/>
          <w:sz w:val="28"/>
          <w:lang w:bidi="ar-SA"/>
        </w:rPr>
        <w:t> </w:t>
      </w:r>
      <w:r>
        <w:rPr>
          <w:rFonts w:ascii="Liberation Serif" w:eastAsia="Times New Roman" w:hAnsi="Liberation Serif" w:cs="Liberation Serif"/>
          <w:sz w:val="28"/>
          <w:lang w:bidi="ar-SA"/>
        </w:rPr>
        <w:t>Показатели, обобщение к</w:t>
      </w:r>
      <w:r>
        <w:rPr>
          <w:rFonts w:ascii="Liberation Serif" w:eastAsia="Times New Roman" w:hAnsi="Liberation Serif" w:cs="Liberation Serif"/>
          <w:sz w:val="28"/>
          <w:lang w:bidi="ar-SA"/>
        </w:rPr>
        <w:t>о</w:t>
      </w:r>
      <w:r>
        <w:rPr>
          <w:rFonts w:ascii="Liberation Serif" w:eastAsia="Times New Roman" w:hAnsi="Liberation Serif" w:cs="Liberation Serif"/>
          <w:sz w:val="28"/>
          <w:lang w:bidi="ar-SA"/>
        </w:rPr>
        <w:t>торых не влияет на существенность информации, раскрываемой в бухгалте</w:t>
      </w:r>
      <w:r>
        <w:rPr>
          <w:rFonts w:ascii="Liberation Serif" w:eastAsia="Times New Roman" w:hAnsi="Liberation Serif" w:cs="Liberation Serif"/>
          <w:sz w:val="28"/>
          <w:lang w:bidi="ar-SA"/>
        </w:rPr>
        <w:t>р</w:t>
      </w:r>
      <w:r>
        <w:rPr>
          <w:rFonts w:ascii="Liberation Serif" w:eastAsia="Times New Roman" w:hAnsi="Liberation Serif" w:cs="Liberation Serif"/>
          <w:sz w:val="28"/>
          <w:lang w:bidi="ar-SA"/>
        </w:rPr>
        <w:t>ской (финансовой) отчетности, но которые необходимы для достоверного представления информации о результатах деятельности Учреждения, ра</w:t>
      </w:r>
      <w:r>
        <w:rPr>
          <w:rFonts w:ascii="Liberation Serif" w:eastAsia="Times New Roman" w:hAnsi="Liberation Serif" w:cs="Liberation Serif"/>
          <w:sz w:val="28"/>
          <w:lang w:bidi="ar-SA"/>
        </w:rPr>
        <w:t>с</w:t>
      </w:r>
      <w:r>
        <w:rPr>
          <w:rFonts w:ascii="Liberation Serif" w:eastAsia="Times New Roman" w:hAnsi="Liberation Serif" w:cs="Liberation Serif"/>
          <w:sz w:val="28"/>
          <w:lang w:bidi="ar-SA"/>
        </w:rPr>
        <w:t>крыты в Пояснениях.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В соответствии с Положением о внутреннем финансовом контроле, я</w:t>
      </w:r>
      <w:r>
        <w:rPr>
          <w:rFonts w:ascii="Liberation Serif" w:eastAsia="Times New Roman" w:hAnsi="Liberation Serif" w:cs="Liberation Serif"/>
          <w:sz w:val="28"/>
          <w:lang w:bidi="ar-SA"/>
        </w:rPr>
        <w:t>в</w:t>
      </w:r>
      <w:r>
        <w:rPr>
          <w:rFonts w:ascii="Liberation Serif" w:eastAsia="Times New Roman" w:hAnsi="Liberation Serif" w:cs="Liberation Serif"/>
          <w:sz w:val="28"/>
          <w:lang w:bidi="ar-SA"/>
        </w:rPr>
        <w:t>ляющимся приложением № 4 к Учетной политике для целей бухгалтерского учета, утвержденной приказом руководителя от 31.12.2021 № 795 определен порядок организации и обеспечения Учреждением внутреннего финансового контроля в целях соблюдения требований бюджетного законодательства, с</w:t>
      </w:r>
      <w:r>
        <w:rPr>
          <w:rFonts w:ascii="Liberation Serif" w:eastAsia="Times New Roman" w:hAnsi="Liberation Serif" w:cs="Liberation Serif"/>
          <w:sz w:val="28"/>
          <w:lang w:bidi="ar-SA"/>
        </w:rPr>
        <w:t>о</w:t>
      </w:r>
      <w:r>
        <w:rPr>
          <w:rFonts w:ascii="Liberation Serif" w:eastAsia="Times New Roman" w:hAnsi="Liberation Serif" w:cs="Liberation Serif"/>
          <w:sz w:val="28"/>
          <w:lang w:bidi="ar-SA"/>
        </w:rPr>
        <w:t>блюдения финансовой дисциплины и эффективного использования матер</w:t>
      </w:r>
      <w:r>
        <w:rPr>
          <w:rFonts w:ascii="Liberation Serif" w:eastAsia="Times New Roman" w:hAnsi="Liberation Serif" w:cs="Liberation Serif"/>
          <w:sz w:val="28"/>
          <w:lang w:bidi="ar-SA"/>
        </w:rPr>
        <w:t>и</w:t>
      </w:r>
      <w:r>
        <w:rPr>
          <w:rFonts w:ascii="Liberation Serif" w:eastAsia="Times New Roman" w:hAnsi="Liberation Serif" w:cs="Liberation Serif"/>
          <w:sz w:val="28"/>
          <w:lang w:bidi="ar-SA"/>
        </w:rPr>
        <w:t>альных и финансовых ресурсов, а также правильного ведения бюджетного учета и составления бюджетной отчетности.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Внутренний контроль в учреждении осуществляется в следующих формах: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- предварительный контроль, к которому относятся процедуры и мер</w:t>
      </w:r>
      <w:r>
        <w:rPr>
          <w:rFonts w:ascii="Liberation Serif" w:eastAsia="Times New Roman" w:hAnsi="Liberation Serif" w:cs="Liberation Serif"/>
          <w:sz w:val="28"/>
          <w:lang w:bidi="ar-SA"/>
        </w:rPr>
        <w:t>о</w:t>
      </w:r>
      <w:r>
        <w:rPr>
          <w:rFonts w:ascii="Liberation Serif" w:eastAsia="Times New Roman" w:hAnsi="Liberation Serif" w:cs="Liberation Serif"/>
          <w:sz w:val="28"/>
          <w:lang w:bidi="ar-SA"/>
        </w:rPr>
        <w:t>приятия, направленные на предупреждение и пресечение ошибок и (или) н</w:t>
      </w:r>
      <w:r>
        <w:rPr>
          <w:rFonts w:ascii="Liberation Serif" w:eastAsia="Times New Roman" w:hAnsi="Liberation Serif" w:cs="Liberation Serif"/>
          <w:sz w:val="28"/>
          <w:lang w:bidi="ar-SA"/>
        </w:rPr>
        <w:t>е</w:t>
      </w:r>
      <w:r>
        <w:rPr>
          <w:rFonts w:ascii="Liberation Serif" w:eastAsia="Times New Roman" w:hAnsi="Liberation Serif" w:cs="Liberation Serif"/>
          <w:sz w:val="28"/>
          <w:lang w:bidi="ar-SA"/>
        </w:rPr>
        <w:lastRenderedPageBreak/>
        <w:t>законных действий должностных лиц и работников учреждения до соверш</w:t>
      </w:r>
      <w:r>
        <w:rPr>
          <w:rFonts w:ascii="Liberation Serif" w:eastAsia="Times New Roman" w:hAnsi="Liberation Serif" w:cs="Liberation Serif"/>
          <w:sz w:val="28"/>
          <w:lang w:bidi="ar-SA"/>
        </w:rPr>
        <w:t>е</w:t>
      </w:r>
      <w:r>
        <w:rPr>
          <w:rFonts w:ascii="Liberation Serif" w:eastAsia="Times New Roman" w:hAnsi="Liberation Serif" w:cs="Liberation Serif"/>
          <w:sz w:val="28"/>
          <w:lang w:bidi="ar-SA"/>
        </w:rPr>
        <w:t>ния факта хозяйственной жизни учреждения;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- последующий контроль, в рамках которого проводятся мероприятия по проверке законности действий должностных лиц (работников) учрежд</w:t>
      </w:r>
      <w:r>
        <w:rPr>
          <w:rFonts w:ascii="Liberation Serif" w:eastAsia="Times New Roman" w:hAnsi="Liberation Serif" w:cs="Liberation Serif"/>
          <w:sz w:val="28"/>
          <w:lang w:bidi="ar-SA"/>
        </w:rPr>
        <w:t>е</w:t>
      </w:r>
      <w:r>
        <w:rPr>
          <w:rFonts w:ascii="Liberation Serif" w:eastAsia="Times New Roman" w:hAnsi="Liberation Serif" w:cs="Liberation Serif"/>
          <w:sz w:val="28"/>
          <w:lang w:bidi="ar-SA"/>
        </w:rPr>
        <w:t>ния после совершения факта хозяйственной жизни.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В рамках предварительного контроля должностными лицами (рабо</w:t>
      </w:r>
      <w:r>
        <w:rPr>
          <w:rFonts w:ascii="Liberation Serif" w:eastAsia="Times New Roman" w:hAnsi="Liberation Serif" w:cs="Liberation Serif"/>
          <w:sz w:val="28"/>
          <w:lang w:bidi="ar-SA"/>
        </w:rPr>
        <w:t>т</w:t>
      </w:r>
      <w:r>
        <w:rPr>
          <w:rFonts w:ascii="Liberation Serif" w:eastAsia="Times New Roman" w:hAnsi="Liberation Serif" w:cs="Liberation Serif"/>
          <w:sz w:val="28"/>
          <w:lang w:bidi="ar-SA"/>
        </w:rPr>
        <w:t>никами учреждения) в соответствии со своими должностными обязанност</w:t>
      </w:r>
      <w:r>
        <w:rPr>
          <w:rFonts w:ascii="Liberation Serif" w:eastAsia="Times New Roman" w:hAnsi="Liberation Serif" w:cs="Liberation Serif"/>
          <w:sz w:val="28"/>
          <w:lang w:bidi="ar-SA"/>
        </w:rPr>
        <w:t>я</w:t>
      </w:r>
      <w:r>
        <w:rPr>
          <w:rFonts w:ascii="Liberation Serif" w:eastAsia="Times New Roman" w:hAnsi="Liberation Serif" w:cs="Liberation Serif"/>
          <w:sz w:val="28"/>
          <w:lang w:bidi="ar-SA"/>
        </w:rPr>
        <w:t>ми осуществляются: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- проверка документов учреждения до совершения хозяйственных оп</w:t>
      </w:r>
      <w:r>
        <w:rPr>
          <w:rFonts w:ascii="Liberation Serif" w:eastAsia="Times New Roman" w:hAnsi="Liberation Serif" w:cs="Liberation Serif"/>
          <w:sz w:val="28"/>
          <w:lang w:bidi="ar-SA"/>
        </w:rPr>
        <w:t>е</w:t>
      </w:r>
      <w:r>
        <w:rPr>
          <w:rFonts w:ascii="Liberation Serif" w:eastAsia="Times New Roman" w:hAnsi="Liberation Serif" w:cs="Liberation Serif"/>
          <w:sz w:val="28"/>
          <w:lang w:bidi="ar-SA"/>
        </w:rPr>
        <w:t>раций в соответствии графиком документооборота, проверка расчетов перед выплатами;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- проверка законности и экономической целесообразности проектов з</w:t>
      </w:r>
      <w:r>
        <w:rPr>
          <w:rFonts w:ascii="Liberation Serif" w:eastAsia="Times New Roman" w:hAnsi="Liberation Serif" w:cs="Liberation Serif"/>
          <w:sz w:val="28"/>
          <w:lang w:bidi="ar-SA"/>
        </w:rPr>
        <w:t>а</w:t>
      </w:r>
      <w:r>
        <w:rPr>
          <w:rFonts w:ascii="Liberation Serif" w:eastAsia="Times New Roman" w:hAnsi="Liberation Serif" w:cs="Liberation Serif"/>
          <w:sz w:val="28"/>
          <w:lang w:bidi="ar-SA"/>
        </w:rPr>
        <w:t>ключаемых контрактов (договоров), визирование договоров и прочих док</w:t>
      </w:r>
      <w:r>
        <w:rPr>
          <w:rFonts w:ascii="Liberation Serif" w:eastAsia="Times New Roman" w:hAnsi="Liberation Serif" w:cs="Liberation Serif"/>
          <w:sz w:val="28"/>
          <w:lang w:bidi="ar-SA"/>
        </w:rPr>
        <w:t>у</w:t>
      </w:r>
      <w:r>
        <w:rPr>
          <w:rFonts w:ascii="Liberation Serif" w:eastAsia="Times New Roman" w:hAnsi="Liberation Serif" w:cs="Liberation Serif"/>
          <w:sz w:val="28"/>
          <w:lang w:bidi="ar-SA"/>
        </w:rPr>
        <w:t>ментов, из которых вытекают денежные обязательства;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- контроль за принятием обязательств учреждения в пределах утве</w:t>
      </w:r>
      <w:r>
        <w:rPr>
          <w:rFonts w:ascii="Liberation Serif" w:eastAsia="Times New Roman" w:hAnsi="Liberation Serif" w:cs="Liberation Serif"/>
          <w:sz w:val="28"/>
          <w:lang w:bidi="ar-SA"/>
        </w:rPr>
        <w:t>р</w:t>
      </w:r>
      <w:r>
        <w:rPr>
          <w:rFonts w:ascii="Liberation Serif" w:eastAsia="Times New Roman" w:hAnsi="Liberation Serif" w:cs="Liberation Serif"/>
          <w:sz w:val="28"/>
          <w:lang w:bidi="ar-SA"/>
        </w:rPr>
        <w:t>жденных плановых назначений;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- проверка проектов приказов руководителя учреждения;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- проверка первичных документов на соответствие установленным требованиям;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- проверка бухгалтерской, финансовой, статистической, налоговой и другой отчетности до ее утверждения или подписания;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При проведении мероприятий последующего контроля должностными лицами учреждения и комиссией по внутреннему контролю в учреждении осуществляются: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- анализ исполнения плановых документов;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- проверка наличия имущества учреждения;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 xml:space="preserve">- проверка ответственных лиц, в том числе закупок за наличный расчет с внесением соответствующих записей в </w:t>
      </w:r>
      <w:hyperlink r:id="rId7">
        <w:r>
          <w:rPr>
            <w:rFonts w:ascii="Liberation Serif" w:eastAsia="Times New Roman" w:hAnsi="Liberation Serif" w:cs="Liberation Serif"/>
            <w:sz w:val="28"/>
            <w:lang w:bidi="ar-SA"/>
          </w:rPr>
          <w:t>Книгу учета материальных ценн</w:t>
        </w:r>
        <w:r>
          <w:rPr>
            <w:rFonts w:ascii="Liberation Serif" w:eastAsia="Times New Roman" w:hAnsi="Liberation Serif" w:cs="Liberation Serif"/>
            <w:sz w:val="28"/>
            <w:lang w:bidi="ar-SA"/>
          </w:rPr>
          <w:t>о</w:t>
        </w:r>
        <w:r>
          <w:rPr>
            <w:rFonts w:ascii="Liberation Serif" w:eastAsia="Times New Roman" w:hAnsi="Liberation Serif" w:cs="Liberation Serif"/>
            <w:sz w:val="28"/>
            <w:lang w:bidi="ar-SA"/>
          </w:rPr>
          <w:t>стей</w:t>
        </w:r>
      </w:hyperlink>
      <w:r>
        <w:rPr>
          <w:rFonts w:ascii="Liberation Serif" w:eastAsia="Times New Roman" w:hAnsi="Liberation Serif" w:cs="Times New Roman"/>
          <w:sz w:val="28"/>
          <w:lang w:bidi="ar-SA"/>
        </w:rPr>
        <w:t>, проверка достоверности данных о закупках в торговых точках;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Times New Roman"/>
          <w:sz w:val="28"/>
          <w:lang w:bidi="ar-SA"/>
        </w:rPr>
        <w:t>- соблюдение норм расхода материальных запасов;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Times New Roman"/>
          <w:sz w:val="28"/>
          <w:lang w:bidi="ar-SA"/>
        </w:rPr>
        <w:t>- контроль (проверка) финансово-хозяйственной деятельности обосо</w:t>
      </w:r>
      <w:r>
        <w:rPr>
          <w:rFonts w:ascii="Liberation Serif" w:eastAsia="Times New Roman" w:hAnsi="Liberation Serif" w:cs="Times New Roman"/>
          <w:sz w:val="28"/>
          <w:lang w:bidi="ar-SA"/>
        </w:rPr>
        <w:t>б</w:t>
      </w:r>
      <w:r>
        <w:rPr>
          <w:rFonts w:ascii="Liberation Serif" w:eastAsia="Times New Roman" w:hAnsi="Liberation Serif" w:cs="Times New Roman"/>
          <w:sz w:val="28"/>
          <w:lang w:bidi="ar-SA"/>
        </w:rPr>
        <w:t>ленных подразделений;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Times New Roman"/>
          <w:sz w:val="28"/>
          <w:lang w:bidi="ar-SA"/>
        </w:rPr>
        <w:t>- проверка первичных документов учреждения после совершения х</w:t>
      </w:r>
      <w:r>
        <w:rPr>
          <w:rFonts w:ascii="Liberation Serif" w:eastAsia="Times New Roman" w:hAnsi="Liberation Serif" w:cs="Times New Roman"/>
          <w:sz w:val="28"/>
          <w:lang w:bidi="ar-SA"/>
        </w:rPr>
        <w:t>о</w:t>
      </w:r>
      <w:r>
        <w:rPr>
          <w:rFonts w:ascii="Liberation Serif" w:eastAsia="Times New Roman" w:hAnsi="Liberation Serif" w:cs="Times New Roman"/>
          <w:sz w:val="28"/>
          <w:lang w:bidi="ar-SA"/>
        </w:rPr>
        <w:t>зяйственных операций в соответствии с Учетной политикой учреждения и приложениями к ней, в том числе графиком документооборота;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Times New Roman"/>
          <w:sz w:val="28"/>
          <w:lang w:bidi="ar-SA"/>
        </w:rPr>
        <w:t>- анализ главным бухгалтером (его заместителем) конкретных журн</w:t>
      </w:r>
      <w:r>
        <w:rPr>
          <w:rFonts w:ascii="Liberation Serif" w:eastAsia="Times New Roman" w:hAnsi="Liberation Serif" w:cs="Times New Roman"/>
          <w:sz w:val="28"/>
          <w:lang w:bidi="ar-SA"/>
        </w:rPr>
        <w:t>а</w:t>
      </w:r>
      <w:r>
        <w:rPr>
          <w:rFonts w:ascii="Liberation Serif" w:eastAsia="Times New Roman" w:hAnsi="Liberation Serif" w:cs="Times New Roman"/>
          <w:sz w:val="28"/>
          <w:lang w:bidi="ar-SA"/>
        </w:rPr>
        <w:t>лов операций (в том числе в обособленных подразделениях) на соответствие методологии учета и положениям учетной политики учреждения;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Times New Roman"/>
          <w:sz w:val="28"/>
          <w:lang w:bidi="ar-SA"/>
        </w:rPr>
        <w:t>- контроль за соблюдением правил осуществления кассовых операций, оформления кассовых документов, установленного лимита кассы, хранением наличных денежных средств;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Times New Roman"/>
          <w:sz w:val="28"/>
          <w:lang w:bidi="ar-SA"/>
        </w:rPr>
        <w:t>- проверка достоверности отражения хозяйственных операций в учете и отчетности учреждения.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Times New Roman"/>
          <w:sz w:val="28"/>
          <w:lang w:bidi="ar-SA"/>
        </w:rPr>
        <w:t>К мероприятиям последующего контроля со стороны комиссии по внутреннему контролю относятся: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Times New Roman"/>
          <w:sz w:val="28"/>
          <w:lang w:bidi="ar-SA"/>
        </w:rPr>
        <w:t>- проверка финансово-хозяйственной деятельности учреждения;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Times New Roman"/>
          <w:sz w:val="28"/>
          <w:lang w:bidi="ar-SA"/>
        </w:rPr>
        <w:lastRenderedPageBreak/>
        <w:t>- инвентаризация имущества и обязательств учреждения.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Times New Roman"/>
          <w:sz w:val="28"/>
          <w:lang w:bidi="ar-SA"/>
        </w:rPr>
        <w:t>Для реализации внутреннего контроля профильная комиссия проводит плановые и внеплановые проверки финансово-хозяйственной деятельности учреждения.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Times New Roman"/>
          <w:sz w:val="28"/>
          <w:lang w:bidi="ar-SA"/>
        </w:rPr>
        <w:t>Основными объектами плановой проверки являются: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Times New Roman"/>
          <w:sz w:val="28"/>
          <w:lang w:bidi="ar-SA"/>
        </w:rPr>
        <w:t>- соблюдение законодательства РФ, регулирующего порядок ведения бухгалтерского учета и норм учетной политики;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Times New Roman"/>
          <w:sz w:val="28"/>
          <w:lang w:bidi="ar-SA"/>
        </w:rPr>
        <w:t>- правильность и своевременность отражения всех хозяйственных оп</w:t>
      </w:r>
      <w:r>
        <w:rPr>
          <w:rFonts w:ascii="Liberation Serif" w:eastAsia="Times New Roman" w:hAnsi="Liberation Serif" w:cs="Times New Roman"/>
          <w:sz w:val="28"/>
          <w:lang w:bidi="ar-SA"/>
        </w:rPr>
        <w:t>е</w:t>
      </w:r>
      <w:r>
        <w:rPr>
          <w:rFonts w:ascii="Liberation Serif" w:eastAsia="Times New Roman" w:hAnsi="Liberation Serif" w:cs="Times New Roman"/>
          <w:sz w:val="28"/>
          <w:lang w:bidi="ar-SA"/>
        </w:rPr>
        <w:t>раций в бухгалтерском учете;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Times New Roman"/>
          <w:sz w:val="28"/>
          <w:lang w:bidi="ar-SA"/>
        </w:rPr>
        <w:t>- полнота отражения и правильность документального оформления фактов хозяйственной жизни;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Times New Roman"/>
          <w:sz w:val="28"/>
          <w:lang w:bidi="ar-SA"/>
        </w:rPr>
        <w:t>- своевременность и полнота проведения инвентаризаций;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Times New Roman"/>
          <w:sz w:val="28"/>
          <w:lang w:bidi="ar-SA"/>
        </w:rPr>
        <w:t>- достоверность отчетности.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Times New Roman"/>
          <w:sz w:val="28"/>
          <w:lang w:bidi="ar-SA"/>
        </w:rPr>
        <w:t>В ходе проведения внеплановой проверки осуществляется контроль по вопросам и фактам хозяйственной жизни, в отношении которых есть инфо</w:t>
      </w:r>
      <w:r>
        <w:rPr>
          <w:rFonts w:ascii="Liberation Serif" w:eastAsia="Times New Roman" w:hAnsi="Liberation Serif" w:cs="Times New Roman"/>
          <w:sz w:val="28"/>
          <w:lang w:bidi="ar-SA"/>
        </w:rPr>
        <w:t>р</w:t>
      </w:r>
      <w:r>
        <w:rPr>
          <w:rFonts w:ascii="Liberation Serif" w:eastAsia="Times New Roman" w:hAnsi="Liberation Serif" w:cs="Times New Roman"/>
          <w:sz w:val="28"/>
          <w:lang w:bidi="ar-SA"/>
        </w:rPr>
        <w:t>мация о возможных нарушениях.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Times New Roman"/>
          <w:sz w:val="28"/>
          <w:lang w:bidi="ar-SA"/>
        </w:rPr>
        <w:t>Периодичность проведения проверок финансово-хозяйственной де</w:t>
      </w:r>
      <w:r>
        <w:rPr>
          <w:rFonts w:ascii="Liberation Serif" w:eastAsia="Times New Roman" w:hAnsi="Liberation Serif" w:cs="Times New Roman"/>
          <w:sz w:val="28"/>
          <w:lang w:bidi="ar-SA"/>
        </w:rPr>
        <w:t>я</w:t>
      </w:r>
      <w:r>
        <w:rPr>
          <w:rFonts w:ascii="Liberation Serif" w:eastAsia="Times New Roman" w:hAnsi="Liberation Serif" w:cs="Times New Roman"/>
          <w:sz w:val="28"/>
          <w:lang w:bidi="ar-SA"/>
        </w:rPr>
        <w:t>тельности учреждения: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Times New Roman"/>
          <w:sz w:val="28"/>
          <w:lang w:bidi="ar-SA"/>
        </w:rPr>
        <w:t>- плановые проверки — один раз в квартал в соответствии с утве</w:t>
      </w:r>
      <w:r>
        <w:rPr>
          <w:rFonts w:ascii="Liberation Serif" w:eastAsia="Times New Roman" w:hAnsi="Liberation Serif" w:cs="Times New Roman"/>
          <w:sz w:val="28"/>
          <w:lang w:bidi="ar-SA"/>
        </w:rPr>
        <w:t>р</w:t>
      </w:r>
      <w:r>
        <w:rPr>
          <w:rFonts w:ascii="Liberation Serif" w:eastAsia="Times New Roman" w:hAnsi="Liberation Serif" w:cs="Times New Roman"/>
          <w:sz w:val="28"/>
          <w:lang w:bidi="ar-SA"/>
        </w:rPr>
        <w:t>жденным руководителем учреждения планом контрольных мероприятий;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Times New Roman"/>
          <w:sz w:val="28"/>
          <w:lang w:bidi="ar-SA"/>
        </w:rPr>
        <w:t>- внеплановые проверки - по мере необходимости.</w:t>
      </w:r>
    </w:p>
    <w:p w:rsidR="00484FBD" w:rsidRDefault="005B55FE">
      <w:pPr>
        <w:ind w:firstLine="700"/>
        <w:jc w:val="both"/>
        <w:rPr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hd w:val="clear" w:color="auto" w:fill="FFFFFF"/>
          <w:lang w:bidi="ar-SA"/>
        </w:rPr>
        <w:t>Для подтверждения достоверности бюджетной отчетности, в том числе соответствия порядка ведения бюджетного учета единой методологии учета и отчетности за 2022 год в соответствии с Порядком организации и осуществления внутреннего финансового аудита Учреждения, утвержденного Приказом Учреждения от 31.12.2021  № 796, Плана проведения аудиторских мероприятий на 2023 год  в период с 12.01.2023 по 24.02.2023 проведено аудиторское мероприятие в отделе бухгалтерского учета и отчетности Учреждения в соответствии с Планом проведения аудиторских мероприятий. По результатам аудиторского мероприятия по суждению аудиторской группы бюджетная отчетность, составленная по состоянию на 01.01.2023, является достоверной (заключение от 24.01.2023).</w:t>
      </w:r>
    </w:p>
    <w:p w:rsidR="00484FBD" w:rsidRDefault="00484FBD">
      <w:pPr>
        <w:ind w:firstLine="700"/>
        <w:jc w:val="both"/>
        <w:rPr>
          <w:sz w:val="28"/>
          <w:szCs w:val="28"/>
        </w:rPr>
      </w:pPr>
    </w:p>
    <w:p w:rsidR="00484FBD" w:rsidRDefault="005B55FE">
      <w:pPr>
        <w:widowControl/>
        <w:numPr>
          <w:ilvl w:val="0"/>
          <w:numId w:val="1"/>
        </w:numPr>
        <w:spacing w:after="200"/>
        <w:contextualSpacing/>
        <w:jc w:val="center"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t>Укомплектованность кадрами. Качественный состав кадров.</w:t>
      </w:r>
    </w:p>
    <w:p w:rsidR="00484FBD" w:rsidRDefault="00484FBD">
      <w:pPr>
        <w:widowControl/>
        <w:spacing w:after="200"/>
        <w:ind w:left="975"/>
        <w:contextualSpacing/>
        <w:jc w:val="center"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Структура Учреждения на 01.01.2023: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общее руководство (4 ед.);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правовое обслуживание (1 ед.);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бухгалтерский учет и финансово-экономическая деятельность (4 ед.);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делопроизводство (2 ед.);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материально-техническое снабжение (2 ед.);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комплектование и учет кадров (1 ед.);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ремонтно-техническое и энергетическое обслуживание (2,5 ед.);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организация питания (6 ед.);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транспортное обслуживание и погрузо-разгрузочные работы (4,5 ед.);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бытовое обслуживание (3,5 ед.);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lastRenderedPageBreak/>
        <w:t>обслуживание и содержание зданий и территорий (3,5 ед.);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отделение реабилитации для детей и подростков с ограниченными возможностями (13,5 ед.);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отделение социальной реабилитации (временный приют) (39 ед.);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отделение социально – правовой помощи (3 ед.).</w:t>
      </w:r>
    </w:p>
    <w:p w:rsidR="00484FBD" w:rsidRDefault="00484FBD">
      <w:pPr>
        <w:widowControl/>
        <w:ind w:left="615" w:hanging="360"/>
        <w:jc w:val="both"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</w:p>
    <w:p w:rsidR="00484FBD" w:rsidRDefault="005B55FE">
      <w:pPr>
        <w:widowControl/>
        <w:spacing w:after="200"/>
        <w:ind w:left="615" w:hanging="360"/>
        <w:jc w:val="both"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t xml:space="preserve">3.1  Укомплектованность кадрами. 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Штатная численность работников на 01.01.2023 года 89,5 единиц.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 xml:space="preserve">Фактическая численность работников по состоянию на 01.01.2023 года составила 65 человека, в том числе совместители 11 человек и 72 в шт. ед. 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В Учреждении по состоянию на 01.01.2023 года имеются вакансии должностей в количестве 17,5 ставок: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0,5 ставки врача-невролога;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0,5 ставки врача-педиатра;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4,0 ставки психолога;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0,5 ставки специалиста по охране труда;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1 ставка юрисконсульта;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1 ставка шеф-повара;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0,5 ставки водителя;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0,5 ставки заведующего прачечной;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3 ставки социального педагога;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0,5 ставки культорганизатора;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4,0 ставки специалиста по социальной работе;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0,5 ставки швеи;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1,0 ставка музыкального руководителя.</w:t>
      </w:r>
    </w:p>
    <w:p w:rsidR="00484FBD" w:rsidRDefault="005B55FE">
      <w:pPr>
        <w:jc w:val="both"/>
        <w:rPr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В службу занятости поданы заявки на данные должности. Причины неукомплектованности ставок связаны с расположением учреждения (значительная удаленность от города), отсутствием транспортной развязки и отсутствием опыта работы, образования кандидатов.</w:t>
      </w:r>
    </w:p>
    <w:p w:rsidR="00484FBD" w:rsidRDefault="00484FBD">
      <w:pPr>
        <w:widowControl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484FBD" w:rsidRDefault="005B55FE">
      <w:pPr>
        <w:widowControl/>
        <w:spacing w:after="200"/>
        <w:ind w:left="615" w:hanging="360"/>
        <w:jc w:val="both"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t>3.2 Организация повышения квалификации</w:t>
      </w:r>
    </w:p>
    <w:p w:rsidR="00484FBD" w:rsidRDefault="005B55FE">
      <w:pPr>
        <w:widowControl/>
        <w:ind w:left="615" w:hanging="360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3.2.1. Профессиональную переподготовку и курсы повышения квалификации в 2022 году прошли сотрудники:</w:t>
      </w:r>
    </w:p>
    <w:p w:rsidR="00484FBD" w:rsidRDefault="00484FBD">
      <w:pPr>
        <w:widowControl/>
        <w:ind w:left="615" w:hanging="360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484FBD" w:rsidRDefault="00484FBD">
      <w:pPr>
        <w:widowControl/>
        <w:ind w:left="615" w:hanging="360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tbl>
      <w:tblPr>
        <w:tblStyle w:val="aff6"/>
        <w:tblW w:w="8955" w:type="dxa"/>
        <w:tblInd w:w="615" w:type="dxa"/>
        <w:tblLayout w:type="fixed"/>
        <w:tblLook w:val="04A0" w:firstRow="1" w:lastRow="0" w:firstColumn="1" w:lastColumn="0" w:noHBand="0" w:noVBand="1"/>
      </w:tblPr>
      <w:tblGrid>
        <w:gridCol w:w="1808"/>
        <w:gridCol w:w="1585"/>
        <w:gridCol w:w="1428"/>
        <w:gridCol w:w="2185"/>
        <w:gridCol w:w="1949"/>
      </w:tblGrid>
      <w:tr w:rsidR="00484FBD">
        <w:tc>
          <w:tcPr>
            <w:tcW w:w="1808" w:type="dxa"/>
          </w:tcPr>
          <w:p w:rsidR="00484FBD" w:rsidRDefault="005B55FE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auto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auto"/>
                <w:lang w:eastAsia="en-US" w:bidi="ar-SA"/>
              </w:rPr>
              <w:t>Ф.И.О.</w:t>
            </w:r>
          </w:p>
        </w:tc>
        <w:tc>
          <w:tcPr>
            <w:tcW w:w="1585" w:type="dxa"/>
          </w:tcPr>
          <w:p w:rsidR="00484FBD" w:rsidRDefault="005B55FE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auto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auto"/>
                <w:lang w:eastAsia="en-US" w:bidi="ar-SA"/>
              </w:rPr>
              <w:t>Должность</w:t>
            </w:r>
          </w:p>
        </w:tc>
        <w:tc>
          <w:tcPr>
            <w:tcW w:w="1428" w:type="dxa"/>
          </w:tcPr>
          <w:p w:rsidR="00484FBD" w:rsidRDefault="005B55FE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auto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auto"/>
                <w:lang w:eastAsia="en-US" w:bidi="ar-SA"/>
              </w:rPr>
              <w:t>Срок</w:t>
            </w:r>
          </w:p>
        </w:tc>
        <w:tc>
          <w:tcPr>
            <w:tcW w:w="2185" w:type="dxa"/>
          </w:tcPr>
          <w:p w:rsidR="00484FBD" w:rsidRDefault="005B55FE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auto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auto"/>
                <w:lang w:eastAsia="en-US" w:bidi="ar-SA"/>
              </w:rPr>
              <w:t>Тема</w:t>
            </w:r>
          </w:p>
        </w:tc>
        <w:tc>
          <w:tcPr>
            <w:tcW w:w="1949" w:type="dxa"/>
          </w:tcPr>
          <w:p w:rsidR="00484FBD" w:rsidRDefault="005B55FE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auto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auto"/>
                <w:lang w:eastAsia="en-US" w:bidi="ar-SA"/>
              </w:rPr>
              <w:t>Организатор</w:t>
            </w:r>
          </w:p>
        </w:tc>
      </w:tr>
      <w:tr w:rsidR="00484FBD">
        <w:tc>
          <w:tcPr>
            <w:tcW w:w="1808" w:type="dxa"/>
            <w:tcBorders>
              <w:top w:val="nil"/>
            </w:tcBorders>
          </w:tcPr>
          <w:p w:rsidR="00484FBD" w:rsidRDefault="005B55FE">
            <w:pPr>
              <w:spacing w:after="200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Фомина Татьяна Александровна</w:t>
            </w:r>
          </w:p>
        </w:tc>
        <w:tc>
          <w:tcPr>
            <w:tcW w:w="1585" w:type="dxa"/>
            <w:tcBorders>
              <w:top w:val="nil"/>
            </w:tcBorders>
          </w:tcPr>
          <w:p w:rsidR="00484FBD" w:rsidRDefault="005B55FE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Воспитатель</w:t>
            </w:r>
          </w:p>
        </w:tc>
        <w:tc>
          <w:tcPr>
            <w:tcW w:w="1428" w:type="dxa"/>
            <w:tcBorders>
              <w:top w:val="nil"/>
            </w:tcBorders>
          </w:tcPr>
          <w:p w:rsidR="00484FBD" w:rsidRDefault="005B55FE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с 27.12.2021 по 28.02.2022</w:t>
            </w:r>
          </w:p>
        </w:tc>
        <w:tc>
          <w:tcPr>
            <w:tcW w:w="2185" w:type="dxa"/>
            <w:tcBorders>
              <w:top w:val="nil"/>
            </w:tcBorders>
          </w:tcPr>
          <w:p w:rsidR="00484FBD" w:rsidRDefault="005B55FE">
            <w:pPr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lang w:eastAsia="en-US" w:bidi="ar-SA"/>
              </w:rPr>
              <w:t>Педагогическая деятельность в области воспитания в детских домах и интернатах</w:t>
            </w:r>
          </w:p>
        </w:tc>
        <w:tc>
          <w:tcPr>
            <w:tcW w:w="1949" w:type="dxa"/>
            <w:tcBorders>
              <w:top w:val="nil"/>
            </w:tcBorders>
          </w:tcPr>
          <w:p w:rsidR="00484FBD" w:rsidRDefault="005B55F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  <w:t>ЧОУ ДПО «Академия бизнеса и</w:t>
            </w:r>
          </w:p>
          <w:p w:rsidR="00484FBD" w:rsidRDefault="005B55FE">
            <w:pPr>
              <w:jc w:val="center"/>
              <w:rPr>
                <w:rFonts w:ascii="Times New Roman" w:eastAsia="Times New Roman" w:hAnsi="Times New Roman" w:cs="Times New Roman"/>
                <w:color w:val="auto"/>
                <w:shd w:val="clear" w:color="auto" w:fill="FFFFFF"/>
                <w:lang w:bidi="ar-SA"/>
              </w:rPr>
            </w:pPr>
            <w:r>
              <w:rPr>
                <w:rFonts w:ascii="Times New Roman" w:hAnsi="Times New Roman"/>
              </w:rPr>
              <w:t>управления системами»</w:t>
            </w:r>
          </w:p>
        </w:tc>
      </w:tr>
      <w:tr w:rsidR="00484FBD">
        <w:tc>
          <w:tcPr>
            <w:tcW w:w="1808" w:type="dxa"/>
            <w:tcBorders>
              <w:top w:val="nil"/>
            </w:tcBorders>
          </w:tcPr>
          <w:p w:rsidR="00484FBD" w:rsidRDefault="005B55FE">
            <w:pPr>
              <w:spacing w:after="200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Матвеева Светлана Николаевна</w:t>
            </w:r>
          </w:p>
        </w:tc>
        <w:tc>
          <w:tcPr>
            <w:tcW w:w="1585" w:type="dxa"/>
            <w:tcBorders>
              <w:top w:val="nil"/>
            </w:tcBorders>
          </w:tcPr>
          <w:p w:rsidR="00484FBD" w:rsidRDefault="005B55FE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Воспитатель</w:t>
            </w:r>
          </w:p>
        </w:tc>
        <w:tc>
          <w:tcPr>
            <w:tcW w:w="1428" w:type="dxa"/>
            <w:tcBorders>
              <w:top w:val="nil"/>
            </w:tcBorders>
          </w:tcPr>
          <w:p w:rsidR="00484FBD" w:rsidRDefault="005B55FE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с 08.03.2022 по 23.03.2022</w:t>
            </w:r>
          </w:p>
        </w:tc>
        <w:tc>
          <w:tcPr>
            <w:tcW w:w="2185" w:type="dxa"/>
            <w:tcBorders>
              <w:top w:val="nil"/>
            </w:tcBorders>
          </w:tcPr>
          <w:p w:rsidR="00484FBD" w:rsidRDefault="005B55FE">
            <w:pPr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hd w:val="clear" w:color="auto" w:fill="FFFFFF"/>
                <w:lang w:eastAsia="en-US" w:bidi="ar-SA"/>
              </w:rPr>
              <w:t>"</w:t>
            </w:r>
            <w:r>
              <w:rPr>
                <w:rFonts w:ascii="Times New Roman" w:eastAsia="Calibri" w:hAnsi="Times New Roman" w:cs="Times New Roman"/>
                <w:lang w:eastAsia="en-US" w:bidi="ar-SA"/>
              </w:rPr>
              <w:t xml:space="preserve">Основы системы профилактики безнадзорности и правонарушений </w:t>
            </w:r>
            <w:r>
              <w:rPr>
                <w:rFonts w:ascii="Times New Roman" w:eastAsia="Calibri" w:hAnsi="Times New Roman" w:cs="Times New Roman"/>
                <w:lang w:eastAsia="en-US" w:bidi="ar-SA"/>
              </w:rPr>
              <w:lastRenderedPageBreak/>
              <w:t>несовершеннолетних в соответствии с ФЗ"</w:t>
            </w:r>
          </w:p>
          <w:p w:rsidR="00484FBD" w:rsidRDefault="00484FBD">
            <w:pPr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</w:p>
        </w:tc>
        <w:tc>
          <w:tcPr>
            <w:tcW w:w="1949" w:type="dxa"/>
            <w:tcBorders>
              <w:top w:val="nil"/>
            </w:tcBorders>
          </w:tcPr>
          <w:p w:rsidR="00484FBD" w:rsidRDefault="005B55FE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hd w:val="clear" w:color="auto" w:fill="FFFFFF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hd w:val="clear" w:color="auto" w:fill="FFFFFF"/>
                <w:lang w:eastAsia="en-US" w:bidi="ar-SA"/>
              </w:rPr>
              <w:lastRenderedPageBreak/>
              <w:t>ООО "Инфоурок"</w:t>
            </w:r>
          </w:p>
          <w:p w:rsidR="00484FBD" w:rsidRDefault="00484FBD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hd w:val="clear" w:color="auto" w:fill="FFFFFF"/>
                <w:lang w:eastAsia="en-US" w:bidi="ar-SA"/>
              </w:rPr>
            </w:pPr>
          </w:p>
        </w:tc>
      </w:tr>
      <w:tr w:rsidR="00484FBD">
        <w:tc>
          <w:tcPr>
            <w:tcW w:w="1808" w:type="dxa"/>
          </w:tcPr>
          <w:p w:rsidR="00484FBD" w:rsidRDefault="005B55FE">
            <w:pPr>
              <w:spacing w:after="200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lastRenderedPageBreak/>
              <w:t>Щербакова Наталья Федоровна</w:t>
            </w:r>
          </w:p>
        </w:tc>
        <w:tc>
          <w:tcPr>
            <w:tcW w:w="1585" w:type="dxa"/>
          </w:tcPr>
          <w:p w:rsidR="00484FBD" w:rsidRDefault="005B55FE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Директор</w:t>
            </w:r>
          </w:p>
        </w:tc>
        <w:tc>
          <w:tcPr>
            <w:tcW w:w="1428" w:type="dxa"/>
          </w:tcPr>
          <w:p w:rsidR="00484FBD" w:rsidRDefault="005B55FE">
            <w:pPr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с 18.02.2022 действует до 18.02.2025</w:t>
            </w:r>
          </w:p>
        </w:tc>
        <w:tc>
          <w:tcPr>
            <w:tcW w:w="2185" w:type="dxa"/>
          </w:tcPr>
          <w:p w:rsidR="00484FBD" w:rsidRDefault="005B55FE">
            <w:pPr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lang w:eastAsia="en-US" w:bidi="ar-SA"/>
              </w:rPr>
              <w:t>Внеочередная проверка знаний требований охраны труда по изменениям и новым нормативным правовым актам по охране труда»</w:t>
            </w:r>
          </w:p>
          <w:p w:rsidR="00484FBD" w:rsidRDefault="00484FBD">
            <w:pPr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</w:p>
        </w:tc>
        <w:tc>
          <w:tcPr>
            <w:tcW w:w="1949" w:type="dxa"/>
          </w:tcPr>
          <w:p w:rsidR="00484FBD" w:rsidRDefault="005B55F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  <w:t>ЧУ ФНПР «Научно-исследовательский институт охраны труда в г.Екатеринбурге</w:t>
            </w:r>
          </w:p>
          <w:p w:rsidR="00484FBD" w:rsidRDefault="00484FBD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</w:pPr>
          </w:p>
        </w:tc>
      </w:tr>
      <w:tr w:rsidR="00484FBD">
        <w:tc>
          <w:tcPr>
            <w:tcW w:w="1808" w:type="dxa"/>
          </w:tcPr>
          <w:p w:rsidR="00484FBD" w:rsidRDefault="005B55FE">
            <w:pPr>
              <w:spacing w:after="200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Попов Андрей Владимирович</w:t>
            </w:r>
          </w:p>
        </w:tc>
        <w:tc>
          <w:tcPr>
            <w:tcW w:w="1585" w:type="dxa"/>
          </w:tcPr>
          <w:p w:rsidR="00484FBD" w:rsidRDefault="005B55FE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Заместитель директора по АХР</w:t>
            </w:r>
          </w:p>
        </w:tc>
        <w:tc>
          <w:tcPr>
            <w:tcW w:w="1428" w:type="dxa"/>
          </w:tcPr>
          <w:p w:rsidR="00484FBD" w:rsidRDefault="005B55FE">
            <w:pPr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с 18.02.2022 действует до 18.02.2025</w:t>
            </w:r>
          </w:p>
        </w:tc>
        <w:tc>
          <w:tcPr>
            <w:tcW w:w="2185" w:type="dxa"/>
          </w:tcPr>
          <w:p w:rsidR="00484FBD" w:rsidRDefault="005B55FE">
            <w:pPr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lang w:eastAsia="en-US" w:bidi="ar-SA"/>
              </w:rPr>
              <w:t>Внеочередная проверка знаний требований охраны труда по изменениям и новым нормативным правовым актам по охране труда»</w:t>
            </w:r>
          </w:p>
          <w:p w:rsidR="00484FBD" w:rsidRDefault="00484FBD">
            <w:pPr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</w:p>
        </w:tc>
        <w:tc>
          <w:tcPr>
            <w:tcW w:w="1949" w:type="dxa"/>
          </w:tcPr>
          <w:p w:rsidR="00484FBD" w:rsidRDefault="005B55F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  <w:t>ЧУ ФНПР «Научно-исследовательский институт охраны труда в г.Екатеринбурге</w:t>
            </w:r>
          </w:p>
          <w:p w:rsidR="00484FBD" w:rsidRDefault="00484FBD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</w:pPr>
          </w:p>
        </w:tc>
      </w:tr>
      <w:tr w:rsidR="00484FBD">
        <w:tc>
          <w:tcPr>
            <w:tcW w:w="1808" w:type="dxa"/>
          </w:tcPr>
          <w:p w:rsidR="00484FBD" w:rsidRDefault="005B55FE">
            <w:pPr>
              <w:spacing w:after="200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Болкисева Юлия Владиславовна</w:t>
            </w:r>
          </w:p>
        </w:tc>
        <w:tc>
          <w:tcPr>
            <w:tcW w:w="1585" w:type="dxa"/>
          </w:tcPr>
          <w:p w:rsidR="00484FBD" w:rsidRDefault="005B55FE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Специалист по охране труда</w:t>
            </w:r>
          </w:p>
        </w:tc>
        <w:tc>
          <w:tcPr>
            <w:tcW w:w="1428" w:type="dxa"/>
          </w:tcPr>
          <w:p w:rsidR="00484FBD" w:rsidRDefault="005B55FE">
            <w:pPr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с 18.02.2022 действует до 18.02.2025</w:t>
            </w:r>
          </w:p>
        </w:tc>
        <w:tc>
          <w:tcPr>
            <w:tcW w:w="2185" w:type="dxa"/>
          </w:tcPr>
          <w:p w:rsidR="00484FBD" w:rsidRDefault="005B55FE">
            <w:pPr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lang w:eastAsia="en-US" w:bidi="ar-SA"/>
              </w:rPr>
              <w:t>Внеочередная проверка знаний требований охраны труда по изменениям и новым нормативным правовым актам по охране труда»</w:t>
            </w:r>
          </w:p>
        </w:tc>
        <w:tc>
          <w:tcPr>
            <w:tcW w:w="1949" w:type="dxa"/>
          </w:tcPr>
          <w:p w:rsidR="00484FBD" w:rsidRDefault="005B55F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  <w:t>ЧУ ФНПР «Научно-исследовательский институт охраны труда в г.Екатеринбурге</w:t>
            </w:r>
          </w:p>
          <w:p w:rsidR="00484FBD" w:rsidRDefault="00484FBD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</w:pPr>
          </w:p>
        </w:tc>
      </w:tr>
      <w:tr w:rsidR="00484FBD">
        <w:tc>
          <w:tcPr>
            <w:tcW w:w="1808" w:type="dxa"/>
            <w:tcBorders>
              <w:top w:val="nil"/>
            </w:tcBorders>
          </w:tcPr>
          <w:p w:rsidR="00484FBD" w:rsidRDefault="005B55FE">
            <w:pPr>
              <w:spacing w:after="200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Барабанов Евгений Андреевич</w:t>
            </w:r>
          </w:p>
        </w:tc>
        <w:tc>
          <w:tcPr>
            <w:tcW w:w="1585" w:type="dxa"/>
            <w:tcBorders>
              <w:top w:val="nil"/>
            </w:tcBorders>
          </w:tcPr>
          <w:p w:rsidR="00484FBD" w:rsidRDefault="005B55FE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Специалист по кадрам</w:t>
            </w:r>
          </w:p>
        </w:tc>
        <w:tc>
          <w:tcPr>
            <w:tcW w:w="1428" w:type="dxa"/>
            <w:tcBorders>
              <w:top w:val="nil"/>
            </w:tcBorders>
          </w:tcPr>
          <w:p w:rsidR="00484FBD" w:rsidRDefault="005B55FE">
            <w:pPr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с 30.09.2022 действует до 30.09.2025</w:t>
            </w:r>
          </w:p>
        </w:tc>
        <w:tc>
          <w:tcPr>
            <w:tcW w:w="2185" w:type="dxa"/>
            <w:tcBorders>
              <w:top w:val="nil"/>
            </w:tcBorders>
          </w:tcPr>
          <w:p w:rsidR="00484FBD" w:rsidRDefault="005B55FE">
            <w:pPr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lang w:eastAsia="en-US" w:bidi="ar-SA"/>
              </w:rPr>
              <w:t>Обучение по общим вопросам охраны труда и функционирования системы управления охраной труда</w:t>
            </w:r>
          </w:p>
          <w:p w:rsidR="00484FBD" w:rsidRDefault="00484FBD">
            <w:pPr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</w:p>
        </w:tc>
        <w:tc>
          <w:tcPr>
            <w:tcW w:w="1949" w:type="dxa"/>
            <w:tcBorders>
              <w:top w:val="nil"/>
            </w:tcBorders>
          </w:tcPr>
          <w:p w:rsidR="00484FBD" w:rsidRDefault="005B55F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  <w:t>ЧУ ФНПР «Научно-исследовательский институт охраны труда в г. Екатеринбурге»</w:t>
            </w:r>
          </w:p>
          <w:p w:rsidR="00484FBD" w:rsidRDefault="00484FBD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</w:pPr>
          </w:p>
        </w:tc>
      </w:tr>
      <w:tr w:rsidR="00484FBD">
        <w:tc>
          <w:tcPr>
            <w:tcW w:w="1808" w:type="dxa"/>
            <w:tcBorders>
              <w:top w:val="nil"/>
            </w:tcBorders>
          </w:tcPr>
          <w:p w:rsidR="00484FBD" w:rsidRDefault="005B55FE">
            <w:pPr>
              <w:spacing w:after="200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Кравченко Елена Витальевна</w:t>
            </w:r>
          </w:p>
        </w:tc>
        <w:tc>
          <w:tcPr>
            <w:tcW w:w="1585" w:type="dxa"/>
            <w:tcBorders>
              <w:top w:val="nil"/>
            </w:tcBorders>
          </w:tcPr>
          <w:p w:rsidR="00484FBD" w:rsidRDefault="005B55FE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Заведующий отделением  реабилитации для детей и подростков с ограниченными возможностями</w:t>
            </w:r>
          </w:p>
        </w:tc>
        <w:tc>
          <w:tcPr>
            <w:tcW w:w="1428" w:type="dxa"/>
            <w:tcBorders>
              <w:top w:val="nil"/>
            </w:tcBorders>
          </w:tcPr>
          <w:p w:rsidR="00484FBD" w:rsidRDefault="005B55FE">
            <w:pPr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с 30.09.2022 действует до 30.09.2025</w:t>
            </w:r>
          </w:p>
        </w:tc>
        <w:tc>
          <w:tcPr>
            <w:tcW w:w="2185" w:type="dxa"/>
            <w:tcBorders>
              <w:top w:val="nil"/>
            </w:tcBorders>
          </w:tcPr>
          <w:p w:rsidR="00484FBD" w:rsidRDefault="005B55FE">
            <w:pPr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lang w:eastAsia="en-US" w:bidi="ar-SA"/>
              </w:rPr>
              <w:t>Обучение по общим вопросам охраны труда и функционирования системы управления охраной труда</w:t>
            </w:r>
          </w:p>
          <w:p w:rsidR="00484FBD" w:rsidRDefault="00484FBD">
            <w:pPr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</w:p>
        </w:tc>
        <w:tc>
          <w:tcPr>
            <w:tcW w:w="1949" w:type="dxa"/>
            <w:tcBorders>
              <w:top w:val="nil"/>
            </w:tcBorders>
          </w:tcPr>
          <w:p w:rsidR="00484FBD" w:rsidRDefault="005B55F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  <w:t>ЧУ ФНПР «Научно-исследовательский институт охраны труда в г. Екатеринбурге»</w:t>
            </w:r>
          </w:p>
          <w:p w:rsidR="00484FBD" w:rsidRDefault="00484FBD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</w:pPr>
          </w:p>
        </w:tc>
      </w:tr>
      <w:tr w:rsidR="00484FBD">
        <w:tc>
          <w:tcPr>
            <w:tcW w:w="1808" w:type="dxa"/>
            <w:tcBorders>
              <w:top w:val="nil"/>
            </w:tcBorders>
          </w:tcPr>
          <w:p w:rsidR="00484FBD" w:rsidRDefault="005B55FE">
            <w:pPr>
              <w:spacing w:after="200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 xml:space="preserve">Барабанов Евгений </w:t>
            </w: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lastRenderedPageBreak/>
              <w:t>Андреевич</w:t>
            </w:r>
          </w:p>
        </w:tc>
        <w:tc>
          <w:tcPr>
            <w:tcW w:w="1585" w:type="dxa"/>
            <w:tcBorders>
              <w:top w:val="nil"/>
            </w:tcBorders>
          </w:tcPr>
          <w:p w:rsidR="00484FBD" w:rsidRDefault="005B55FE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lastRenderedPageBreak/>
              <w:t>Специалист по кадрам</w:t>
            </w:r>
          </w:p>
        </w:tc>
        <w:tc>
          <w:tcPr>
            <w:tcW w:w="1428" w:type="dxa"/>
            <w:tcBorders>
              <w:top w:val="nil"/>
            </w:tcBorders>
          </w:tcPr>
          <w:p w:rsidR="00484FBD" w:rsidRDefault="005B55FE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08.10.2022</w:t>
            </w:r>
          </w:p>
        </w:tc>
        <w:tc>
          <w:tcPr>
            <w:tcW w:w="2185" w:type="dxa"/>
            <w:tcBorders>
              <w:top w:val="nil"/>
            </w:tcBorders>
          </w:tcPr>
          <w:p w:rsidR="00484FBD" w:rsidRDefault="005B55FE">
            <w:pPr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lang w:eastAsia="en-US" w:bidi="ar-SA"/>
              </w:rPr>
              <w:t xml:space="preserve">Обработка персональных данных в </w:t>
            </w:r>
            <w:r>
              <w:rPr>
                <w:rFonts w:ascii="Times New Roman" w:eastAsia="Calibri" w:hAnsi="Times New Roman" w:cs="Times New Roman"/>
                <w:lang w:eastAsia="en-US" w:bidi="ar-SA"/>
              </w:rPr>
              <w:lastRenderedPageBreak/>
              <w:t>образовательных организациях</w:t>
            </w:r>
          </w:p>
          <w:p w:rsidR="00484FBD" w:rsidRDefault="00484FBD">
            <w:pPr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</w:p>
        </w:tc>
        <w:tc>
          <w:tcPr>
            <w:tcW w:w="1949" w:type="dxa"/>
            <w:tcBorders>
              <w:top w:val="nil"/>
            </w:tcBorders>
          </w:tcPr>
          <w:p w:rsidR="00484FBD" w:rsidRDefault="005B55F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  <w:lastRenderedPageBreak/>
              <w:t xml:space="preserve">ООО «Центр инновационного образования и </w:t>
            </w:r>
            <w:r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  <w:lastRenderedPageBreak/>
              <w:t>воспитания»</w:t>
            </w:r>
          </w:p>
          <w:p w:rsidR="00484FBD" w:rsidRDefault="00484FBD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</w:pPr>
          </w:p>
        </w:tc>
      </w:tr>
      <w:tr w:rsidR="00484FBD">
        <w:tc>
          <w:tcPr>
            <w:tcW w:w="1808" w:type="dxa"/>
            <w:tcBorders>
              <w:top w:val="nil"/>
            </w:tcBorders>
          </w:tcPr>
          <w:p w:rsidR="00484FBD" w:rsidRDefault="005B55FE">
            <w:pPr>
              <w:spacing w:after="200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lastRenderedPageBreak/>
              <w:t>Олюнина Наталья Евгеньевна</w:t>
            </w:r>
          </w:p>
        </w:tc>
        <w:tc>
          <w:tcPr>
            <w:tcW w:w="1585" w:type="dxa"/>
            <w:tcBorders>
              <w:top w:val="nil"/>
            </w:tcBorders>
          </w:tcPr>
          <w:p w:rsidR="00484FBD" w:rsidRDefault="005B55FE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Делопроизводитель</w:t>
            </w:r>
          </w:p>
        </w:tc>
        <w:tc>
          <w:tcPr>
            <w:tcW w:w="1428" w:type="dxa"/>
            <w:tcBorders>
              <w:top w:val="nil"/>
            </w:tcBorders>
          </w:tcPr>
          <w:p w:rsidR="00484FBD" w:rsidRDefault="005B55FE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21.10.2022</w:t>
            </w:r>
          </w:p>
        </w:tc>
        <w:tc>
          <w:tcPr>
            <w:tcW w:w="2185" w:type="dxa"/>
            <w:tcBorders>
              <w:top w:val="nil"/>
            </w:tcBorders>
          </w:tcPr>
          <w:p w:rsidR="00484FBD" w:rsidRDefault="005B55FE">
            <w:pPr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lang w:eastAsia="en-US" w:bidi="ar-SA"/>
              </w:rPr>
              <w:t>Основные аспекты прав и интересов детей</w:t>
            </w:r>
          </w:p>
          <w:p w:rsidR="00484FBD" w:rsidRDefault="00484FBD">
            <w:pPr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</w:p>
        </w:tc>
        <w:tc>
          <w:tcPr>
            <w:tcW w:w="1949" w:type="dxa"/>
            <w:tcBorders>
              <w:top w:val="nil"/>
            </w:tcBorders>
          </w:tcPr>
          <w:p w:rsidR="00484FBD" w:rsidRDefault="005B55F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  <w:t>ООО «Центр инновационного образования и воспитания»</w:t>
            </w:r>
          </w:p>
          <w:p w:rsidR="00484FBD" w:rsidRDefault="00484FBD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</w:pPr>
          </w:p>
        </w:tc>
      </w:tr>
      <w:tr w:rsidR="00484FBD">
        <w:tc>
          <w:tcPr>
            <w:tcW w:w="1808" w:type="dxa"/>
            <w:tcBorders>
              <w:top w:val="nil"/>
            </w:tcBorders>
          </w:tcPr>
          <w:p w:rsidR="00484FBD" w:rsidRDefault="005B55FE">
            <w:pPr>
              <w:spacing w:after="200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Олюнина Наталья Евгеньевна</w:t>
            </w:r>
          </w:p>
        </w:tc>
        <w:tc>
          <w:tcPr>
            <w:tcW w:w="1585" w:type="dxa"/>
            <w:tcBorders>
              <w:top w:val="nil"/>
            </w:tcBorders>
          </w:tcPr>
          <w:p w:rsidR="00484FBD" w:rsidRDefault="005B55FE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Делопроизводитель</w:t>
            </w:r>
          </w:p>
        </w:tc>
        <w:tc>
          <w:tcPr>
            <w:tcW w:w="1428" w:type="dxa"/>
            <w:tcBorders>
              <w:top w:val="nil"/>
            </w:tcBorders>
          </w:tcPr>
          <w:p w:rsidR="00484FBD" w:rsidRDefault="005B55FE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11.10.2022</w:t>
            </w:r>
          </w:p>
        </w:tc>
        <w:tc>
          <w:tcPr>
            <w:tcW w:w="2185" w:type="dxa"/>
            <w:tcBorders>
              <w:top w:val="nil"/>
            </w:tcBorders>
          </w:tcPr>
          <w:p w:rsidR="00484FBD" w:rsidRDefault="005B55FE">
            <w:pPr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lang w:eastAsia="en-US" w:bidi="ar-SA"/>
              </w:rPr>
              <w:t>Защита детей от информации, причиняющей вред их здоровью и (или) развитию</w:t>
            </w:r>
          </w:p>
          <w:p w:rsidR="00484FBD" w:rsidRDefault="00484FBD">
            <w:pPr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</w:p>
        </w:tc>
        <w:tc>
          <w:tcPr>
            <w:tcW w:w="1949" w:type="dxa"/>
            <w:tcBorders>
              <w:top w:val="nil"/>
            </w:tcBorders>
          </w:tcPr>
          <w:p w:rsidR="00484FBD" w:rsidRDefault="005B55F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  <w:t>ООО «Центр инновационного образования и воспитания»</w:t>
            </w:r>
          </w:p>
          <w:p w:rsidR="00484FBD" w:rsidRDefault="00484FBD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</w:pPr>
          </w:p>
        </w:tc>
      </w:tr>
      <w:tr w:rsidR="00484FBD">
        <w:tc>
          <w:tcPr>
            <w:tcW w:w="1808" w:type="dxa"/>
            <w:tcBorders>
              <w:top w:val="nil"/>
            </w:tcBorders>
          </w:tcPr>
          <w:p w:rsidR="00484FBD" w:rsidRDefault="005B55FE">
            <w:pPr>
              <w:spacing w:after="200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Вольхин Михаил Николаевич</w:t>
            </w:r>
          </w:p>
        </w:tc>
        <w:tc>
          <w:tcPr>
            <w:tcW w:w="1585" w:type="dxa"/>
            <w:tcBorders>
              <w:top w:val="nil"/>
            </w:tcBorders>
          </w:tcPr>
          <w:p w:rsidR="00484FBD" w:rsidRDefault="005B55FE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Слесарь-электрик по ремонту электрооборудования</w:t>
            </w:r>
          </w:p>
        </w:tc>
        <w:tc>
          <w:tcPr>
            <w:tcW w:w="1428" w:type="dxa"/>
            <w:tcBorders>
              <w:top w:val="nil"/>
            </w:tcBorders>
          </w:tcPr>
          <w:p w:rsidR="00484FBD" w:rsidRDefault="005B55FE">
            <w:pPr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с 08.11.2022</w:t>
            </w:r>
          </w:p>
          <w:p w:rsidR="00484FBD" w:rsidRDefault="005B55FE">
            <w:pPr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/>
                <w:color w:val="auto"/>
                <w:lang w:eastAsia="en-US" w:bidi="ar-SA"/>
              </w:rPr>
              <w:t>действует до 08.11.2023</w:t>
            </w:r>
          </w:p>
          <w:p w:rsidR="00484FBD" w:rsidRDefault="00484FBD">
            <w:pPr>
              <w:spacing w:after="200"/>
              <w:jc w:val="center"/>
              <w:rPr>
                <w:rFonts w:ascii="Times New Roman" w:eastAsia="Calibri" w:hAnsi="Times New Roman"/>
                <w:color w:val="auto"/>
                <w:lang w:eastAsia="en-US" w:bidi="ar-SA"/>
              </w:rPr>
            </w:pPr>
          </w:p>
        </w:tc>
        <w:tc>
          <w:tcPr>
            <w:tcW w:w="2185" w:type="dxa"/>
            <w:tcBorders>
              <w:top w:val="nil"/>
            </w:tcBorders>
          </w:tcPr>
          <w:p w:rsidR="00484FBD" w:rsidRDefault="005B55FE">
            <w:pPr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lang w:eastAsia="en-US" w:bidi="ar-SA"/>
              </w:rPr>
              <w:t>Предаттестационная подготовка и проверка знаний электротехнического и электротехнологического персонала организаций по электробезопасности</w:t>
            </w:r>
          </w:p>
          <w:p w:rsidR="00484FBD" w:rsidRDefault="00484FBD">
            <w:pPr>
              <w:contextualSpacing/>
              <w:jc w:val="center"/>
              <w:rPr>
                <w:rFonts w:ascii="Times New Roman" w:eastAsia="Calibri" w:hAnsi="Times New Roman" w:cs="Times New Roman"/>
                <w:lang w:eastAsia="en-US" w:bidi="ar-SA"/>
              </w:rPr>
            </w:pPr>
          </w:p>
        </w:tc>
        <w:tc>
          <w:tcPr>
            <w:tcW w:w="1949" w:type="dxa"/>
            <w:tcBorders>
              <w:top w:val="nil"/>
            </w:tcBorders>
          </w:tcPr>
          <w:p w:rsidR="00484FBD" w:rsidRDefault="005B55F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  <w:t>НЧОУ ДПО "Учебно-экспертный центр "Строитель"</w:t>
            </w:r>
          </w:p>
          <w:p w:rsidR="00484FBD" w:rsidRDefault="00484FBD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hd w:val="clear" w:color="auto" w:fill="FFFFFF"/>
                <w:lang w:bidi="ar-SA"/>
              </w:rPr>
            </w:pPr>
          </w:p>
        </w:tc>
      </w:tr>
    </w:tbl>
    <w:p w:rsidR="00484FBD" w:rsidRDefault="00484FBD">
      <w:pPr>
        <w:pStyle w:val="afb"/>
        <w:keepNext/>
        <w:keepLines/>
        <w:spacing w:after="255"/>
        <w:ind w:left="975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84FBD" w:rsidRDefault="005B55FE">
      <w:pPr>
        <w:pStyle w:val="afb"/>
        <w:keepNext/>
        <w:keepLines/>
        <w:numPr>
          <w:ilvl w:val="0"/>
          <w:numId w:val="1"/>
        </w:numPr>
        <w:spacing w:after="255" w:line="240" w:lineRule="auto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 Совета профилактики.</w:t>
      </w:r>
    </w:p>
    <w:p w:rsidR="00484FBD" w:rsidRDefault="005B55FE">
      <w:pPr>
        <w:pStyle w:val="afb"/>
        <w:keepNext/>
        <w:keepLines/>
        <w:spacing w:after="0" w:line="240" w:lineRule="auto"/>
        <w:ind w:left="426" w:firstLine="283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 работе Совета профилактики приняли участие следующие сотрудники ГКУ «СРЦН Октябрьского  района города Екатеринбурга»: специалисты по социальной работе, психологи, медики, заведующие отделений, воспитатели, заместитель директора по ВРР, директор учреждения.</w:t>
      </w:r>
    </w:p>
    <w:p w:rsidR="00484FBD" w:rsidRDefault="005B55FE">
      <w:pPr>
        <w:keepNext/>
        <w:keepLines/>
        <w:ind w:left="357"/>
        <w:jc w:val="both"/>
        <w:outlineLvl w:val="5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   В течение 2022 года проведено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4  плановых заседания Совета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профилактики. На заседаниях Совета профилактики обсуждалось поведение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11 воспитанников, успеваемость 7 воспитанников и планирование дальнейшего обучения в СПО 5 выпускников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bidi="ar-S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Заседания проводились в соответствии с Графиком проведения заседаний  на 2022 год.</w:t>
      </w:r>
    </w:p>
    <w:p w:rsidR="00484FBD" w:rsidRDefault="005B55FE">
      <w:pPr>
        <w:keepNext/>
        <w:keepLines/>
        <w:ind w:left="357"/>
        <w:jc w:val="both"/>
        <w:outlineLvl w:val="5"/>
        <w:rPr>
          <w:rFonts w:ascii="Times New Roman" w:eastAsia="Times New Roman" w:hAnsi="Times New Roman" w:cs="Times New Roman"/>
          <w:i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bidi="ar-SA"/>
        </w:rPr>
        <w:t>Задачи Совета профилактики:</w:t>
      </w:r>
    </w:p>
    <w:p w:rsidR="00484FBD" w:rsidRDefault="005B55FE">
      <w:pPr>
        <w:pStyle w:val="aff0"/>
        <w:numPr>
          <w:ilvl w:val="0"/>
          <w:numId w:val="5"/>
        </w:numPr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Осуществлять деятельность по исполнению требований Закона "Об основах системы профилактики безнадзорности и правонарушений несовершеннолетних" от 24.06.1999 № 120-ФЗ и участвовать в разработке и выполнении мероприятий, направленных на его выполнение.</w:t>
      </w:r>
    </w:p>
    <w:p w:rsidR="00484FBD" w:rsidRDefault="005B55FE">
      <w:pPr>
        <w:pStyle w:val="aff0"/>
        <w:numPr>
          <w:ilvl w:val="0"/>
          <w:numId w:val="5"/>
        </w:numPr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Координировать деятельность педагогического коллектива, социального педагога ГКУ «СРЦН Октябрьского района города  Екатеринбурга» по работе с воспитанниками "группы риска", неуспевающими воспитанниками.</w:t>
      </w:r>
    </w:p>
    <w:p w:rsidR="00484FBD" w:rsidRDefault="005B55FE">
      <w:pPr>
        <w:pStyle w:val="aff0"/>
        <w:numPr>
          <w:ilvl w:val="0"/>
          <w:numId w:val="5"/>
        </w:numPr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Обеспечивать механизм взаимодействия ГКУ «СРЦН Октябрьского района города Екатеринбурга» с правоохранительными органами, </w:t>
      </w:r>
      <w:r>
        <w:rPr>
          <w:sz w:val="28"/>
          <w:szCs w:val="28"/>
        </w:rPr>
        <w:lastRenderedPageBreak/>
        <w:t>представителями лечебно-профилактических, образовательных учреждений и других организаций по вопросам профилактики безнадзорности и правонарушений, защиты прав воспитанников.</w:t>
      </w:r>
    </w:p>
    <w:p w:rsidR="00484FBD" w:rsidRDefault="005B55FE">
      <w:pPr>
        <w:pStyle w:val="aff0"/>
        <w:numPr>
          <w:ilvl w:val="0"/>
          <w:numId w:val="5"/>
        </w:numPr>
        <w:spacing w:line="0" w:lineRule="atLeast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Выявлять и анализировать причины и условия, способствующие совершению антиобщественных действий несовершеннолетних.</w:t>
      </w:r>
    </w:p>
    <w:p w:rsidR="00484FBD" w:rsidRDefault="005B55FE">
      <w:pPr>
        <w:pStyle w:val="aff0"/>
        <w:numPr>
          <w:ilvl w:val="0"/>
          <w:numId w:val="5"/>
        </w:numPr>
        <w:spacing w:line="0" w:lineRule="atLeast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Оказывать помощь несовершеннолетним в защите их прав и законных интересов.</w:t>
      </w:r>
    </w:p>
    <w:p w:rsidR="00484FBD" w:rsidRDefault="005B55FE">
      <w:pPr>
        <w:pStyle w:val="aff0"/>
        <w:numPr>
          <w:ilvl w:val="0"/>
          <w:numId w:val="5"/>
        </w:numPr>
        <w:spacing w:line="0" w:lineRule="atLeast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Участвовать в подготовке и проведении совещаний, семинаров, конференций по проблемам профилактики правонарушений.</w:t>
      </w:r>
    </w:p>
    <w:p w:rsidR="00484FBD" w:rsidRDefault="005B55FE">
      <w:pPr>
        <w:pStyle w:val="aff0"/>
        <w:numPr>
          <w:ilvl w:val="0"/>
          <w:numId w:val="5"/>
        </w:numPr>
        <w:spacing w:line="0" w:lineRule="atLeast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Вырабатывать и согласовывать подходы к организации, осуществлению и оценке  деятельности по профилактике правонарушений подростков (курение, злостное непосещение школы, употребление спиртных напитков, медикаментозных препаратов, токсичных веществ).</w:t>
      </w:r>
    </w:p>
    <w:p w:rsidR="00484FBD" w:rsidRDefault="005B55FE">
      <w:pPr>
        <w:pStyle w:val="aff0"/>
        <w:numPr>
          <w:ilvl w:val="0"/>
          <w:numId w:val="5"/>
        </w:numPr>
        <w:spacing w:line="0" w:lineRule="atLeast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Рассматривать представления воспитателей, социального педагога, специалистов по социальной работе  о постановке воспитанников на профилактический  учет и принимать решения по данным представлениям.</w:t>
      </w:r>
    </w:p>
    <w:p w:rsidR="00484FBD" w:rsidRDefault="005B55FE">
      <w:pPr>
        <w:pStyle w:val="aff0"/>
        <w:numPr>
          <w:ilvl w:val="0"/>
          <w:numId w:val="5"/>
        </w:numPr>
        <w:spacing w:line="0" w:lineRule="atLeast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Обсуждать анализ результатов деятельности воспитателей по профилактике безнадзорности и правонарушений, работе с детьми "группы риска".</w:t>
      </w:r>
    </w:p>
    <w:p w:rsidR="00484FBD" w:rsidRDefault="005B55FE">
      <w:pPr>
        <w:pStyle w:val="aff0"/>
        <w:numPr>
          <w:ilvl w:val="0"/>
          <w:numId w:val="5"/>
        </w:numPr>
        <w:spacing w:line="0" w:lineRule="atLeast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Организовывать и оказывать содействие в проведении различных форм работы по профилактике безнадзорности и правонарушений среди воспитанников учреждения, охране  их прав.</w:t>
      </w:r>
    </w:p>
    <w:p w:rsidR="00484FBD" w:rsidRDefault="005B55FE">
      <w:pPr>
        <w:pStyle w:val="aff0"/>
        <w:numPr>
          <w:ilvl w:val="0"/>
          <w:numId w:val="5"/>
        </w:numPr>
        <w:spacing w:line="0" w:lineRule="atLeast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Рассматривать конфликтные ситуации, связанные с нарушением локальных актов ГКУ «СРЦН Октябрьского района города  Екатеринбурга» в пределах своей компетенции.</w:t>
      </w:r>
    </w:p>
    <w:p w:rsidR="00484FBD" w:rsidRDefault="00484F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4FBD" w:rsidRDefault="005B55FE">
      <w:pPr>
        <w:pStyle w:val="afb"/>
        <w:keepNext/>
        <w:keepLines/>
        <w:numPr>
          <w:ilvl w:val="0"/>
          <w:numId w:val="1"/>
        </w:numPr>
        <w:spacing w:after="255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 Медико-психолого-педагогического  консилиума.</w:t>
      </w:r>
    </w:p>
    <w:p w:rsidR="00484FBD" w:rsidRDefault="005B55FE">
      <w:pPr>
        <w:pStyle w:val="afb"/>
        <w:keepNext/>
        <w:keepLines/>
        <w:spacing w:after="0" w:line="240" w:lineRule="auto"/>
        <w:ind w:left="0" w:firstLine="284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На каждого ребенка при поступлении разрабатывается  Индивидуальный план развития и жизнеустройства, что помогает отслеживать динамику коррекционно-реабилитационного процесса, физического и психологического развития, ресоциализации ребенка. </w:t>
      </w:r>
    </w:p>
    <w:p w:rsidR="00484FBD" w:rsidRDefault="005B55FE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       В течение 2022 года проведено 21  плановое заседание Консилиума. </w:t>
      </w:r>
    </w:p>
    <w:p w:rsidR="00484FBD" w:rsidRDefault="005B55FE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Составлено, обсуждено на консилиуме и реализовано 95 Индивидуальных планов развития и жизнеустройства несовершеннолетних.</w:t>
      </w:r>
    </w:p>
    <w:p w:rsidR="00484FBD" w:rsidRDefault="005B55FE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      Заседания МППК проводились в соответствии с Графиком проведения заседаний  консилиума на 2022  год  и были направлены на:</w:t>
      </w:r>
    </w:p>
    <w:p w:rsidR="00484FBD" w:rsidRDefault="005B55FE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- планирование системного  подхода к процессу реабилитации воспитанников в условиях стационарного учреждения;</w:t>
      </w:r>
    </w:p>
    <w:p w:rsidR="00484FBD" w:rsidRDefault="005B55FE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- определение путей психолого-педагогического сопровождения воспитанников с трудностями в обучении или адаптации в данных образовательных условиях;</w:t>
      </w:r>
    </w:p>
    <w:p w:rsidR="00484FBD" w:rsidRDefault="005B55FE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-  положительную динамику развития ребенка в процессе реализации индивидуализированной коррекционно-развивающей программы, внесение необходимых изменений в эту программу.</w:t>
      </w:r>
    </w:p>
    <w:p w:rsidR="00484FBD" w:rsidRDefault="005B55FE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lastRenderedPageBreak/>
        <w:t>-  мобильную коррекцию тактики работы с несовершеннолетними при изменении жизненной ситуации воспитанников.</w:t>
      </w:r>
    </w:p>
    <w:p w:rsidR="00484FBD" w:rsidRDefault="005B55FE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В состав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Медико-психолого-педагогического  консилиума входили:</w:t>
      </w:r>
    </w:p>
    <w:p w:rsidR="00484FBD" w:rsidRDefault="005B55FE">
      <w:pPr>
        <w:pStyle w:val="afb"/>
        <w:numPr>
          <w:ilvl w:val="0"/>
          <w:numId w:val="3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МППК – директор учреждения.</w:t>
      </w:r>
    </w:p>
    <w:p w:rsidR="00484FBD" w:rsidRDefault="005B55FE">
      <w:pPr>
        <w:pStyle w:val="afb"/>
        <w:numPr>
          <w:ilvl w:val="0"/>
          <w:numId w:val="3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Заместитель председателя МППК – заместитель директора по воспитательно-реабилитационной работе.</w:t>
      </w:r>
    </w:p>
    <w:p w:rsidR="00484FBD" w:rsidRDefault="005B55FE">
      <w:pPr>
        <w:pStyle w:val="afb"/>
        <w:numPr>
          <w:ilvl w:val="0"/>
          <w:numId w:val="3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Заведующий отделением социальной реабилитации.</w:t>
      </w:r>
    </w:p>
    <w:p w:rsidR="00484FBD" w:rsidRDefault="005B55FE">
      <w:pPr>
        <w:pStyle w:val="afb"/>
        <w:numPr>
          <w:ilvl w:val="0"/>
          <w:numId w:val="3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Заведующий отделением социально-правовой помощи.</w:t>
      </w:r>
    </w:p>
    <w:p w:rsidR="00484FBD" w:rsidRDefault="005B55FE">
      <w:pPr>
        <w:pStyle w:val="afb"/>
        <w:numPr>
          <w:ilvl w:val="0"/>
          <w:numId w:val="3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Заведующий отделением (медицинский блок).</w:t>
      </w:r>
    </w:p>
    <w:p w:rsidR="00484FBD" w:rsidRDefault="005B55FE">
      <w:pPr>
        <w:pStyle w:val="afb"/>
        <w:numPr>
          <w:ilvl w:val="0"/>
          <w:numId w:val="3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Психолог.</w:t>
      </w:r>
    </w:p>
    <w:p w:rsidR="00484FBD" w:rsidRDefault="005B55FE">
      <w:pPr>
        <w:pStyle w:val="afb"/>
        <w:numPr>
          <w:ilvl w:val="0"/>
          <w:numId w:val="3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Логопед.</w:t>
      </w:r>
    </w:p>
    <w:p w:rsidR="00484FBD" w:rsidRDefault="005B55FE">
      <w:pPr>
        <w:pStyle w:val="afb"/>
        <w:numPr>
          <w:ilvl w:val="0"/>
          <w:numId w:val="3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Дефектолог.</w:t>
      </w:r>
    </w:p>
    <w:p w:rsidR="00484FBD" w:rsidRDefault="005B55FE">
      <w:pPr>
        <w:pStyle w:val="afb"/>
        <w:numPr>
          <w:ilvl w:val="0"/>
          <w:numId w:val="3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Специалисты по социальной работе.</w:t>
      </w:r>
    </w:p>
    <w:p w:rsidR="00484FBD" w:rsidRDefault="005B55FE">
      <w:pPr>
        <w:pStyle w:val="afb"/>
        <w:numPr>
          <w:ilvl w:val="0"/>
          <w:numId w:val="3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Воспитатели.</w:t>
      </w:r>
    </w:p>
    <w:p w:rsidR="00484FBD" w:rsidRDefault="005B55FE">
      <w:pPr>
        <w:pStyle w:val="afb"/>
        <w:numPr>
          <w:ilvl w:val="0"/>
          <w:numId w:val="3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Библиотекарь.</w:t>
      </w:r>
    </w:p>
    <w:p w:rsidR="00484FBD" w:rsidRDefault="005B55FE">
      <w:pPr>
        <w:pStyle w:val="afb"/>
        <w:numPr>
          <w:ilvl w:val="0"/>
          <w:numId w:val="3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Инструктор по адаптивной физической культуре.</w:t>
      </w:r>
    </w:p>
    <w:p w:rsidR="00484FBD" w:rsidRDefault="005B55FE">
      <w:pPr>
        <w:pStyle w:val="afb"/>
        <w:numPr>
          <w:ilvl w:val="0"/>
          <w:numId w:val="3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Социальный педагог.</w:t>
      </w:r>
    </w:p>
    <w:p w:rsidR="00484FBD" w:rsidRDefault="005B55FE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своей работе МППК опирался на следующие локальные нормативные  документы:</w:t>
      </w:r>
    </w:p>
    <w:p w:rsidR="00484FBD" w:rsidRDefault="005B55FE">
      <w:pPr>
        <w:pStyle w:val="afb"/>
        <w:numPr>
          <w:ilvl w:val="0"/>
          <w:numId w:val="4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Положение о Медико-психолого-педагогическом консилиуме.</w:t>
      </w:r>
    </w:p>
    <w:p w:rsidR="00484FBD" w:rsidRDefault="005B55FE">
      <w:pPr>
        <w:pStyle w:val="afb"/>
        <w:numPr>
          <w:ilvl w:val="0"/>
          <w:numId w:val="4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Положение об Индивидуальном плане развития и жизнеустройства ребенка.</w:t>
      </w:r>
    </w:p>
    <w:p w:rsidR="00484FBD" w:rsidRDefault="005B55FE">
      <w:pPr>
        <w:pStyle w:val="afb"/>
        <w:numPr>
          <w:ilvl w:val="0"/>
          <w:numId w:val="4"/>
        </w:numPr>
        <w:shd w:val="clear" w:color="auto" w:fill="FFFFFF"/>
        <w:spacing w:before="171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Методические рекомендации для специалистов, работающих с ИПРиЖ.</w:t>
      </w:r>
    </w:p>
    <w:p w:rsidR="00484FBD" w:rsidRDefault="005B55FE">
      <w:pPr>
        <w:shd w:val="clear" w:color="auto" w:fill="FFFFFF"/>
        <w:spacing w:before="171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Профилактическая работа</w:t>
      </w:r>
    </w:p>
    <w:p w:rsidR="00484FBD" w:rsidRDefault="005B55FE">
      <w:pPr>
        <w:shd w:val="clear" w:color="auto" w:fill="FFFFFF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К направлениям профилактической работы, реализуемым в учреждении, относятся:</w:t>
      </w:r>
    </w:p>
    <w:p w:rsidR="00484FBD" w:rsidRDefault="005B55FE">
      <w:pPr>
        <w:pStyle w:val="afb"/>
        <w:numPr>
          <w:ilvl w:val="0"/>
          <w:numId w:val="22"/>
        </w:numPr>
        <w:shd w:val="clear" w:color="auto" w:fill="FFFFFF"/>
        <w:spacing w:after="8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Профилактика правонарушений и преступлений.</w:t>
      </w:r>
    </w:p>
    <w:p w:rsidR="00484FBD" w:rsidRDefault="005B55FE">
      <w:pPr>
        <w:pStyle w:val="afb"/>
        <w:numPr>
          <w:ilvl w:val="0"/>
          <w:numId w:val="22"/>
        </w:numPr>
        <w:shd w:val="clear" w:color="auto" w:fill="FFFFFF"/>
        <w:spacing w:after="8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Профилактика самовольных уходов.</w:t>
      </w:r>
    </w:p>
    <w:p w:rsidR="00484FBD" w:rsidRDefault="005B55FE">
      <w:pPr>
        <w:pStyle w:val="afb"/>
        <w:numPr>
          <w:ilvl w:val="0"/>
          <w:numId w:val="22"/>
        </w:numPr>
        <w:shd w:val="clear" w:color="auto" w:fill="FFFFFF"/>
        <w:spacing w:after="8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Профилактика зависимого поведения.</w:t>
      </w:r>
    </w:p>
    <w:p w:rsidR="00484FBD" w:rsidRDefault="005B55FE">
      <w:pPr>
        <w:pStyle w:val="afb"/>
        <w:numPr>
          <w:ilvl w:val="0"/>
          <w:numId w:val="22"/>
        </w:numPr>
        <w:shd w:val="clear" w:color="auto" w:fill="FFFFFF"/>
        <w:spacing w:after="8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Профилактика буллинга.</w:t>
      </w:r>
    </w:p>
    <w:p w:rsidR="00484FBD" w:rsidRDefault="005B55FE">
      <w:pPr>
        <w:pStyle w:val="afb"/>
        <w:numPr>
          <w:ilvl w:val="0"/>
          <w:numId w:val="22"/>
        </w:numPr>
        <w:shd w:val="clear" w:color="auto" w:fill="FFFFFF"/>
        <w:spacing w:after="8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Профилактика травматизма воспитанников.</w:t>
      </w:r>
    </w:p>
    <w:p w:rsidR="00484FBD" w:rsidRDefault="005B55FE">
      <w:pPr>
        <w:pStyle w:val="afb"/>
        <w:numPr>
          <w:ilvl w:val="0"/>
          <w:numId w:val="22"/>
        </w:numPr>
        <w:shd w:val="clear" w:color="auto" w:fill="FFFFFF"/>
        <w:spacing w:after="8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Профилактика суицидального  и самотравмирующего поведения.</w:t>
      </w:r>
    </w:p>
    <w:p w:rsidR="00484FBD" w:rsidRDefault="005B55FE">
      <w:pPr>
        <w:pStyle w:val="afb"/>
        <w:numPr>
          <w:ilvl w:val="0"/>
          <w:numId w:val="22"/>
        </w:numPr>
        <w:shd w:val="clear" w:color="auto" w:fill="FFFFFF"/>
        <w:spacing w:after="8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Профилактика ранней беременности.</w:t>
      </w:r>
    </w:p>
    <w:p w:rsidR="00484FBD" w:rsidRDefault="005B55FE">
      <w:pP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В период 2022 года в  учреждении реализовывались следующие программы и планы, направленные на профилактику зависимого поведения, девиантного поведения, противоправных действий, самовольных уходов и т.д.:</w:t>
      </w:r>
    </w:p>
    <w:p w:rsidR="00484FBD" w:rsidRDefault="005B55FE">
      <w:pPr>
        <w:numPr>
          <w:ilvl w:val="0"/>
          <w:numId w:val="13"/>
        </w:numPr>
        <w:shd w:val="clear" w:color="auto" w:fill="FFFFFF"/>
        <w:ind w:left="737" w:hanging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План работы по профилактике самовольных уходов воспитанников на 2022 год.</w:t>
      </w:r>
    </w:p>
    <w:p w:rsidR="00484FBD" w:rsidRDefault="005B55FE">
      <w:pPr>
        <w:numPr>
          <w:ilvl w:val="0"/>
          <w:numId w:val="13"/>
        </w:numPr>
        <w:shd w:val="clear" w:color="auto" w:fill="FFFFFF"/>
        <w:ind w:left="737" w:hanging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План работы по предупреждению травматизма воспитанников на 2022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год.</w:t>
      </w:r>
    </w:p>
    <w:p w:rsidR="00484FBD" w:rsidRDefault="005B55FE">
      <w:pPr>
        <w:numPr>
          <w:ilvl w:val="0"/>
          <w:numId w:val="13"/>
        </w:numPr>
        <w:shd w:val="clear" w:color="auto" w:fill="FFFFFF"/>
        <w:ind w:left="737" w:hanging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Программа профилактики буллинга среди воспитанников ГКУ «СРЦН Октябрьского района города Екатеринбурга».</w:t>
      </w:r>
    </w:p>
    <w:p w:rsidR="00484FBD" w:rsidRDefault="005B55FE">
      <w:pPr>
        <w:numPr>
          <w:ilvl w:val="0"/>
          <w:numId w:val="13"/>
        </w:numPr>
        <w:shd w:val="clear" w:color="auto" w:fill="FFFFFF"/>
        <w:ind w:left="737" w:hanging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Комплексный план оздоровительных мероприятий на 2022 год.</w:t>
      </w:r>
    </w:p>
    <w:p w:rsidR="00484FBD" w:rsidRDefault="005B55FE">
      <w:pPr>
        <w:numPr>
          <w:ilvl w:val="0"/>
          <w:numId w:val="13"/>
        </w:numPr>
        <w:shd w:val="clear" w:color="auto" w:fill="FFFFFF"/>
        <w:ind w:left="737" w:hanging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Программа профилактики наркомании, токсикомании и алкоголизма среди несовершеннолетних «Мы выбираем жизнь».</w:t>
      </w:r>
    </w:p>
    <w:p w:rsidR="00484FBD" w:rsidRDefault="005B55FE">
      <w:pPr>
        <w:numPr>
          <w:ilvl w:val="0"/>
          <w:numId w:val="13"/>
        </w:numPr>
        <w:shd w:val="clear" w:color="auto" w:fill="FFFFFF"/>
        <w:ind w:left="737" w:hanging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Программа профилактики правонарушений.</w:t>
      </w:r>
    </w:p>
    <w:p w:rsidR="00484FBD" w:rsidRDefault="005B55FE">
      <w:pPr>
        <w:numPr>
          <w:ilvl w:val="0"/>
          <w:numId w:val="13"/>
        </w:numPr>
        <w:shd w:val="clear" w:color="auto" w:fill="FFFFFF"/>
        <w:ind w:left="737" w:hanging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План санитарно-просветительской работы с воспитанниками на 2022 год.</w:t>
      </w:r>
    </w:p>
    <w:p w:rsidR="00484FBD" w:rsidRDefault="005B55FE">
      <w:pPr>
        <w:ind w:left="1732" w:hanging="1165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 рамках профилактической работы  воспитателями было проведено:</w:t>
      </w:r>
    </w:p>
    <w:p w:rsidR="00484FBD" w:rsidRDefault="005B55FE">
      <w:pPr>
        <w:ind w:left="1732" w:hanging="1165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__71__ мероприятие, направленное на профилактику самовольных уходов.</w:t>
      </w:r>
    </w:p>
    <w:p w:rsidR="00484FBD" w:rsidRDefault="005B55FE">
      <w:pPr>
        <w:ind w:left="1732" w:hanging="1165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__202__ мероприятия, направленных на профилактику травматизма по направлениям: </w:t>
      </w:r>
    </w:p>
    <w:p w:rsidR="00484FBD" w:rsidRDefault="005B55FE">
      <w:pPr>
        <w:pStyle w:val="afb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пожарная безопаность -__66__</w:t>
      </w:r>
    </w:p>
    <w:p w:rsidR="00484FBD" w:rsidRDefault="005B55FE">
      <w:pPr>
        <w:pStyle w:val="afb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правила дорожного движения -__61__</w:t>
      </w:r>
    </w:p>
    <w:p w:rsidR="00484FBD" w:rsidRDefault="005B55FE">
      <w:pPr>
        <w:pStyle w:val="afb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техника безпасности -__75____</w:t>
      </w:r>
    </w:p>
    <w:p w:rsidR="00484FBD" w:rsidRDefault="005B55FE">
      <w:pPr>
        <w:ind w:left="1732" w:hanging="1165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__92__ мероприятия, направленных на профилактику буллинга.</w:t>
      </w:r>
    </w:p>
    <w:p w:rsidR="00484FBD" w:rsidRDefault="005B55FE">
      <w:pPr>
        <w:ind w:left="1732" w:hanging="1165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_54__мероприятия, направленных на профилактику зависимого поведения.</w:t>
      </w:r>
    </w:p>
    <w:p w:rsidR="00484FBD" w:rsidRDefault="005B55FE">
      <w:pPr>
        <w:ind w:left="1732" w:hanging="1165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___61__ мероприятие, направленное на профилактику противоправных действий.</w:t>
      </w:r>
    </w:p>
    <w:p w:rsidR="00484FBD" w:rsidRDefault="005B55FE">
      <w:pPr>
        <w:ind w:left="1732" w:hanging="1165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___14___ мероприятий, направленных на профилактику суицидального поведения. </w:t>
      </w:r>
    </w:p>
    <w:p w:rsidR="00484FBD" w:rsidRDefault="005B55FE">
      <w:pPr>
        <w:ind w:left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Всего было проведено  воспитателями 494 профилактических мероприятия.</w:t>
      </w:r>
    </w:p>
    <w:p w:rsidR="00484FBD" w:rsidRDefault="005B55FE">
      <w:pPr>
        <w:ind w:left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7.Направления воспитательной  работы.</w:t>
      </w:r>
    </w:p>
    <w:p w:rsidR="00484FBD" w:rsidRDefault="005B55FE">
      <w:pPr>
        <w:ind w:left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Воспитательная работа с несовершеннолетними воспитанниками осуществляется по следующим направлениям:</w:t>
      </w:r>
    </w:p>
    <w:p w:rsidR="00484FBD" w:rsidRDefault="005B55FE">
      <w:pPr>
        <w:pStyle w:val="afb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Трудовое воспитание.</w:t>
      </w:r>
    </w:p>
    <w:p w:rsidR="00484FBD" w:rsidRDefault="005B55FE">
      <w:pPr>
        <w:pStyle w:val="afb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Спортивно-оздоровительное воспитание.</w:t>
      </w:r>
    </w:p>
    <w:p w:rsidR="00484FBD" w:rsidRDefault="005B55FE">
      <w:pPr>
        <w:pStyle w:val="afb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Духовно-нравственное воспитание.</w:t>
      </w:r>
    </w:p>
    <w:p w:rsidR="00484FBD" w:rsidRDefault="005B55FE">
      <w:pPr>
        <w:pStyle w:val="afb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Гражданско-патриотическое воспитание.</w:t>
      </w:r>
    </w:p>
    <w:p w:rsidR="00484FBD" w:rsidRDefault="005B55FE">
      <w:pPr>
        <w:pStyle w:val="afb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Культурно-эстетическое воспитание.</w:t>
      </w:r>
    </w:p>
    <w:p w:rsidR="00484FBD" w:rsidRDefault="005B55FE">
      <w:pPr>
        <w:pStyle w:val="afb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Профессионально-ориентированное воспитание.</w:t>
      </w:r>
    </w:p>
    <w:p w:rsidR="00484FBD" w:rsidRDefault="005B55FE">
      <w:pPr>
        <w:pStyle w:val="afb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Творческое воспитание.</w:t>
      </w:r>
    </w:p>
    <w:p w:rsidR="00484FBD" w:rsidRDefault="005B55FE">
      <w:pPr>
        <w:pStyle w:val="afb"/>
        <w:numPr>
          <w:ilvl w:val="0"/>
          <w:numId w:val="23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Социализация воспитанников (подготовка к самостоятельной жизни).</w:t>
      </w:r>
    </w:p>
    <w:p w:rsidR="00484FBD" w:rsidRDefault="005B55FE">
      <w:pPr>
        <w:pStyle w:val="afb"/>
        <w:keepNext/>
        <w:keepLines/>
        <w:suppressAutoHyphens w:val="0"/>
        <w:spacing w:after="0"/>
        <w:ind w:left="567"/>
        <w:jc w:val="both"/>
        <w:outlineLvl w:val="5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Трудовое воспитание</w:t>
      </w:r>
    </w:p>
    <w:p w:rsidR="00484FBD" w:rsidRDefault="005B55FE">
      <w:pPr>
        <w:keepNext/>
        <w:keepLines/>
        <w:suppressAutoHyphens w:val="0"/>
        <w:ind w:firstLine="367"/>
        <w:jc w:val="both"/>
        <w:outlineLvl w:val="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рамках трудового воспитания в учреждении организована работа по уборке  территории, работа на приусадебном участке и в теплице, выращ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>
        <w:rPr>
          <w:rFonts w:ascii="Times New Roman" w:hAnsi="Times New Roman" w:cs="Times New Roman"/>
          <w:bCs/>
          <w:sz w:val="28"/>
          <w:szCs w:val="28"/>
        </w:rPr>
        <w:t>вание рассады и обустройство клумб, уборка в комнатах и помещениях группы, самостоятельный уход за личными вещами.</w:t>
      </w:r>
    </w:p>
    <w:p w:rsidR="00484FBD" w:rsidRDefault="005B55FE">
      <w:pPr>
        <w:shd w:val="clear" w:color="auto" w:fill="FFFFFF"/>
        <w:ind w:left="975" w:hanging="26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Спортивно-оздоровительное воспитание</w:t>
      </w:r>
    </w:p>
    <w:p w:rsidR="00484FBD" w:rsidRDefault="005B55FE">
      <w:pPr>
        <w:shd w:val="clear" w:color="auto" w:fill="FFFFFF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В период 2022 года в  учреждении реализовывался Комплексный план оздоровительных мероприятий на 2022 год,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рамках которого были организованы:</w:t>
      </w:r>
    </w:p>
    <w:p w:rsidR="00484FBD" w:rsidRDefault="005B55FE">
      <w:pPr>
        <w:pStyle w:val="afb"/>
        <w:numPr>
          <w:ilvl w:val="0"/>
          <w:numId w:val="6"/>
        </w:numPr>
        <w:tabs>
          <w:tab w:val="left" w:pos="706"/>
        </w:tabs>
        <w:spacing w:after="193"/>
        <w:ind w:left="340" w:firstLine="57"/>
        <w:jc w:val="both"/>
        <w:outlineLvl w:val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фитотерапия;</w:t>
      </w:r>
    </w:p>
    <w:p w:rsidR="00484FBD" w:rsidRDefault="005B55FE">
      <w:pPr>
        <w:pStyle w:val="afb"/>
        <w:numPr>
          <w:ilvl w:val="0"/>
          <w:numId w:val="6"/>
        </w:numPr>
        <w:tabs>
          <w:tab w:val="left" w:pos="706"/>
        </w:tabs>
        <w:spacing w:after="193"/>
        <w:ind w:left="340" w:firstLine="57"/>
        <w:jc w:val="both"/>
        <w:outlineLvl w:val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прием поливитаминов;</w:t>
      </w:r>
    </w:p>
    <w:p w:rsidR="00484FBD" w:rsidRDefault="005B55FE">
      <w:pPr>
        <w:pStyle w:val="afb"/>
        <w:numPr>
          <w:ilvl w:val="0"/>
          <w:numId w:val="6"/>
        </w:numPr>
        <w:tabs>
          <w:tab w:val="left" w:pos="706"/>
        </w:tabs>
        <w:spacing w:after="193"/>
        <w:ind w:left="340" w:firstLine="57"/>
        <w:jc w:val="both"/>
        <w:outlineLvl w:val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употребление в пищу чеснока и лука;</w:t>
      </w:r>
    </w:p>
    <w:p w:rsidR="00484FBD" w:rsidRDefault="005B55FE">
      <w:pPr>
        <w:pStyle w:val="afb"/>
        <w:keepNext/>
        <w:keepLines/>
        <w:numPr>
          <w:ilvl w:val="0"/>
          <w:numId w:val="6"/>
        </w:numPr>
        <w:tabs>
          <w:tab w:val="left" w:pos="706"/>
        </w:tabs>
        <w:spacing w:after="193"/>
        <w:ind w:left="340" w:firstLine="57"/>
        <w:jc w:val="both"/>
        <w:outlineLvl w:val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прием йодосодержащих препаратов;</w:t>
      </w:r>
    </w:p>
    <w:p w:rsidR="00484FBD" w:rsidRDefault="005B55FE">
      <w:pPr>
        <w:pStyle w:val="afb"/>
        <w:keepNext/>
        <w:keepLines/>
        <w:numPr>
          <w:ilvl w:val="0"/>
          <w:numId w:val="6"/>
        </w:numPr>
        <w:tabs>
          <w:tab w:val="left" w:pos="706"/>
        </w:tabs>
        <w:spacing w:after="193"/>
        <w:ind w:left="340" w:firstLine="57"/>
        <w:jc w:val="both"/>
        <w:outlineLvl w:val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кварцевание помещений;</w:t>
      </w:r>
    </w:p>
    <w:p w:rsidR="00484FBD" w:rsidRDefault="005B55FE">
      <w:pPr>
        <w:pStyle w:val="afb"/>
        <w:numPr>
          <w:ilvl w:val="0"/>
          <w:numId w:val="6"/>
        </w:numPr>
        <w:tabs>
          <w:tab w:val="left" w:pos="706"/>
        </w:tabs>
        <w:spacing w:after="193"/>
        <w:ind w:left="340" w:firstLine="57"/>
        <w:jc w:val="both"/>
        <w:outlineLvl w:val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ежедневная зарядка;</w:t>
      </w:r>
    </w:p>
    <w:p w:rsidR="00484FBD" w:rsidRDefault="005B55FE">
      <w:pPr>
        <w:pStyle w:val="afb"/>
        <w:keepNext/>
        <w:keepLines/>
        <w:numPr>
          <w:ilvl w:val="0"/>
          <w:numId w:val="6"/>
        </w:numPr>
        <w:tabs>
          <w:tab w:val="left" w:pos="706"/>
        </w:tabs>
        <w:spacing w:after="193"/>
        <w:ind w:left="340" w:firstLine="57"/>
        <w:jc w:val="both"/>
        <w:outlineLvl w:val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водные процедуры в уличном бассейне;</w:t>
      </w:r>
    </w:p>
    <w:p w:rsidR="00484FBD" w:rsidRDefault="005B55FE">
      <w:pPr>
        <w:pStyle w:val="afb"/>
        <w:keepNext/>
        <w:keepLines/>
        <w:numPr>
          <w:ilvl w:val="0"/>
          <w:numId w:val="6"/>
        </w:numPr>
        <w:tabs>
          <w:tab w:val="left" w:pos="706"/>
        </w:tabs>
        <w:spacing w:after="193"/>
        <w:ind w:left="340" w:firstLine="57"/>
        <w:jc w:val="both"/>
        <w:outlineLvl w:val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воздушные ванны;</w:t>
      </w:r>
    </w:p>
    <w:p w:rsidR="00484FBD" w:rsidRDefault="005B55FE">
      <w:pPr>
        <w:pStyle w:val="afb"/>
        <w:keepNext/>
        <w:keepLines/>
        <w:numPr>
          <w:ilvl w:val="0"/>
          <w:numId w:val="6"/>
        </w:numPr>
        <w:tabs>
          <w:tab w:val="left" w:pos="706"/>
        </w:tabs>
        <w:spacing w:after="193"/>
        <w:ind w:left="340" w:firstLine="57"/>
        <w:jc w:val="both"/>
        <w:outlineLvl w:val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солнечные ванны;</w:t>
      </w:r>
    </w:p>
    <w:p w:rsidR="00484FBD" w:rsidRDefault="005B55FE">
      <w:pPr>
        <w:pStyle w:val="afb"/>
        <w:keepNext/>
        <w:keepLines/>
        <w:numPr>
          <w:ilvl w:val="0"/>
          <w:numId w:val="6"/>
        </w:numPr>
        <w:tabs>
          <w:tab w:val="left" w:pos="706"/>
        </w:tabs>
        <w:spacing w:after="193"/>
        <w:ind w:left="340" w:firstLine="57"/>
        <w:jc w:val="both"/>
        <w:outlineLvl w:val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занятия ЛФК;</w:t>
      </w:r>
    </w:p>
    <w:p w:rsidR="00484FBD" w:rsidRDefault="005B55FE">
      <w:pPr>
        <w:pStyle w:val="afb"/>
        <w:numPr>
          <w:ilvl w:val="0"/>
          <w:numId w:val="6"/>
        </w:numPr>
        <w:tabs>
          <w:tab w:val="left" w:pos="706"/>
        </w:tabs>
        <w:spacing w:after="193"/>
        <w:ind w:left="340" w:firstLine="57"/>
        <w:jc w:val="both"/>
        <w:outlineLvl w:val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туристические прогулки;</w:t>
      </w:r>
    </w:p>
    <w:p w:rsidR="00484FBD" w:rsidRDefault="005B55FE">
      <w:pPr>
        <w:pStyle w:val="afb"/>
        <w:numPr>
          <w:ilvl w:val="0"/>
          <w:numId w:val="6"/>
        </w:numPr>
        <w:tabs>
          <w:tab w:val="left" w:pos="706"/>
        </w:tabs>
        <w:spacing w:after="193"/>
        <w:ind w:left="340" w:firstLine="57"/>
        <w:jc w:val="both"/>
        <w:outlineLvl w:val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занятия с детьми по предупреждению бытового и дорожного травматизма;</w:t>
      </w:r>
    </w:p>
    <w:p w:rsidR="00484FBD" w:rsidRDefault="005B55FE">
      <w:pPr>
        <w:pStyle w:val="afb"/>
        <w:keepNext/>
        <w:keepLines/>
        <w:numPr>
          <w:ilvl w:val="0"/>
          <w:numId w:val="6"/>
        </w:numPr>
        <w:tabs>
          <w:tab w:val="left" w:pos="706"/>
        </w:tabs>
        <w:spacing w:after="193"/>
        <w:ind w:left="340" w:firstLine="113"/>
        <w:jc w:val="both"/>
        <w:outlineLvl w:val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работа по профилактике ПАВ;</w:t>
      </w:r>
    </w:p>
    <w:p w:rsidR="00484FBD" w:rsidRDefault="005B55FE">
      <w:pPr>
        <w:pStyle w:val="afb"/>
        <w:keepNext/>
        <w:keepLines/>
        <w:numPr>
          <w:ilvl w:val="0"/>
          <w:numId w:val="6"/>
        </w:numPr>
        <w:tabs>
          <w:tab w:val="left" w:pos="706"/>
        </w:tabs>
        <w:spacing w:after="193"/>
        <w:ind w:left="340" w:firstLine="113"/>
        <w:jc w:val="both"/>
        <w:outlineLvl w:val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посещение бассейна в г.Арамиль;</w:t>
      </w:r>
    </w:p>
    <w:p w:rsidR="00484FBD" w:rsidRDefault="005B55FE">
      <w:pPr>
        <w:pStyle w:val="afb"/>
        <w:keepNext/>
        <w:keepLines/>
        <w:numPr>
          <w:ilvl w:val="0"/>
          <w:numId w:val="6"/>
        </w:numPr>
        <w:tabs>
          <w:tab w:val="left" w:pos="706"/>
        </w:tabs>
        <w:spacing w:after="193"/>
        <w:ind w:left="340" w:firstLine="113"/>
        <w:jc w:val="both"/>
        <w:outlineLvl w:val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занятия в тренажерном  и спортивном зале;</w:t>
      </w:r>
    </w:p>
    <w:p w:rsidR="00484FBD" w:rsidRDefault="005B55FE">
      <w:pPr>
        <w:pStyle w:val="afb"/>
        <w:numPr>
          <w:ilvl w:val="0"/>
          <w:numId w:val="6"/>
        </w:numPr>
        <w:tabs>
          <w:tab w:val="left" w:pos="706"/>
        </w:tabs>
        <w:spacing w:after="193"/>
        <w:ind w:left="340" w:firstLine="113"/>
        <w:jc w:val="both"/>
        <w:outlineLvl w:val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тематические беседы;</w:t>
      </w:r>
    </w:p>
    <w:p w:rsidR="00484FBD" w:rsidRDefault="005B55FE">
      <w:pPr>
        <w:pStyle w:val="afb"/>
        <w:numPr>
          <w:ilvl w:val="0"/>
          <w:numId w:val="6"/>
        </w:numPr>
        <w:tabs>
          <w:tab w:val="left" w:pos="706"/>
        </w:tabs>
        <w:spacing w:after="193"/>
        <w:ind w:left="340" w:firstLine="113"/>
        <w:jc w:val="both"/>
        <w:outlineLvl w:val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занятия в футбольной секции;</w:t>
      </w:r>
    </w:p>
    <w:p w:rsidR="00484FBD" w:rsidRDefault="005B55FE">
      <w:pPr>
        <w:pStyle w:val="afb"/>
        <w:numPr>
          <w:ilvl w:val="0"/>
          <w:numId w:val="6"/>
        </w:numPr>
        <w:tabs>
          <w:tab w:val="left" w:pos="706"/>
        </w:tabs>
        <w:spacing w:after="193"/>
        <w:ind w:left="340" w:firstLine="113"/>
        <w:jc w:val="both"/>
        <w:outlineLvl w:val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участие  воспитанников в спортивных соревнованиях различного уровня;</w:t>
      </w:r>
    </w:p>
    <w:p w:rsidR="00484FBD" w:rsidRDefault="005B55FE">
      <w:pPr>
        <w:pStyle w:val="afb"/>
        <w:numPr>
          <w:ilvl w:val="0"/>
          <w:numId w:val="6"/>
        </w:numPr>
        <w:tabs>
          <w:tab w:val="left" w:pos="706"/>
        </w:tabs>
        <w:spacing w:after="193"/>
        <w:ind w:left="340" w:firstLine="113"/>
        <w:jc w:val="both"/>
        <w:outlineLvl w:val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санитарно-просветительская работа</w:t>
      </w:r>
    </w:p>
    <w:p w:rsidR="00484FBD" w:rsidRDefault="005B55FE">
      <w:pPr>
        <w:pStyle w:val="afb"/>
        <w:numPr>
          <w:ilvl w:val="0"/>
          <w:numId w:val="6"/>
        </w:numPr>
        <w:tabs>
          <w:tab w:val="left" w:pos="706"/>
        </w:tabs>
        <w:spacing w:after="193"/>
        <w:ind w:left="340" w:firstLine="113"/>
        <w:jc w:val="both"/>
        <w:outlineLvl w:val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кинолекторий;</w:t>
      </w:r>
    </w:p>
    <w:p w:rsidR="00484FBD" w:rsidRDefault="005B55FE">
      <w:pPr>
        <w:pStyle w:val="afb"/>
        <w:keepNext/>
        <w:keepLines/>
        <w:numPr>
          <w:ilvl w:val="0"/>
          <w:numId w:val="6"/>
        </w:numPr>
        <w:tabs>
          <w:tab w:val="left" w:pos="706"/>
        </w:tabs>
        <w:spacing w:after="193"/>
        <w:ind w:left="340" w:firstLine="113"/>
        <w:jc w:val="both"/>
        <w:outlineLvl w:val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викторины о спорте,  здоровом образе жизни;</w:t>
      </w:r>
    </w:p>
    <w:p w:rsidR="00484FBD" w:rsidRDefault="005B55FE">
      <w:pPr>
        <w:pStyle w:val="afb"/>
        <w:keepNext/>
        <w:keepLines/>
        <w:numPr>
          <w:ilvl w:val="0"/>
          <w:numId w:val="6"/>
        </w:numPr>
        <w:tabs>
          <w:tab w:val="left" w:pos="706"/>
        </w:tabs>
        <w:spacing w:after="193"/>
        <w:ind w:left="340" w:firstLine="113"/>
        <w:jc w:val="both"/>
        <w:outlineLvl w:val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спортивно-оздоровительные мероприятия;</w:t>
      </w:r>
    </w:p>
    <w:p w:rsidR="00484FBD" w:rsidRDefault="005B55FE">
      <w:pPr>
        <w:pStyle w:val="afb"/>
        <w:keepNext/>
        <w:keepLines/>
        <w:numPr>
          <w:ilvl w:val="0"/>
          <w:numId w:val="6"/>
        </w:numPr>
        <w:tabs>
          <w:tab w:val="left" w:pos="706"/>
        </w:tabs>
        <w:spacing w:after="193"/>
        <w:ind w:left="340" w:firstLine="113"/>
        <w:jc w:val="both"/>
        <w:outlineLvl w:val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летняя оздоровительная кампания.</w:t>
      </w:r>
    </w:p>
    <w:p w:rsidR="00484FBD" w:rsidRDefault="005B55FE">
      <w:pPr>
        <w:keepNext/>
        <w:keepLines/>
        <w:tabs>
          <w:tab w:val="left" w:pos="706"/>
        </w:tabs>
        <w:spacing w:after="193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 течение 2022 года были оздоровлены:</w:t>
      </w:r>
    </w:p>
    <w:p w:rsidR="00484FBD" w:rsidRDefault="005B55FE">
      <w:pPr>
        <w:pStyle w:val="afb"/>
        <w:keepNext/>
        <w:keepLines/>
        <w:numPr>
          <w:ilvl w:val="0"/>
          <w:numId w:val="7"/>
        </w:numPr>
        <w:tabs>
          <w:tab w:val="left" w:pos="706"/>
        </w:tabs>
        <w:spacing w:after="193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 ДОЛ Свердловской области – 8 детей;</w:t>
      </w:r>
    </w:p>
    <w:p w:rsidR="00484FBD" w:rsidRDefault="005B55FE">
      <w:pPr>
        <w:pStyle w:val="afb"/>
        <w:keepNext/>
        <w:keepLines/>
        <w:numPr>
          <w:ilvl w:val="0"/>
          <w:numId w:val="7"/>
        </w:numPr>
        <w:tabs>
          <w:tab w:val="left" w:pos="706"/>
        </w:tabs>
        <w:spacing w:after="193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 санаториях Свердловской области – 20 детей;</w:t>
      </w:r>
    </w:p>
    <w:p w:rsidR="00484FBD" w:rsidRDefault="005B55FE">
      <w:pPr>
        <w:pStyle w:val="afb"/>
        <w:keepNext/>
        <w:keepLines/>
        <w:numPr>
          <w:ilvl w:val="0"/>
          <w:numId w:val="7"/>
        </w:numPr>
        <w:tabs>
          <w:tab w:val="left" w:pos="706"/>
        </w:tabs>
        <w:spacing w:after="193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 городских школьных лагерях – 1 ребенок.</w:t>
      </w:r>
    </w:p>
    <w:p w:rsidR="00484FBD" w:rsidRDefault="005B55FE">
      <w:pPr>
        <w:keepNext/>
        <w:keepLines/>
        <w:suppressAutoHyphens w:val="0"/>
        <w:ind w:firstLine="367"/>
        <w:jc w:val="both"/>
        <w:outlineLvl w:val="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2022 году  инструктором по адаптивной физической культуре в учр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>
        <w:rPr>
          <w:rFonts w:ascii="Times New Roman" w:hAnsi="Times New Roman" w:cs="Times New Roman"/>
          <w:bCs/>
          <w:sz w:val="28"/>
          <w:szCs w:val="28"/>
        </w:rPr>
        <w:t>ждении велась работа по Программе «Развитие здоровья и физической кул</w:t>
      </w:r>
      <w:r>
        <w:rPr>
          <w:rFonts w:ascii="Times New Roman" w:hAnsi="Times New Roman" w:cs="Times New Roman"/>
          <w:bCs/>
          <w:sz w:val="28"/>
          <w:szCs w:val="28"/>
        </w:rPr>
        <w:t>ь</w:t>
      </w:r>
      <w:r>
        <w:rPr>
          <w:rFonts w:ascii="Times New Roman" w:hAnsi="Times New Roman" w:cs="Times New Roman"/>
          <w:bCs/>
          <w:sz w:val="28"/>
          <w:szCs w:val="28"/>
        </w:rPr>
        <w:t>туры»,  действовала секция по футболу.</w:t>
      </w:r>
    </w:p>
    <w:p w:rsidR="00484FBD" w:rsidRDefault="00484FBD">
      <w:pPr>
        <w:keepNext/>
        <w:keepLines/>
        <w:suppressAutoHyphens w:val="0"/>
        <w:ind w:firstLine="367"/>
        <w:jc w:val="both"/>
        <w:outlineLvl w:val="5"/>
        <w:rPr>
          <w:rFonts w:ascii="Times New Roman" w:hAnsi="Times New Roman" w:cs="Times New Roman"/>
          <w:bCs/>
          <w:sz w:val="28"/>
          <w:szCs w:val="28"/>
        </w:rPr>
      </w:pPr>
    </w:p>
    <w:p w:rsidR="00484FBD" w:rsidRDefault="00484FBD">
      <w:pPr>
        <w:ind w:firstLine="720"/>
        <w:rPr>
          <w:lang w:eastAsia="en-US" w:bidi="ar-SA"/>
        </w:rPr>
      </w:pPr>
    </w:p>
    <w:p w:rsidR="00484FBD" w:rsidRDefault="00484FBD">
      <w:pPr>
        <w:keepNext/>
        <w:keepLines/>
        <w:suppressAutoHyphens w:val="0"/>
        <w:ind w:firstLine="367"/>
        <w:jc w:val="both"/>
        <w:outlineLvl w:val="5"/>
        <w:rPr>
          <w:rFonts w:ascii="Times New Roman" w:hAnsi="Times New Roman" w:cs="Times New Roman"/>
          <w:bCs/>
          <w:sz w:val="28"/>
          <w:szCs w:val="28"/>
        </w:rPr>
      </w:pPr>
    </w:p>
    <w:p w:rsidR="00484FBD" w:rsidRDefault="005B55FE">
      <w:pPr>
        <w:keepNext/>
        <w:keepLines/>
        <w:suppressAutoHyphens w:val="0"/>
        <w:ind w:firstLine="426"/>
        <w:jc w:val="both"/>
        <w:outlineLvl w:val="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_52 воспитанника  было охвачено занятиями по Программе.</w:t>
      </w:r>
    </w:p>
    <w:p w:rsidR="00484FBD" w:rsidRDefault="005B55FE">
      <w:pPr>
        <w:keepNext/>
        <w:keepLines/>
        <w:suppressAutoHyphens w:val="0"/>
        <w:jc w:val="both"/>
        <w:outlineLvl w:val="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Было проведено 360 индивидуальных и 380 групповых  занятий.</w:t>
      </w:r>
    </w:p>
    <w:p w:rsidR="00484FBD" w:rsidRDefault="005B55FE">
      <w:pPr>
        <w:keepNext/>
        <w:keepLines/>
        <w:suppressAutoHyphens w:val="0"/>
        <w:jc w:val="both"/>
        <w:outlineLvl w:val="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2022  году инструктором по АФК было проведено 26 спортивно-оздоровительных мероприятий.</w:t>
      </w:r>
    </w:p>
    <w:p w:rsidR="00484FBD" w:rsidRDefault="005B55FE">
      <w:pPr>
        <w:keepNext/>
        <w:keepLines/>
        <w:suppressAutoHyphens w:val="0"/>
        <w:jc w:val="both"/>
        <w:outlineLvl w:val="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49 воспитанников приняли участие в выездных спортивных мероприятиях.</w:t>
      </w:r>
    </w:p>
    <w:p w:rsidR="00484FBD" w:rsidRDefault="005B55FE">
      <w:pPr>
        <w:keepNext/>
        <w:keepLines/>
        <w:suppressAutoHyphens w:val="0"/>
        <w:jc w:val="both"/>
        <w:outlineLvl w:val="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Был организован и проведен  Турнир по мини-футболу среди команд учр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>
        <w:rPr>
          <w:rFonts w:ascii="Times New Roman" w:hAnsi="Times New Roman" w:cs="Times New Roman"/>
          <w:bCs/>
          <w:sz w:val="28"/>
          <w:szCs w:val="28"/>
        </w:rPr>
        <w:t>ждений для детей-сирот, в котором футбольная команда  ГКУ «СРЦН О</w:t>
      </w:r>
      <w:r>
        <w:rPr>
          <w:rFonts w:ascii="Times New Roman" w:hAnsi="Times New Roman" w:cs="Times New Roman"/>
          <w:bCs/>
          <w:sz w:val="28"/>
          <w:szCs w:val="28"/>
        </w:rPr>
        <w:t>к</w:t>
      </w:r>
      <w:r>
        <w:rPr>
          <w:rFonts w:ascii="Times New Roman" w:hAnsi="Times New Roman" w:cs="Times New Roman"/>
          <w:bCs/>
          <w:sz w:val="28"/>
          <w:szCs w:val="28"/>
        </w:rPr>
        <w:t>тябрьского района города Екатеринбурга» заняла второе место.</w:t>
      </w:r>
    </w:p>
    <w:p w:rsidR="00484FBD" w:rsidRDefault="00484FBD">
      <w:pPr>
        <w:keepNext/>
        <w:keepLines/>
        <w:suppressAutoHyphens w:val="0"/>
        <w:jc w:val="both"/>
        <w:outlineLvl w:val="5"/>
        <w:rPr>
          <w:rFonts w:ascii="Times New Roman" w:hAnsi="Times New Roman" w:cs="Times New Roman"/>
          <w:bCs/>
          <w:sz w:val="28"/>
          <w:szCs w:val="28"/>
        </w:rPr>
      </w:pPr>
    </w:p>
    <w:p w:rsidR="00484FBD" w:rsidRDefault="005B55FE">
      <w:pPr>
        <w:keepNext/>
        <w:keepLines/>
        <w:suppressAutoHyphens w:val="0"/>
        <w:ind w:left="360"/>
        <w:jc w:val="both"/>
        <w:outlineLvl w:val="5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Духовно-нравственное и культурно-эстетическое воспитание.</w:t>
      </w:r>
    </w:p>
    <w:p w:rsidR="00484FBD" w:rsidRDefault="005B55FE">
      <w:pPr>
        <w:keepNext/>
        <w:keepLines/>
        <w:suppressAutoHyphens w:val="0"/>
        <w:ind w:firstLine="426"/>
        <w:jc w:val="both"/>
        <w:outlineLvl w:val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Организация социокультурного досуга, участие в социальных акциях и проведение мероприятий для детей-сирот и детей, оставшихся без попечения родителей, направленных на привитие обще - человеческих ценностей,   нравственного поведения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(посещение театров и кинотеатров, экскурсии, в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ставки, праздники, конкурсы, воспитательские часы и др.)  Мероприятия о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ганизованы  как силами педагогического коллектива, так и при взаимоде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ствии с общественными и благотворительными организациями, социальн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ми партнерами учреждения. </w:t>
      </w:r>
    </w:p>
    <w:p w:rsidR="00484FBD" w:rsidRDefault="005B55FE">
      <w:pPr>
        <w:keepNext/>
        <w:keepLines/>
        <w:ind w:firstLine="426"/>
        <w:jc w:val="both"/>
        <w:outlineLvl w:val="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учреждении разработан, утвержден и реализован Календарно-тематический план работы с воспитанниками ГКУ «СРЦН Октябрьского района города Екатеринбурга» на 2022 год.</w:t>
      </w:r>
    </w:p>
    <w:p w:rsidR="00484FBD" w:rsidRDefault="005B55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работы за предыдущие годы показал, что наибольшие результаты дает планирование работы с детьми по тематическим блокам, где 1 блок равен 1 месяцу и направлен на всестороннее раскрытие одной большой темы.</w:t>
      </w:r>
    </w:p>
    <w:p w:rsidR="00484FBD" w:rsidRDefault="005B55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Планирование мероприятий в блоке сформировано по принципу ежедневной работы воспитателей на смене по одной теме, где используются разнообразные формы мероприятий. Методическое обеспечение плана осуществляют культорганизатор, заместитель директора по ВРР и заведующий Отделением социальной реабилитации.</w:t>
      </w:r>
    </w:p>
    <w:p w:rsidR="00484FBD" w:rsidRDefault="005B55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Новизна планирования по тематическим блокам заключается в глубоком погружении в ту или иную  тему, направленную на развитие воспитательной  работы.</w:t>
      </w:r>
    </w:p>
    <w:p w:rsidR="00484FBD" w:rsidRDefault="005B55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Блочное планирование охватывает 12 месяцев в году.</w:t>
      </w:r>
    </w:p>
    <w:p w:rsidR="00484FBD" w:rsidRDefault="005B55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органичное развитие  несовершеннолетних.</w:t>
      </w:r>
    </w:p>
    <w:p w:rsidR="00484FBD" w:rsidRDefault="005B55F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84FBD" w:rsidRDefault="005B55FE">
      <w:pPr>
        <w:widowControl/>
        <w:numPr>
          <w:ilvl w:val="0"/>
          <w:numId w:val="19"/>
        </w:numPr>
        <w:suppressAutoHyphens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Спланировать мероприятия в тематических блоках.</w:t>
      </w:r>
    </w:p>
    <w:p w:rsidR="00484FBD" w:rsidRDefault="005B55FE">
      <w:pPr>
        <w:widowControl/>
        <w:numPr>
          <w:ilvl w:val="0"/>
          <w:numId w:val="19"/>
        </w:numPr>
        <w:suppressAutoHyphens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Организовать досуг детей.</w:t>
      </w:r>
    </w:p>
    <w:p w:rsidR="00484FBD" w:rsidRDefault="005B55FE">
      <w:pPr>
        <w:widowControl/>
        <w:numPr>
          <w:ilvl w:val="0"/>
          <w:numId w:val="19"/>
        </w:numPr>
        <w:suppressAutoHyphens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условия для реализации мероприятий в блоках.</w:t>
      </w:r>
    </w:p>
    <w:p w:rsidR="00484FBD" w:rsidRDefault="005B55FE">
      <w:pPr>
        <w:widowControl/>
        <w:numPr>
          <w:ilvl w:val="0"/>
          <w:numId w:val="19"/>
        </w:numPr>
        <w:suppressAutoHyphens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Подготовить методическое обеспечение плана.</w:t>
      </w:r>
    </w:p>
    <w:p w:rsidR="00484FBD" w:rsidRDefault="005B55FE">
      <w:pPr>
        <w:widowControl/>
        <w:numPr>
          <w:ilvl w:val="0"/>
          <w:numId w:val="19"/>
        </w:numPr>
        <w:suppressAutoHyphens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Привить любовь к чтению, театру, кино, музеям и т.п. у несоверше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нолетних.</w:t>
      </w:r>
    </w:p>
    <w:p w:rsidR="00484FBD" w:rsidRDefault="005B55FE">
      <w:pPr>
        <w:widowControl/>
        <w:numPr>
          <w:ilvl w:val="0"/>
          <w:numId w:val="19"/>
        </w:numPr>
        <w:suppressAutoHyphens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Развить чувство гордости за свою Родину.</w:t>
      </w:r>
    </w:p>
    <w:p w:rsidR="00484FBD" w:rsidRDefault="005B55FE">
      <w:pPr>
        <w:widowControl/>
        <w:numPr>
          <w:ilvl w:val="0"/>
          <w:numId w:val="19"/>
        </w:numPr>
        <w:suppressAutoHyphens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Воспитать бережное отношение к природе родного края.</w:t>
      </w:r>
    </w:p>
    <w:p w:rsidR="00484FBD" w:rsidRDefault="00484FBD">
      <w:pPr>
        <w:rPr>
          <w:rFonts w:ascii="Times New Roman" w:hAnsi="Times New Roman" w:cs="Times New Roman"/>
          <w:sz w:val="28"/>
          <w:szCs w:val="28"/>
        </w:rPr>
      </w:pPr>
    </w:p>
    <w:p w:rsidR="00484FBD" w:rsidRDefault="005B55F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Ожидаемый результат:</w:t>
      </w:r>
    </w:p>
    <w:p w:rsidR="00484FBD" w:rsidRDefault="00484FBD">
      <w:pPr>
        <w:rPr>
          <w:rFonts w:ascii="Times New Roman" w:hAnsi="Times New Roman" w:cs="Times New Roman"/>
          <w:b/>
          <w:sz w:val="28"/>
          <w:szCs w:val="28"/>
        </w:rPr>
      </w:pPr>
    </w:p>
    <w:p w:rsidR="00484FBD" w:rsidRDefault="005B55FE">
      <w:pPr>
        <w:widowControl/>
        <w:numPr>
          <w:ilvl w:val="0"/>
          <w:numId w:val="20"/>
        </w:numPr>
        <w:suppressAutoHyphens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 уровень многопланового воспитания несовершеннолетних.</w:t>
      </w:r>
    </w:p>
    <w:p w:rsidR="00484FBD" w:rsidRDefault="005B55FE">
      <w:pPr>
        <w:widowControl/>
        <w:numPr>
          <w:ilvl w:val="0"/>
          <w:numId w:val="20"/>
        </w:numPr>
        <w:suppressAutoHyphens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Привита любовь  к чтению, театру, кино, музеям и т.п. у несоверше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нолетних.</w:t>
      </w:r>
    </w:p>
    <w:p w:rsidR="00484FBD" w:rsidRDefault="005B55FE">
      <w:pPr>
        <w:widowControl/>
        <w:numPr>
          <w:ilvl w:val="0"/>
          <w:numId w:val="20"/>
        </w:numPr>
        <w:suppressAutoHyphens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ознакомлены с историей родного края, смотивированы на чу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ство гордости за свою Родину.</w:t>
      </w:r>
    </w:p>
    <w:p w:rsidR="00484FBD" w:rsidRDefault="005B55FE">
      <w:pPr>
        <w:widowControl/>
        <w:numPr>
          <w:ilvl w:val="0"/>
          <w:numId w:val="20"/>
        </w:numPr>
        <w:suppressAutoHyphens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Досуг детей организован.</w:t>
      </w:r>
    </w:p>
    <w:p w:rsidR="00484FBD" w:rsidRDefault="005B55FE">
      <w:pPr>
        <w:widowControl/>
        <w:numPr>
          <w:ilvl w:val="0"/>
          <w:numId w:val="20"/>
        </w:numPr>
        <w:suppressAutoHyphens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Снижено количество самовольных уходов воспитанников из Центра.</w:t>
      </w:r>
    </w:p>
    <w:p w:rsidR="00484FBD" w:rsidRDefault="00484F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4FBD" w:rsidRDefault="005B55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2022 году были проведены следующие мероприятия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84FBD" w:rsidRDefault="00484F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«Права ребенка».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мультфильмов о правах детей с обсуждением «Какие права вы имеете, что такое «конституция»?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 ребусов, кроссвордов, загадок «Права и обязанности».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Индивидуальное практическое занятие «Правовой статус выпускника».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рисунков «Я и закон».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«Я - человек» с правовыми вопросами.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Викторина «Подросток и закон».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Интерактивная игровая программа «Дети имеют право».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рисунков «Права ребенка-права человека».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Беседа-игра на тему: «Твои права и обязанности».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Круглый стол «Права, обязанности в семье у ребенка и ответственности родителей».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видеороликов с обсуждением «Закон и подросток».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Правовая игра «Я знаю законы».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Занятие-игра «Права сказочных героев».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занятие: «Правовые задачи: семейное право, трудовое право».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Круглый стол «Закон о курении, Закон о наркотиках».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Ситуативный практикум «Учусь быть взрослым».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«Закон о комендантском часе».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Деловая игра «Я и закон».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Правовой турнир «Правознайка».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Воспитательский час «Имею право на права».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Сказочно-правовая викторина.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Правовой квест.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видео с обсуждением «Что ждет тебя на ночных улицах?».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Рождественские встречи.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Профилактическая игра «Новогоднее застолье и его последствия».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Мастер-класс по приготовлению Ватрушек с повидлом.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Санитарно-просветительская беседа «Аллергия как нарушение функций иммунной системы».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Виртуальная экскурсия по родному краю.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по станциям «Дед Мороз - кто он?».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Онлайн экскурсия в г.Кострома-на Родину Снегурочки.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Развлекательно-познавательное шоу «Рождественские колядки».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Групповой тренинг «Ролевой портрет семьи».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Круглый стол «Буллинг в современном обществе».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Профилактика правонарушений и самовольных уходов «Учимся разрешать конфликты».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Торжественная линейка «Снятие блокады Ленинграда».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Вечер подвижных игр «Играем  с пользой».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Виртуальная экскурсия в Великий Устюг «Путешествие к Деду Морозу».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Викторина «Зимние забавы».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Поездка на Городскую елку.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презентации «Новый год в разных странах мира».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оригами.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Посещение Аквапарка.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Посещение кинотеатра и просмотр фильмов «Последний богатырь» и   « Человек-паук».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 по «Финансовой грамотности».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Занятия по профориентации.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 в тренажерном зале.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Беседа-диалог «Травма: как ее избежать».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Беседа «Репродуктивное здоровье подростков».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Книжная выставка «Звук метронома», посвященная блокаде Ленинграда.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Театральная постановка «Волшебное кольцо».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Библиотечный час «День воинской славы».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Спортивная эстафета «Лыжные гонки».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Концерт гитаристов в ОДО «Путешествие с гитарой» 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Праздник «День защитников Отечества».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 квесте в библиотеке «Малая Герценка».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Просмотр балета по мотивам Уральских сказов П.А.Бажова и С. Черепанова «Ларец сказов».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Игра-викторина «Я выбираю ЗОЖ».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Мастер-класс по изготовлению открыток к 23 февраля.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Изготовление Военно-полевых газет « Украина».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Занятие-практикум «Правила и приемы повседневного ухода за одеждой и обувью».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плакатов «Мы против буллинга!».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Интерактивный урок «Энциклопедия вежливости».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Просмотр документального фильма ко Дню вывода войск из Афганистана «Афган. Я помню».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Подвижные игры на воздухе «Я - играю, я – здоровый!».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Соревнования по баскетболу.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Подготовка к Областному конкурсу детского творчества «Созвездие».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Игра-викторина, посвященная Дню влюбленных.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Воспитательский час «Ты и я – культура отношений».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Игровая программа «День рождения парохода».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Онлайн программа «Я в танке».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Турнир по шахматам и шашкам.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Спортивно-интеллектуальное занятие, посвященное «Дню мысли».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Профилактическая игра-беседа «Опасное путешествие» (профилактика самовольных уходов).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Дидактическая игра «Зимние виды спорта».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Просмотр худ. фильма «Чучело».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Занятие с собаками канис-терапевтами.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Виртуальная экскурсия в прошлое Руси "Чайная церемония на Руси".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День воинов-интернационалистов.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Познавательный час "Символы современной России".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Масленица-народные гуляния.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Экскурсия "Я-пешеход!".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Мастер-класс по составлению коллажей.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Занятие кружка «Шитье».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Масленица.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Мастер-класс для девочек по уходу за лицом от наставников 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 соревнованиях по футболу с Мегафоном.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 I туре Областного конкурса  детского творчества «Созвездие».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 Благотворительном футбольном турнире «Свои дети».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Масленичных гуляниях в Загородной резиденции цирка «Арлекино».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Посещение РЦ «Луна».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Посещение СПА-комплекса «Рамада».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Экскурсия в Храм Пресвятой Екатерины.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Мастер-класс по фото и плетению фенечек.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Экскурсия по профориентации на мебельную фабрику.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Интерактивное занятие от Учебного центра «РоссетиУрал» «Электричество опасно».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Посещение парка им. В.В. Маяковского – аттракционы «Тинькофф- горка», «Перевернутый дом».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Ситуативный практикум «За свое постою, а чужое не возьму».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Интеллектуальная игра  с элементами презентации «Правовой турнир».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Беседа «Права свои знай, а обязанности не забывай»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Квест-игра  «Я и мои права».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Викторина «Знаешь ли ты свои права?».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Презентация «Законы РФ: о комендантском часе и о курении».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Книжная выставка «Россия - великая страна».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Разучивание стихов о России. Конкурс чтецов «Люблю тебя, Россия…».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Изготовление стенгазеты «С чего начинается Родина?».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Викторина «Солдат всегда солдат».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Фотосессия «Россия – это мы!» .</w:t>
      </w:r>
    </w:p>
    <w:p w:rsidR="00484FBD" w:rsidRDefault="00484F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по окружающему миру для дошкольников «Широка страна моя родная» 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Мастер-класс по рисованию «Я люблю Россию!».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Интегрированное занятие «Россия – это я!».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Посещение военно-патриотического клуба «Тайфун».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Трудовой десант «Чистая Родина».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«Россия. Свердловская область» 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Интегрированное занятие «Наша Родина – Россия».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Деловая игра «Наша Родина –Россия».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рисунков «Россия – это мы!».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Викторина  «Россия - это я!».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Спортивный марафон «Здоровая Россия» 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Экскурсия на выставку рисунков «Война глазами детей Донбасса».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Фестиваль «Белого цветка».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Встреча с протоиереем Е. Попиченко.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Просмотр кинофильма «Многие лета. Просто верь» в Доме Кино.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Здоровья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спектакля «Гуси-лебеди» в Театре кукол.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Деловая игра «Финансовая грамотность».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Мастер-класс по приготовлению куриного филе.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по профориентации «Знакомство с профессией визажиста».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Последний звонок у выпускников.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Посещение ресторана и гулянья на Последнем звонке.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концерте в СОМЭПК.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Встреча с наставниками. Пикник.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Занятие по профориентации «Знакомство с профессией кондитера».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Поездка в СПА-комплекс «Рамада».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Тестирование по профориентации с Центром занятости.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Экскурсия в Областную библиотеку для детей и молодежи.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Выездная экспозиция музея «Крылатая гвардия».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ко Дню защиты детей.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Экскурсия по Красной линии.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Тренинг «Мои права и обязанности».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Информационно-тематический час «Всемирный день океанов».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Онлайн экскурсия «Подводный мир».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Посещение цирка.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Веселые старты - квест «Здравствуй, Лето!».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Мастер-класс по изготовлению свечей.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товарищеском матче по футболу с МАОУ СОШ № 23.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«День России» - общее мероприятие для всех групп.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Встреча с о. Петром екатеринбургской Епархии.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«День борьбы с наркоманией» с участием сотрудников    Госнаркоконтроля.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 «Форуме безопасности Октябрьского района».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Мастер-класс по фото.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Мастер-класс по приготовлению «Кусочницы». История появления этого блюда.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Сюжетно-ролевая игра «Салон красоты».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Турнир «Игры на сплочение».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Трудовой десант  2 раза в неделю: работа в теплице, на клумбах и грядках, уборка территории Центра.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Беседа с обсуждением и практикой «Велосипед и самокат – транспортные средства. Правила передвижения на них».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Пешая прогулка с познавательными моментами к Международному дню пеших прогулок.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Занятие с малышами «Гигиена тела летом». 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фильма «У тебя есть выбор».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Викторина о ЗОЖ.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Занятие в «Смаке» - детский салат «Оливье».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Занятия с собаками канис-терапевтами  каждое воскресенье –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Экскурсия в Верхотурье.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Трудовой десант с волонтерами.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Квесты на территории учреждения (волонтеры).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Пикник на природе.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Кросс для подростков.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Ежедневная зарядка на свежем воздухе.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Экскурсия в Центр кинологии.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Военно-спортивная игра «Зарница» с Екатеринбургской Епархией.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Бассейн УрФУ.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Поездка в Питомник хищных птиц «Холзан».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Библиотечный квест.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 снова звонок нас зовет на урок» игровая программа.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Товарищеский матч между ФК «Исток» и ФК «Триумф – 2008».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Загадки и ребусы по русскому языку.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– путешествие «Копилка знаний».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Помоги пойти учиться «Мудрая Совушка» (мастер – класс по изготовлению подставки для канцелярских предметов).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знаний. Интегрированная игра «Умники и умницы».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Игровая программа «День знаний».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«День знаний».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Продуктивная деятельность. Коллективная работа «Букет на        1 сентября».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рисунков «Осенние мотивы».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Игровое занятие «Чему учат в школе» Практическое занятие «Дорога в школу и домой».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Турнир по футболу среди юношеских команд учреждений для детей-сирот и детей, оставшихся без попечения родителей Свердловской области, посвященный Дню знаний.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Викторина «Пятерочная».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Путешествие в страну русского языка.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Интеллектуально – творческая игра «За страницами учебников».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Психоигры на сплочение коллектива.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Психотреннинги  по управлению эмоциями.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Помоги пойти учиться. «Важно ли образование в нашем мире?» дискуссия.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Ежедневная зарядка на свежем воздухе.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Комплектование  посылок для солдат на фронт с участием волонтеров и спонсоров.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Поэтический марафон.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 Акции «10 000 добрых дел в один день».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Пельменная вечеринка с наставниками.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Встреча с ветеранами ОВД ко Дню героев Отечества.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Викторина «Птицы родного края».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Экскурсия на Ганину яму.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Новогодний концерт  для пенсионеров в КЦСОНе Октябрьского района с вручением им подарков (поделок, сделанных своими руками).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 Акции «Согревая сердца» - изготовление новогодних рисунков и подарков для военнослужащих, находящихся на лечении в ФГУ «354 Окружной военный клинический госпиталь» МО РФ.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 Акции «Новогодние окна».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Просмотр спектакля «Наташкино счастье» в Студенческом театре Театрального института.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Посещение Театра кукол.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Трудовом десанте  на территории Центра.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Квест-игра «Следопыты в стране Конституции».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Игра-викторина «Ты имеешь право!».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Посещение «Парка сказов» (2 развлекательные программы для разных возрастов».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День чая.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во Всероссийском зачете по финансовой грамотности.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Спартакиада в Honey Volley PARK   в рамках Благотворительного спортивного праздника «Новогодний мяч».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Творческое занятие  «Мастерская Деда Мороза».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Новогоднее представление от благотворителей «Первая Елочка».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Детский новогодний праздник.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 Акции «Письмо Деду Морозу» от «Бубль – Гум».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Цирк.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Посещение Экспо Елки.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Поздравление от волонтерского движения «Счастливый Екатеринбург».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Просмотр онлайн-концерта учеников ЕДМШ № 9. 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Мастер-класс по профориентации по профессии «Программист».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Поздравление воспитанников с Новым годом от сотрудников ОП № 6.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Экскурсия в Управление ГИБДД «Елка от ГАИ».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«Елка безопасности» с инспектором ГИБДД. </w:t>
      </w:r>
    </w:p>
    <w:p w:rsidR="00484FBD" w:rsidRDefault="005B55FE">
      <w:pPr>
        <w:pStyle w:val="afb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Новогодний праздник в группах 31 декабря.</w:t>
      </w:r>
    </w:p>
    <w:p w:rsidR="00484FBD" w:rsidRDefault="00484F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4FBD" w:rsidRDefault="005B55FE">
      <w:pPr>
        <w:pStyle w:val="afb"/>
        <w:keepNext/>
        <w:keepLines/>
        <w:suppressAutoHyphens w:val="0"/>
        <w:ind w:left="450"/>
        <w:jc w:val="both"/>
        <w:outlineLvl w:val="5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Гражданско-патриотическое воспитание</w:t>
      </w:r>
    </w:p>
    <w:p w:rsidR="00484FBD" w:rsidRDefault="005B55FE">
      <w:pPr>
        <w:pStyle w:val="afb"/>
        <w:keepNext/>
        <w:keepLines/>
        <w:suppressAutoHyphens w:val="0"/>
        <w:ind w:left="450"/>
        <w:jc w:val="both"/>
        <w:outlineLvl w:val="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Целью гражданско-патриотического воспитания является: формиров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>ние личности гражданина  и патриота России с присущими ему ценн</w:t>
      </w:r>
      <w:r>
        <w:rPr>
          <w:rFonts w:ascii="Times New Roman" w:hAnsi="Times New Roman" w:cs="Times New Roman"/>
          <w:bCs/>
          <w:sz w:val="28"/>
          <w:szCs w:val="28"/>
        </w:rPr>
        <w:t>о</w:t>
      </w:r>
      <w:r>
        <w:rPr>
          <w:rFonts w:ascii="Times New Roman" w:hAnsi="Times New Roman" w:cs="Times New Roman"/>
          <w:bCs/>
          <w:sz w:val="28"/>
          <w:szCs w:val="28"/>
        </w:rPr>
        <w:t>стями.</w:t>
      </w:r>
    </w:p>
    <w:p w:rsidR="00484FBD" w:rsidRDefault="005B55FE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Воспитательная работа:</w:t>
      </w:r>
    </w:p>
    <w:p w:rsidR="00484FBD" w:rsidRDefault="005B55FE">
      <w:p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воспитателями  были проведены мероприятия, направленные на:</w:t>
      </w:r>
    </w:p>
    <w:p w:rsidR="00484FBD" w:rsidRDefault="005B55FE">
      <w:pPr>
        <w:pStyle w:val="afb"/>
        <w:numPr>
          <w:ilvl w:val="0"/>
          <w:numId w:val="24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подготовку к самостоятельной жизни – 376;</w:t>
      </w:r>
    </w:p>
    <w:p w:rsidR="00484FBD" w:rsidRDefault="005B55FE">
      <w:pPr>
        <w:pStyle w:val="afb"/>
        <w:numPr>
          <w:ilvl w:val="0"/>
          <w:numId w:val="24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профориентацию воспитанников – 68;</w:t>
      </w:r>
    </w:p>
    <w:p w:rsidR="00484FBD" w:rsidRDefault="005B55FE">
      <w:pPr>
        <w:pStyle w:val="afb"/>
        <w:numPr>
          <w:ilvl w:val="0"/>
          <w:numId w:val="24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патриотическое воспитание – 40;</w:t>
      </w:r>
    </w:p>
    <w:p w:rsidR="00484FBD" w:rsidRDefault="005B55FE">
      <w:pPr>
        <w:pStyle w:val="afb"/>
        <w:numPr>
          <w:ilvl w:val="0"/>
          <w:numId w:val="24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трудовое воспитание – 345;</w:t>
      </w:r>
    </w:p>
    <w:p w:rsidR="00484FBD" w:rsidRDefault="005B55FE">
      <w:pPr>
        <w:pStyle w:val="afb"/>
        <w:numPr>
          <w:ilvl w:val="0"/>
          <w:numId w:val="24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развитие творческих способностей – 198.</w:t>
      </w:r>
    </w:p>
    <w:p w:rsidR="00484FBD" w:rsidRDefault="005B55FE">
      <w:pPr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Всего было проведено  воспитателями 1027 мероприятий.</w:t>
      </w:r>
    </w:p>
    <w:p w:rsidR="00484FBD" w:rsidRDefault="005B55FE">
      <w:p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Под руководством педагогов воспитанники приняли участие в: </w:t>
      </w:r>
    </w:p>
    <w:p w:rsidR="00484FBD" w:rsidRDefault="005B55FE">
      <w:pPr>
        <w:pStyle w:val="afb"/>
        <w:numPr>
          <w:ilvl w:val="0"/>
          <w:numId w:val="25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городских творческих конкурсах – 2 человека;</w:t>
      </w:r>
    </w:p>
    <w:p w:rsidR="00484FBD" w:rsidRDefault="005B55FE">
      <w:pPr>
        <w:pStyle w:val="afb"/>
        <w:numPr>
          <w:ilvl w:val="0"/>
          <w:numId w:val="25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областных творческих конкурсах – 6 человек;</w:t>
      </w:r>
    </w:p>
    <w:p w:rsidR="00484FBD" w:rsidRDefault="005B55FE">
      <w:pPr>
        <w:pStyle w:val="afb"/>
        <w:numPr>
          <w:ilvl w:val="0"/>
          <w:numId w:val="25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всероссийских конкурсах – 14 человек.</w:t>
      </w:r>
    </w:p>
    <w:p w:rsidR="00484FBD" w:rsidRDefault="005B55FE">
      <w:p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Всего воспитателями в рамках воспитательной и профилактической работы было проведено 1521 мероприятие различной направленности.</w:t>
      </w:r>
    </w:p>
    <w:p w:rsidR="00484FBD" w:rsidRDefault="005B55FE">
      <w:p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 процессе реабилитации воспитанников использовались различные формы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работы:</w:t>
      </w:r>
    </w:p>
    <w:p w:rsidR="00484FBD" w:rsidRDefault="005B55FE">
      <w:pPr>
        <w:pStyle w:val="afb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индивидуальные и групповые беседы;</w:t>
      </w:r>
    </w:p>
    <w:p w:rsidR="00484FBD" w:rsidRDefault="005B55FE">
      <w:pPr>
        <w:pStyle w:val="afb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игры;</w:t>
      </w:r>
    </w:p>
    <w:p w:rsidR="00484FBD" w:rsidRDefault="005B55FE">
      <w:pPr>
        <w:pStyle w:val="afb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кинолекторий;</w:t>
      </w:r>
    </w:p>
    <w:p w:rsidR="00484FBD" w:rsidRDefault="005B55FE">
      <w:pPr>
        <w:pStyle w:val="afb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тесты;</w:t>
      </w:r>
    </w:p>
    <w:p w:rsidR="00484FBD" w:rsidRDefault="005B55FE">
      <w:pPr>
        <w:pStyle w:val="afb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практические занятия;</w:t>
      </w:r>
    </w:p>
    <w:p w:rsidR="00484FBD" w:rsidRDefault="005B55FE">
      <w:pPr>
        <w:pStyle w:val="afb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рисование;</w:t>
      </w:r>
    </w:p>
    <w:p w:rsidR="00484FBD" w:rsidRDefault="005B55FE">
      <w:pPr>
        <w:pStyle w:val="afb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изготовление плакатов, коллажей;</w:t>
      </w:r>
    </w:p>
    <w:p w:rsidR="00484FBD" w:rsidRDefault="005B55FE">
      <w:pPr>
        <w:pStyle w:val="afb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разучивание стихов и песен;</w:t>
      </w:r>
    </w:p>
    <w:p w:rsidR="00484FBD" w:rsidRDefault="005B55FE">
      <w:pPr>
        <w:pStyle w:val="afb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участие в конкурсах;</w:t>
      </w:r>
    </w:p>
    <w:p w:rsidR="00484FBD" w:rsidRDefault="005B55FE">
      <w:pPr>
        <w:pStyle w:val="afb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презентации;</w:t>
      </w:r>
    </w:p>
    <w:p w:rsidR="00484FBD" w:rsidRDefault="005B55FE">
      <w:pPr>
        <w:pStyle w:val="afb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экскурсии;</w:t>
      </w:r>
    </w:p>
    <w:p w:rsidR="00484FBD" w:rsidRDefault="005B55FE">
      <w:pPr>
        <w:pStyle w:val="afb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мастер-классы;</w:t>
      </w:r>
    </w:p>
    <w:p w:rsidR="00484FBD" w:rsidRDefault="005B55FE">
      <w:pPr>
        <w:pStyle w:val="afb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дискуссии;</w:t>
      </w:r>
    </w:p>
    <w:p w:rsidR="00484FBD" w:rsidRDefault="005B55FE">
      <w:pPr>
        <w:pStyle w:val="afb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диспуты;</w:t>
      </w:r>
    </w:p>
    <w:p w:rsidR="00484FBD" w:rsidRDefault="005B55FE">
      <w:pPr>
        <w:pStyle w:val="afb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викторины;</w:t>
      </w:r>
    </w:p>
    <w:p w:rsidR="00484FBD" w:rsidRDefault="005B55FE">
      <w:pPr>
        <w:pStyle w:val="afb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круглые столы;</w:t>
      </w:r>
    </w:p>
    <w:p w:rsidR="00484FBD" w:rsidRDefault="005B55FE">
      <w:pPr>
        <w:pStyle w:val="afb"/>
        <w:numPr>
          <w:ilvl w:val="0"/>
          <w:numId w:val="26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видео-уроки и другие.</w:t>
      </w:r>
    </w:p>
    <w:p w:rsidR="00484FBD" w:rsidRDefault="005B55FE">
      <w:pPr>
        <w:keepNext/>
        <w:keepLines/>
        <w:tabs>
          <w:tab w:val="left" w:pos="706"/>
        </w:tabs>
        <w:spacing w:after="193"/>
        <w:ind w:left="975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8.Реализация проектов по «Наставничеству».</w:t>
      </w:r>
    </w:p>
    <w:p w:rsidR="00484FBD" w:rsidRDefault="005B55FE">
      <w:pPr>
        <w:pStyle w:val="afb"/>
        <w:keepNext/>
        <w:keepLines/>
        <w:tabs>
          <w:tab w:val="left" w:pos="706"/>
        </w:tabs>
        <w:spacing w:after="193"/>
        <w:ind w:left="360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 2022 году в учреждении работа по «Наставничеству»  велась по трем направлениям:</w:t>
      </w:r>
    </w:p>
    <w:p w:rsidR="00484FBD" w:rsidRDefault="005B55FE">
      <w:pPr>
        <w:pStyle w:val="afb"/>
        <w:keepNext/>
        <w:keepLines/>
        <w:numPr>
          <w:ilvl w:val="0"/>
          <w:numId w:val="14"/>
        </w:numPr>
        <w:tabs>
          <w:tab w:val="left" w:pos="706"/>
        </w:tabs>
        <w:spacing w:after="193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Реализация Программы «Наставничество» АНО «Мир меняют люди».</w:t>
      </w:r>
    </w:p>
    <w:p w:rsidR="00484FBD" w:rsidRDefault="005B55FE">
      <w:pPr>
        <w:pStyle w:val="afb"/>
        <w:keepNext/>
        <w:keepLines/>
        <w:numPr>
          <w:ilvl w:val="0"/>
          <w:numId w:val="14"/>
        </w:numPr>
        <w:tabs>
          <w:tab w:val="left" w:pos="706"/>
        </w:tabs>
        <w:spacing w:after="193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Реализация проекта «Наставничество» Социального отдела Екатеринбургской Епархии.</w:t>
      </w:r>
    </w:p>
    <w:p w:rsidR="00484FBD" w:rsidRDefault="005B55FE">
      <w:pPr>
        <w:pStyle w:val="afb"/>
        <w:keepNext/>
        <w:keepLines/>
        <w:numPr>
          <w:ilvl w:val="0"/>
          <w:numId w:val="14"/>
        </w:numPr>
        <w:tabs>
          <w:tab w:val="left" w:pos="706"/>
        </w:tabs>
        <w:spacing w:after="193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Сопровождение воспитанников наставниками  ОП №6 УМВД по г. Екатеринбургу.</w:t>
      </w:r>
    </w:p>
    <w:p w:rsidR="00484FBD" w:rsidRDefault="005B55FE">
      <w:pPr>
        <w:keepNext/>
        <w:keepLines/>
        <w:tabs>
          <w:tab w:val="left" w:pos="706"/>
        </w:tabs>
        <w:spacing w:after="193"/>
        <w:ind w:left="720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 результате работы в 2022 году </w:t>
      </w:r>
    </w:p>
    <w:p w:rsidR="00484FBD" w:rsidRDefault="005B55FE">
      <w:pPr>
        <w:pStyle w:val="afb"/>
        <w:keepNext/>
        <w:keepLines/>
        <w:numPr>
          <w:ilvl w:val="0"/>
          <w:numId w:val="15"/>
        </w:numPr>
        <w:tabs>
          <w:tab w:val="left" w:pos="706"/>
        </w:tabs>
        <w:spacing w:after="193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От АНО «Мир меняют люди» нашли наставников – 6 человек.</w:t>
      </w:r>
    </w:p>
    <w:p w:rsidR="00484FBD" w:rsidRDefault="005B55FE">
      <w:pPr>
        <w:pStyle w:val="afb"/>
        <w:keepNext/>
        <w:keepLines/>
        <w:numPr>
          <w:ilvl w:val="0"/>
          <w:numId w:val="15"/>
        </w:numPr>
        <w:tabs>
          <w:tab w:val="left" w:pos="706"/>
        </w:tabs>
        <w:spacing w:after="193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От Социального отдела Екатеринбургской епархии нашли наставников – 2 человека.</w:t>
      </w:r>
    </w:p>
    <w:p w:rsidR="00484FBD" w:rsidRDefault="005B55FE">
      <w:pPr>
        <w:pStyle w:val="afb"/>
        <w:keepNext/>
        <w:keepLines/>
        <w:numPr>
          <w:ilvl w:val="0"/>
          <w:numId w:val="15"/>
        </w:numPr>
        <w:tabs>
          <w:tab w:val="left" w:pos="706"/>
        </w:tabs>
        <w:spacing w:after="193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От ОП№6 Октябрьского района закреплены наставники за  10 воспитанниками.</w:t>
      </w:r>
    </w:p>
    <w:p w:rsidR="00484FBD" w:rsidRDefault="005B55FE">
      <w:pPr>
        <w:pStyle w:val="afb"/>
        <w:keepNext/>
        <w:keepLines/>
        <w:numPr>
          <w:ilvl w:val="0"/>
          <w:numId w:val="15"/>
        </w:numPr>
        <w:tabs>
          <w:tab w:val="left" w:pos="706"/>
        </w:tabs>
        <w:spacing w:after="193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Всего 18 воспитанников имеют наставников на сегодняшний день.</w:t>
      </w:r>
    </w:p>
    <w:p w:rsidR="00484FBD" w:rsidRDefault="005B55FE">
      <w:pPr>
        <w:keepNext/>
        <w:keepLines/>
        <w:jc w:val="both"/>
        <w:outlineLvl w:val="5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9.Работа библиотеки:</w:t>
      </w:r>
    </w:p>
    <w:p w:rsidR="00484FBD" w:rsidRDefault="00484F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4FBD" w:rsidRDefault="005B55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2022 году перед библиотекой стояли следующие задачи:</w:t>
      </w:r>
    </w:p>
    <w:p w:rsidR="00484FBD" w:rsidRDefault="005B55FE">
      <w:pPr>
        <w:pStyle w:val="afb"/>
        <w:numPr>
          <w:ilvl w:val="0"/>
          <w:numId w:val="17"/>
        </w:numPr>
        <w:suppressAutoHyphens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Обеспечение участников воспитательного и образовательного проце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са качественным обслуживанием.</w:t>
      </w:r>
    </w:p>
    <w:p w:rsidR="00484FBD" w:rsidRDefault="005B55FE">
      <w:pPr>
        <w:pStyle w:val="afb"/>
        <w:numPr>
          <w:ilvl w:val="0"/>
          <w:numId w:val="17"/>
        </w:numPr>
        <w:suppressAutoHyphens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у воспитанников интереса  к  чтению, культуры чтения, эстетического вкуса, навыков самостоятельного библиотечного пол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зователя.</w:t>
      </w:r>
    </w:p>
    <w:p w:rsidR="00484FBD" w:rsidRDefault="005B55FE">
      <w:pPr>
        <w:pStyle w:val="afb"/>
        <w:numPr>
          <w:ilvl w:val="0"/>
          <w:numId w:val="17"/>
        </w:numPr>
        <w:suppressAutoHyphens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развивающей среды для воспитанников на базе библи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теки Центра.</w:t>
      </w:r>
    </w:p>
    <w:p w:rsidR="00484FBD" w:rsidRDefault="005B55FE">
      <w:pPr>
        <w:pStyle w:val="afb"/>
        <w:numPr>
          <w:ilvl w:val="0"/>
          <w:numId w:val="17"/>
        </w:numPr>
        <w:suppressAutoHyphens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культурно- познавательных мероприятий  с участием воспитанников Центра.</w:t>
      </w:r>
    </w:p>
    <w:p w:rsidR="00484FBD" w:rsidRDefault="005B55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сотрудников – 1 человек.</w:t>
      </w:r>
    </w:p>
    <w:p w:rsidR="00484FBD" w:rsidRDefault="005B55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Общая площадь библиотеки -59,8 кв.м.</w:t>
      </w:r>
    </w:p>
    <w:p w:rsidR="00484FBD" w:rsidRDefault="005B55FE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Общий книжный фонд библиотеки составляет- </w:t>
      </w:r>
      <w:r>
        <w:rPr>
          <w:rFonts w:ascii="Times New Roman" w:hAnsi="Times New Roman" w:cs="Times New Roman"/>
          <w:color w:val="auto"/>
          <w:sz w:val="28"/>
          <w:szCs w:val="28"/>
        </w:rPr>
        <w:t>14519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экземпляров на сумму </w:t>
      </w:r>
      <w:r>
        <w:rPr>
          <w:rFonts w:ascii="Times New Roman" w:hAnsi="Times New Roman" w:cs="Times New Roman"/>
          <w:color w:val="auto"/>
          <w:sz w:val="28"/>
          <w:szCs w:val="28"/>
        </w:rPr>
        <w:t>284 081,66 .</w:t>
      </w:r>
    </w:p>
    <w:p w:rsidR="00484FBD" w:rsidRDefault="005B55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читателей в 2022 году –  47 воспитанников.</w:t>
      </w:r>
    </w:p>
    <w:p w:rsidR="00484FBD" w:rsidRDefault="005B55FE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Списано –             </w:t>
      </w:r>
      <w:r>
        <w:rPr>
          <w:rFonts w:ascii="Times New Roman" w:hAnsi="Times New Roman" w:cs="Times New Roman"/>
          <w:color w:val="auto"/>
          <w:sz w:val="28"/>
          <w:szCs w:val="28"/>
        </w:rPr>
        <w:t>0 экземпляров.</w:t>
      </w:r>
    </w:p>
    <w:p w:rsidR="00484FBD" w:rsidRDefault="005B55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Новые поступления - 0 экземпляров.</w:t>
      </w:r>
    </w:p>
    <w:p w:rsidR="00484FBD" w:rsidRDefault="00484F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4FBD" w:rsidRDefault="005B55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посещений – 874 .</w:t>
      </w:r>
    </w:p>
    <w:p w:rsidR="00484FBD" w:rsidRDefault="005B55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культурно-познавательных мероприятий – 33.</w:t>
      </w:r>
    </w:p>
    <w:p w:rsidR="00484FBD" w:rsidRDefault="005B55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организованных книговыставок – 17.</w:t>
      </w:r>
    </w:p>
    <w:p w:rsidR="00484FBD" w:rsidRDefault="00484F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4FBD" w:rsidRDefault="005B55FE">
      <w:pPr>
        <w:keepNext/>
        <w:keepLines/>
        <w:tabs>
          <w:tab w:val="left" w:pos="496"/>
        </w:tabs>
        <w:jc w:val="both"/>
        <w:outlineLvl w:val="5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Формирование библиотечного фонда.</w:t>
      </w:r>
    </w:p>
    <w:p w:rsidR="00484FBD" w:rsidRDefault="005B55FE">
      <w:pPr>
        <w:ind w:firstLine="8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обеспечения учёта, при работе с фондом, велась следующая документация:</w:t>
      </w:r>
    </w:p>
    <w:p w:rsidR="00484FBD" w:rsidRDefault="005B55FE">
      <w:pPr>
        <w:numPr>
          <w:ilvl w:val="0"/>
          <w:numId w:val="18"/>
        </w:numPr>
        <w:tabs>
          <w:tab w:val="left" w:pos="1082"/>
        </w:tabs>
        <w:suppressAutoHyphens w:val="0"/>
        <w:ind w:left="108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инвентарные книги;</w:t>
      </w:r>
    </w:p>
    <w:p w:rsidR="00484FBD" w:rsidRDefault="005B55FE">
      <w:pPr>
        <w:numPr>
          <w:ilvl w:val="0"/>
          <w:numId w:val="18"/>
        </w:numPr>
        <w:tabs>
          <w:tab w:val="left" w:pos="1082"/>
        </w:tabs>
        <w:suppressAutoHyphens w:val="0"/>
        <w:ind w:left="108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книга суммарного учёта книжного фонда;</w:t>
      </w:r>
    </w:p>
    <w:p w:rsidR="00484FBD" w:rsidRDefault="005B55FE">
      <w:pPr>
        <w:numPr>
          <w:ilvl w:val="0"/>
          <w:numId w:val="18"/>
        </w:numPr>
        <w:tabs>
          <w:tab w:val="left" w:pos="1082"/>
        </w:tabs>
        <w:suppressAutoHyphens w:val="0"/>
        <w:ind w:left="108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картотека учёта периодических изданий;</w:t>
      </w:r>
    </w:p>
    <w:p w:rsidR="00484FBD" w:rsidRDefault="005B55FE">
      <w:pPr>
        <w:numPr>
          <w:ilvl w:val="0"/>
          <w:numId w:val="18"/>
        </w:numPr>
        <w:tabs>
          <w:tab w:val="left" w:pos="1082"/>
        </w:tabs>
        <w:suppressAutoHyphens w:val="0"/>
        <w:ind w:left="108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читательские формуляры.</w:t>
      </w:r>
    </w:p>
    <w:p w:rsidR="00484FBD" w:rsidRDefault="005B55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 течение года в книжном фонде производился мелкий ремонт книг и журналов, нуждающихся в этом. Проводились беседы с воспитанниками о бережном отношении к книгам. Проводились библиотечные уроки: «Знакомство с библиотекой», «Структура книги», «Правила обращения с книгой», «Книжная иллюстрация», «Выбор книг в библиотеке». Осуществлялся контроль за своевременным возвратом книг в библиотеку.</w:t>
      </w:r>
    </w:p>
    <w:p w:rsidR="00484FBD" w:rsidRDefault="005B55FE">
      <w:pPr>
        <w:spacing w:after="240"/>
        <w:ind w:firstLine="8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29.12.2010 №436 - ФЗ «О защите детей от информации, причиняющей вред их здоровью и развитию» на вновь поступившую литературу присваивается знак информационной продукции, а книжный фонд анализируется с точки зрения информационной безопасности для несовершеннолетних.</w:t>
      </w:r>
    </w:p>
    <w:p w:rsidR="00484FBD" w:rsidRDefault="005B55FE">
      <w:pPr>
        <w:pStyle w:val="afb"/>
        <w:keepNext/>
        <w:keepLines/>
        <w:tabs>
          <w:tab w:val="left" w:pos="496"/>
        </w:tabs>
        <w:suppressAutoHyphens w:val="0"/>
        <w:ind w:left="786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3" w:name="bookmark20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 с читателями. Массовая работа.</w:t>
      </w:r>
      <w:bookmarkEnd w:id="3"/>
    </w:p>
    <w:p w:rsidR="00484FBD" w:rsidRDefault="005B55FE">
      <w:pPr>
        <w:ind w:firstLine="86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Читатели получали во временное пользование из фонда библиотеки книги и журналы, пользовались библиографическим и справочно-информационным обслуживанием. Проведена работа, направленная на </w:t>
      </w:r>
      <w:r>
        <w:rPr>
          <w:rFonts w:ascii="Times New Roman" w:hAnsi="Times New Roman" w:cs="Times New Roman"/>
          <w:sz w:val="28"/>
          <w:szCs w:val="28"/>
        </w:rPr>
        <w:lastRenderedPageBreak/>
        <w:t>формирование интереса к книге, бережное отношение к ней.</w:t>
      </w:r>
      <w:bookmarkStart w:id="4" w:name="bookmark21"/>
    </w:p>
    <w:p w:rsidR="00484FBD" w:rsidRDefault="005B55FE">
      <w:pPr>
        <w:ind w:firstLine="86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В помощь учебному процессу </w:t>
      </w:r>
      <w:bookmarkEnd w:id="4"/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были организованы </w:t>
      </w:r>
      <w:r>
        <w:rPr>
          <w:rFonts w:ascii="Times New Roman" w:hAnsi="Times New Roman" w:cs="Times New Roman"/>
          <w:sz w:val="28"/>
          <w:szCs w:val="28"/>
        </w:rPr>
        <w:t>книжные выставки</w:t>
      </w:r>
      <w:bookmarkStart w:id="5" w:name="bookmark22"/>
      <w:r>
        <w:rPr>
          <w:rFonts w:ascii="Times New Roman" w:hAnsi="Times New Roman" w:cs="Times New Roman"/>
          <w:sz w:val="28"/>
          <w:szCs w:val="28"/>
        </w:rPr>
        <w:t>: «Новый год разных стран», «Войска России», «Женщины на войне», « Российский космос», «Великая Победа», «900 дней и 900 ночей», «Дети - герои», «Мирный атом».</w:t>
      </w:r>
    </w:p>
    <w:p w:rsidR="00484FBD" w:rsidRDefault="005B55FE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-художественно-эстетическое воспитание</w:t>
      </w:r>
      <w:bookmarkEnd w:id="5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84FBD" w:rsidRDefault="005B55FE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Книжные выставки:</w:t>
      </w:r>
      <w:r>
        <w:rPr>
          <w:rFonts w:ascii="Times New Roman" w:hAnsi="Times New Roman" w:cs="Times New Roman"/>
          <w:sz w:val="28"/>
          <w:szCs w:val="28"/>
        </w:rPr>
        <w:t xml:space="preserve"> выставка книг русских поэтов об осени,  выставка книг русских поэтов о зиме «Зимние узоры», «Весна в произведениях русских поэтов», «Природа России», «Лето в России».</w:t>
      </w:r>
    </w:p>
    <w:p w:rsidR="00484FBD" w:rsidRDefault="005B55F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Выставки рисунков:</w:t>
      </w:r>
      <w:r>
        <w:rPr>
          <w:rFonts w:ascii="Times New Roman" w:hAnsi="Times New Roman" w:cs="Times New Roman"/>
          <w:sz w:val="28"/>
          <w:szCs w:val="28"/>
        </w:rPr>
        <w:t xml:space="preserve"> «Моя семья», «Космос», «Правила дорожного движения», «Военная техника», «День космонавтики», «Салют Победы». </w:t>
      </w:r>
      <w:r>
        <w:rPr>
          <w:rFonts w:ascii="Times New Roman" w:hAnsi="Times New Roman" w:cs="Times New Roman"/>
          <w:i/>
          <w:sz w:val="28"/>
          <w:szCs w:val="28"/>
        </w:rPr>
        <w:t>Творческие занятия:</w:t>
      </w:r>
      <w:r>
        <w:rPr>
          <w:rFonts w:ascii="Times New Roman" w:hAnsi="Times New Roman" w:cs="Times New Roman"/>
          <w:sz w:val="28"/>
          <w:szCs w:val="28"/>
        </w:rPr>
        <w:t xml:space="preserve"> «Иллюстрации в аппликации!», «Я рисую героев Носова».</w:t>
      </w:r>
    </w:p>
    <w:p w:rsidR="00484FBD" w:rsidRDefault="005B55FE">
      <w:pPr>
        <w:jc w:val="both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      - нравственно - этическое воспитание.</w:t>
      </w:r>
    </w:p>
    <w:p w:rsidR="00484FBD" w:rsidRDefault="005B55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Книжные выставки:</w:t>
      </w:r>
      <w:r>
        <w:rPr>
          <w:rFonts w:ascii="Times New Roman" w:hAnsi="Times New Roman" w:cs="Times New Roman"/>
          <w:sz w:val="28"/>
          <w:szCs w:val="28"/>
        </w:rPr>
        <w:t xml:space="preserve"> «Пионеры - герои», « Города-герои».</w:t>
      </w:r>
    </w:p>
    <w:p w:rsidR="00484FBD" w:rsidRDefault="005B55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Громкие чтения произведений Пушкина А. ко Дню рождения Александра Сергеевича.</w:t>
      </w:r>
    </w:p>
    <w:p w:rsidR="00484FBD" w:rsidRDefault="005B55FE">
      <w:pP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    - воспитание информационной культуры и культуры чтения.</w:t>
      </w:r>
    </w:p>
    <w:p w:rsidR="00484FBD" w:rsidRDefault="005B55FE">
      <w:pPr>
        <w:ind w:firstLine="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Презентации детских книг. Информационные минутки по знаменательным датам.</w:t>
      </w:r>
    </w:p>
    <w:p w:rsidR="00484FBD" w:rsidRDefault="005B55FE">
      <w:pPr>
        <w:spacing w:line="276" w:lineRule="auto"/>
        <w:ind w:firstLine="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Организованы и проведены на базе библиотеки учреждения следующие мероприятия:</w:t>
      </w:r>
    </w:p>
    <w:p w:rsidR="00484FBD" w:rsidRDefault="005B55FE">
      <w:pPr>
        <w:pStyle w:val="afb"/>
        <w:numPr>
          <w:ilvl w:val="0"/>
          <w:numId w:val="21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Встреча с отрядом «Каравелла» В.Крапивина.</w:t>
      </w:r>
    </w:p>
    <w:p w:rsidR="00484FBD" w:rsidRDefault="005B55FE">
      <w:pPr>
        <w:pStyle w:val="afb"/>
        <w:numPr>
          <w:ilvl w:val="0"/>
          <w:numId w:val="21"/>
        </w:numPr>
        <w:suppressAutoHyphens w:val="0"/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Викторина по сказкам  А.С.Пушкина.</w:t>
      </w:r>
    </w:p>
    <w:p w:rsidR="00484FBD" w:rsidRDefault="005B55FE">
      <w:pPr>
        <w:pStyle w:val="afb"/>
        <w:numPr>
          <w:ilvl w:val="0"/>
          <w:numId w:val="21"/>
        </w:numPr>
        <w:suppressAutoHyphens w:val="0"/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Акция «Флаги на окнах».</w:t>
      </w:r>
    </w:p>
    <w:p w:rsidR="00484FBD" w:rsidRDefault="005B55FE">
      <w:pPr>
        <w:pStyle w:val="afb"/>
        <w:numPr>
          <w:ilvl w:val="0"/>
          <w:numId w:val="21"/>
        </w:numPr>
        <w:suppressAutoHyphens w:val="0"/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юбилею Н.Носова просмотр мультфильма «Незнайка»,  изготовление тематических поделок.</w:t>
      </w:r>
    </w:p>
    <w:p w:rsidR="00484FBD" w:rsidRDefault="005B55FE">
      <w:pPr>
        <w:pStyle w:val="afb"/>
        <w:numPr>
          <w:ilvl w:val="0"/>
          <w:numId w:val="21"/>
        </w:numPr>
        <w:suppressAutoHyphens w:val="0"/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отрывков из поэмы М.Светлова «Лиза Чайкина» ко Дню памяти и скорби 22 июня.</w:t>
      </w:r>
    </w:p>
    <w:p w:rsidR="00484FBD" w:rsidRDefault="005B55FE">
      <w:pPr>
        <w:pStyle w:val="afb"/>
        <w:numPr>
          <w:ilvl w:val="0"/>
          <w:numId w:val="21"/>
        </w:numPr>
        <w:suppressAutoHyphens w:val="0"/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Книжная выставка «Звук метронома».</w:t>
      </w:r>
    </w:p>
    <w:p w:rsidR="00484FBD" w:rsidRDefault="005B55FE">
      <w:pPr>
        <w:rPr>
          <w:rFonts w:ascii="Times New Roman" w:hAnsi="Times New Roman" w:cs="Times New Roman"/>
          <w:b/>
          <w:sz w:val="28"/>
          <w:szCs w:val="28"/>
          <w:shd w:val="clear" w:color="auto" w:fill="FFFF00"/>
        </w:rPr>
      </w:pPr>
      <w:bookmarkStart w:id="6" w:name="bookmark27"/>
      <w:r>
        <w:rPr>
          <w:rFonts w:ascii="Times New Roman" w:hAnsi="Times New Roman" w:cs="Times New Roman"/>
          <w:b/>
          <w:sz w:val="28"/>
          <w:szCs w:val="28"/>
        </w:rPr>
        <w:t xml:space="preserve">10.Деятельность </w:t>
      </w:r>
      <w:bookmarkEnd w:id="6"/>
      <w:r>
        <w:rPr>
          <w:rFonts w:ascii="Times New Roman" w:hAnsi="Times New Roman" w:cs="Times New Roman"/>
          <w:b/>
          <w:sz w:val="28"/>
          <w:szCs w:val="28"/>
        </w:rPr>
        <w:t>общего собрания работников</w:t>
      </w:r>
    </w:p>
    <w:p w:rsidR="00484FBD" w:rsidRDefault="005B55FE">
      <w:pPr>
        <w:pStyle w:val="afb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2022 году  общее собрание работников собиралось 1 раз.  Возглавляла воспитатель Арудова Е.Д, которая была вновь переизбрана 28.12.2022 года.   С привлечением общего собрания работников были внесены изменения в  следующие локальные акты учреждения: в Коллективный договор (в части сроков выплаты заработной платы, продление срока действия Коллективного договора), принятие дополнительного соглашения к Коллективному договору, в положение о компенсационных и стимулирующих выплатах работникам (в части Показателей интенсивности и высоких результатов труда). Избрание членов Комиссии по стимулирующим, премиальным выплатам и материальной помощи.</w:t>
      </w:r>
    </w:p>
    <w:p w:rsidR="00484FBD" w:rsidRDefault="005B55FE">
      <w:pPr>
        <w:pStyle w:val="afb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shd w:val="clear" w:color="auto" w:fill="FFFF00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течение года организован сбор денежных средств на поздравление именинников,  оказание помощи   в сложных жизненных ситуациях.</w:t>
      </w:r>
    </w:p>
    <w:p w:rsidR="00484FBD" w:rsidRDefault="005B55FE">
      <w:pPr>
        <w:pStyle w:val="afb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shd w:val="clear" w:color="auto" w:fill="FFFF0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целях укрепления позитивных взаимоотношений сотрудников и поддержания положительного микроклимата в коллективе проводились тематические, профессиональные и календарные праздники.</w:t>
      </w:r>
      <w:r>
        <w:rPr>
          <w:rFonts w:ascii="Times New Roman" w:hAnsi="Times New Roman" w:cs="Times New Roman"/>
          <w:sz w:val="28"/>
          <w:szCs w:val="28"/>
          <w:shd w:val="clear" w:color="auto" w:fill="FFFF00"/>
        </w:rPr>
        <w:t xml:space="preserve"> </w:t>
      </w:r>
    </w:p>
    <w:p w:rsidR="00484FBD" w:rsidRDefault="00484FBD">
      <w:pPr>
        <w:rPr>
          <w:rFonts w:ascii="Times New Roman" w:hAnsi="Times New Roman" w:cs="Times New Roman"/>
          <w:sz w:val="28"/>
          <w:szCs w:val="28"/>
          <w:shd w:val="clear" w:color="auto" w:fill="FFFF00"/>
        </w:rPr>
      </w:pPr>
    </w:p>
    <w:p w:rsidR="00484FBD" w:rsidRDefault="005B55FE">
      <w:pPr>
        <w:pStyle w:val="afb"/>
        <w:keepNext/>
        <w:keepLines/>
        <w:numPr>
          <w:ilvl w:val="0"/>
          <w:numId w:val="28"/>
        </w:numPr>
        <w:tabs>
          <w:tab w:val="left" w:pos="567"/>
        </w:tabs>
        <w:ind w:right="200"/>
        <w:jc w:val="both"/>
        <w:outlineLvl w:val="5"/>
        <w:rPr>
          <w:rFonts w:ascii="Times New Roman" w:hAnsi="Times New Roman" w:cs="Times New Roman"/>
          <w:sz w:val="28"/>
          <w:szCs w:val="28"/>
          <w:shd w:val="clear" w:color="auto" w:fill="FFFF00"/>
        </w:rPr>
      </w:pPr>
      <w:bookmarkStart w:id="7" w:name="bookmark28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Соответствие условий социального обслуживания населения в учреждении требованиям СанПиН. Обеспечение мер пожарной безопасности в учреждении.</w:t>
      </w:r>
      <w:bookmarkEnd w:id="7"/>
    </w:p>
    <w:p w:rsidR="00484FBD" w:rsidRDefault="005B55FE">
      <w:pPr>
        <w:ind w:left="580" w:right="200" w:firstLine="7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Условия размещения учреждения, его обеспеченность  коммунально-бытовыми услугами (отоплением, водопроводом, канализацией, электричеством, телефоном, интернет, телевидением, видеонаблюдением и др.) соответствуют санитарно - </w:t>
      </w:r>
      <w:r>
        <w:rPr>
          <w:rFonts w:ascii="Times New Roman" w:hAnsi="Times New Roman" w:cs="Times New Roman"/>
          <w:sz w:val="28"/>
          <w:szCs w:val="28"/>
        </w:rPr>
        <w:softHyphen/>
        <w:t>гигиеническим нормам, правилам пожарной безопасности и требованиям безопасности труда, а также требованиям п. 4.1.2 Национального стандарта РФ «Социальное обслуживание населения. Качество социальных услуг».</w:t>
      </w:r>
    </w:p>
    <w:p w:rsidR="00484FBD" w:rsidRDefault="005B55FE">
      <w:pPr>
        <w:ind w:left="580" w:right="200" w:firstLine="74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В течение 2022 года устранены недостатки,  указанные в Техническом отчете №099.00.01-ТО «По результатам обследования технического состояния строительных конструкций здания социально-реабилитационного центра для несовершеннолетних», в части: </w:t>
      </w:r>
    </w:p>
    <w:p w:rsidR="00484FBD" w:rsidRDefault="005B55FE">
      <w:pPr>
        <w:ind w:left="580" w:right="200" w:firstLine="74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- проведено укрепление опорных конструкций колонн первого этажа здания;</w:t>
      </w:r>
    </w:p>
    <w:p w:rsidR="00484FBD" w:rsidRDefault="005B55FE">
      <w:pPr>
        <w:ind w:left="580" w:right="200" w:firstLine="74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- проведен капитальный ремонт кровли с полной заменой стропильной системы, кровельного полотна и системы водостока;</w:t>
      </w:r>
    </w:p>
    <w:p w:rsidR="00484FBD" w:rsidRDefault="005B55FE">
      <w:pPr>
        <w:ind w:left="580" w:right="200" w:firstLine="74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- проедена замена межэтажных перекрытий в столовой учреждения, игровой 4 группы, в помещении служебных кабинетов северного крыла здания;</w:t>
      </w:r>
    </w:p>
    <w:p w:rsidR="00484FBD" w:rsidRDefault="005B55FE">
      <w:pPr>
        <w:ind w:left="580" w:right="200" w:firstLine="74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- проведена установка 28 прожекторов по периметру фасадной части здания;</w:t>
      </w:r>
    </w:p>
    <w:p w:rsidR="00484FBD" w:rsidRDefault="005B55FE">
      <w:pPr>
        <w:ind w:left="580" w:right="200" w:firstLine="74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- установлена система воздушных коробов с их выводом за пределы кровельного пространства. </w:t>
      </w:r>
    </w:p>
    <w:p w:rsidR="00484FBD" w:rsidRDefault="005B55FE">
      <w:pPr>
        <w:ind w:left="580" w:right="200" w:firstLine="74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В рамках развития и  укрепления материально-технической базы в 2022 году дополнительно проведены следующие мероприятия:</w:t>
      </w:r>
    </w:p>
    <w:p w:rsidR="00484FBD" w:rsidRDefault="005B55FE">
      <w:pPr>
        <w:ind w:left="580" w:right="200" w:firstLine="74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- демонтаж аварийной емкости, расположенной в башенной части здания;</w:t>
      </w:r>
    </w:p>
    <w:p w:rsidR="00484FBD" w:rsidRDefault="005B55FE">
      <w:pPr>
        <w:ind w:left="580" w:right="200" w:firstLine="74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- ремонт системы отопления в медицинском блоке учреждения;</w:t>
      </w:r>
    </w:p>
    <w:p w:rsidR="00484FBD" w:rsidRDefault="005B55FE">
      <w:pPr>
        <w:ind w:left="580" w:right="200" w:firstLine="74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- замена электрической плиты и жарочного шкафа на кухне учреждения.</w:t>
      </w:r>
    </w:p>
    <w:p w:rsidR="00484FBD" w:rsidRDefault="005B55FE">
      <w:pPr>
        <w:ind w:left="580" w:right="200" w:firstLine="74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За счет привлеченных спонсорских средств и средств администрации города Екатеринбурга проведено:</w:t>
      </w:r>
    </w:p>
    <w:p w:rsidR="00484FBD" w:rsidRDefault="005B55FE">
      <w:pPr>
        <w:ind w:left="580" w:right="200" w:firstLine="74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- масштабная реконструкция спортивного корта для игры в </w:t>
      </w:r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>хоккей и футбол;</w:t>
      </w:r>
    </w:p>
    <w:p w:rsidR="00484FBD" w:rsidRDefault="005B55FE">
      <w:pPr>
        <w:ind w:left="580" w:right="200" w:firstLine="74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- установлен комплекс малых спортивных форм;</w:t>
      </w:r>
    </w:p>
    <w:p w:rsidR="00484FBD" w:rsidRDefault="005B55FE">
      <w:pPr>
        <w:ind w:left="580" w:right="200" w:firstLine="74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- проведен ремонт и оснащение помещения кабинета для занятий  по кулинарии.</w:t>
      </w:r>
    </w:p>
    <w:p w:rsidR="00484FBD" w:rsidRDefault="005B55FE">
      <w:pPr>
        <w:ind w:left="580" w:right="200" w:firstLine="74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 устранению недостатков надзорных органов:</w:t>
      </w:r>
    </w:p>
    <w:p w:rsidR="00484FBD" w:rsidRDefault="005B55FE">
      <w:pPr>
        <w:ind w:left="580" w:right="200" w:firstLine="74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- в соответствии с протоколом НИИ Охраны труда проведена частичная замена потолочных светильников.</w:t>
      </w:r>
    </w:p>
    <w:p w:rsidR="00484FBD" w:rsidRDefault="005B55FE">
      <w:pPr>
        <w:keepNext/>
        <w:keepLines/>
        <w:tabs>
          <w:tab w:val="left" w:pos="989"/>
        </w:tabs>
        <w:ind w:left="975"/>
        <w:jc w:val="both"/>
        <w:outlineLvl w:val="5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bookmarkStart w:id="8" w:name="bookmark29"/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12.Работа со спонсорами и благотворителями.</w:t>
      </w:r>
      <w:bookmarkEnd w:id="8"/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 Привлечение спонсорской помощи.</w:t>
      </w:r>
    </w:p>
    <w:p w:rsidR="00484FBD" w:rsidRDefault="005B55FE">
      <w:pPr>
        <w:ind w:left="580" w:right="200" w:firstLine="7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и сотрудники учреждения активно привлекают дополнительные ресурсы для осуществления деятельности учреждения:</w:t>
      </w:r>
    </w:p>
    <w:p w:rsidR="00484FBD" w:rsidRDefault="005B55FE">
      <w:pPr>
        <w:ind w:left="580" w:right="200" w:firstLine="740"/>
        <w:jc w:val="both"/>
        <w:rPr>
          <w:rFonts w:ascii="Liberation Serif" w:eastAsia="Times New Roman" w:hAnsi="Liberation Serif" w:cs="Liberation Serif"/>
          <w:sz w:val="28"/>
        </w:rPr>
      </w:pPr>
      <w:r>
        <w:rPr>
          <w:rFonts w:ascii="Liberation Serif" w:eastAsia="Times New Roman" w:hAnsi="Liberation Serif" w:cs="Liberation Serif"/>
          <w:sz w:val="28"/>
        </w:rPr>
        <w:t>- получено безвозмездно от спонсоров основных средств на сумму 5 315 133,15 рубля (МФУ 1 шт., Компьютер 1 шт., раскладушка 10 шт., стиральная машина 1 шт., водонагреватель 2 шт., бассейн каркасный ПВХ 1 шт., урна вкапываемая 4 шт., скамья парковая 4 шт., ворота хоккейные 2 шт., качели для детской площадки 1 шт., игровой домик-песочница 1 шт., спортивное оборудование для улицы 1 шт., качалка-балансир 1 шт. игровой комплекс для улицы, искусственная елка 1шт., снегокат детский 2 шт., костюм Снегурочки 1 шт., костюм Деда мороза 1 шт., электроплита 1 шт., реконструирован Корт хоккейный на сумму 3 885 756,00 рублей).</w:t>
      </w:r>
    </w:p>
    <w:p w:rsidR="00484FBD" w:rsidRDefault="005B55FE">
      <w:pPr>
        <w:widowControl/>
        <w:suppressAutoHyphens w:val="0"/>
        <w:ind w:left="567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 xml:space="preserve">- получено безвозмездно от спонсоров материальных запасов на сумму 463772,45 рублей (инвентарь для занятий спортом, чистящие и моющие средства, хозяйственные средства,  продукты питания, мягкий инвентарь). </w:t>
      </w:r>
    </w:p>
    <w:p w:rsidR="00484FBD" w:rsidRDefault="005B55FE">
      <w:pPr>
        <w:tabs>
          <w:tab w:val="left" w:pos="426"/>
        </w:tabs>
        <w:ind w:left="426" w:hanging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13 Принятые меры по устранению нарушений финансовой дисциплины, восстановление в бюджет и внебюджетные фонды недостач, переплат, нецелевых, незаконных и необоснованных расходов (по актам проверок КРО МСП и других контролирующих органов)</w:t>
      </w:r>
    </w:p>
    <w:p w:rsidR="00484FBD" w:rsidRDefault="005B55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Liberation Serif" w:hAnsi="Times New Roman" w:cs="Times New Roman"/>
          <w:sz w:val="28"/>
          <w:szCs w:val="28"/>
        </w:rPr>
        <w:t xml:space="preserve">         В отчетном периоде отделом бухгалтерского учета и отчетности Министерства социальной политики Свердловской области проверки не проводились.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В отчетном периоде мероприятий органов государственного финанс</w:t>
      </w:r>
      <w:r>
        <w:rPr>
          <w:rFonts w:ascii="Liberation Serif" w:eastAsia="Times New Roman" w:hAnsi="Liberation Serif" w:cs="Liberation Serif"/>
          <w:sz w:val="28"/>
          <w:lang w:bidi="ar-SA"/>
        </w:rPr>
        <w:t>о</w:t>
      </w:r>
      <w:r>
        <w:rPr>
          <w:rFonts w:ascii="Liberation Serif" w:eastAsia="Times New Roman" w:hAnsi="Liberation Serif" w:cs="Liberation Serif"/>
          <w:sz w:val="28"/>
          <w:lang w:bidi="ar-SA"/>
        </w:rPr>
        <w:t>вого контроля по внутреннему контролю за соблюдением требований зак</w:t>
      </w:r>
      <w:r>
        <w:rPr>
          <w:rFonts w:ascii="Liberation Serif" w:eastAsia="Times New Roman" w:hAnsi="Liberation Serif" w:cs="Liberation Serif"/>
          <w:sz w:val="28"/>
          <w:lang w:bidi="ar-SA"/>
        </w:rPr>
        <w:t>о</w:t>
      </w:r>
      <w:r>
        <w:rPr>
          <w:rFonts w:ascii="Liberation Serif" w:eastAsia="Times New Roman" w:hAnsi="Liberation Serif" w:cs="Liberation Serif"/>
          <w:sz w:val="28"/>
          <w:lang w:bidi="ar-SA"/>
        </w:rPr>
        <w:t>нодательства Российской Федерации и Свердловской области не было, в том числе Министерством финансов Свердловской области.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В отчетном периоде мероприятий контрольно-счетных органов по внешнему государственному финансовому контролю за соблюдением треб</w:t>
      </w:r>
      <w:r>
        <w:rPr>
          <w:rFonts w:ascii="Liberation Serif" w:eastAsia="Times New Roman" w:hAnsi="Liberation Serif" w:cs="Liberation Serif"/>
          <w:sz w:val="28"/>
          <w:lang w:bidi="ar-SA"/>
        </w:rPr>
        <w:t>о</w:t>
      </w:r>
      <w:r>
        <w:rPr>
          <w:rFonts w:ascii="Liberation Serif" w:eastAsia="Times New Roman" w:hAnsi="Liberation Serif" w:cs="Liberation Serif"/>
          <w:sz w:val="28"/>
          <w:lang w:bidi="ar-SA"/>
        </w:rPr>
        <w:t>ваний законодательства Российской Федерации и Свердловской области не было, в том числе Счетной палатой Свердловской области.</w:t>
      </w:r>
    </w:p>
    <w:p w:rsidR="00484FBD" w:rsidRDefault="005B55FE">
      <w:pPr>
        <w:widowControl/>
        <w:suppressAutoHyphens w:val="0"/>
        <w:ind w:firstLine="72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Контрольно-ревизионным отделом Министерства социальной полит</w:t>
      </w:r>
      <w:r>
        <w:rPr>
          <w:rFonts w:ascii="Liberation Serif" w:eastAsia="Times New Roman" w:hAnsi="Liberation Serif" w:cs="Liberation Serif"/>
          <w:sz w:val="28"/>
          <w:lang w:bidi="ar-SA"/>
        </w:rPr>
        <w:t>и</w:t>
      </w:r>
      <w:r>
        <w:rPr>
          <w:rFonts w:ascii="Liberation Serif" w:eastAsia="Times New Roman" w:hAnsi="Liberation Serif" w:cs="Liberation Serif"/>
          <w:sz w:val="28"/>
          <w:lang w:bidi="ar-SA"/>
        </w:rPr>
        <w:t xml:space="preserve">ки Свердловской области в отчетном периоде проверки не проводились. </w:t>
      </w:r>
    </w:p>
    <w:p w:rsidR="00484FBD" w:rsidRDefault="005B55FE">
      <w:pPr>
        <w:widowControl/>
        <w:suppressAutoHyphens w:val="0"/>
        <w:ind w:firstLine="72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В отчетном периоде устраняются нарушения, выявленные контрольно-ревизионным отделом Министерства социальной политики Свердловской области в прошлые отчетные периоды.</w:t>
      </w:r>
    </w:p>
    <w:p w:rsidR="00484FBD" w:rsidRDefault="005B55FE">
      <w:pPr>
        <w:widowControl/>
        <w:suppressAutoHyphens w:val="0"/>
        <w:ind w:firstLine="72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lastRenderedPageBreak/>
        <w:t>На основании решения Территориального отдела Управление Фед</w:t>
      </w:r>
      <w:r>
        <w:rPr>
          <w:rFonts w:ascii="Liberation Serif" w:eastAsia="Times New Roman" w:hAnsi="Liberation Serif" w:cs="Liberation Serif"/>
          <w:sz w:val="28"/>
          <w:lang w:bidi="ar-SA"/>
        </w:rPr>
        <w:t>е</w:t>
      </w:r>
      <w:r>
        <w:rPr>
          <w:rFonts w:ascii="Liberation Serif" w:eastAsia="Times New Roman" w:hAnsi="Liberation Serif" w:cs="Liberation Serif"/>
          <w:sz w:val="28"/>
          <w:lang w:bidi="ar-SA"/>
        </w:rPr>
        <w:t>ральной службы по надзору в сфере защиты прав потребителей и благопол</w:t>
      </w:r>
      <w:r>
        <w:rPr>
          <w:rFonts w:ascii="Liberation Serif" w:eastAsia="Times New Roman" w:hAnsi="Liberation Serif" w:cs="Liberation Serif"/>
          <w:sz w:val="28"/>
          <w:lang w:bidi="ar-SA"/>
        </w:rPr>
        <w:t>у</w:t>
      </w:r>
      <w:r>
        <w:rPr>
          <w:rFonts w:ascii="Liberation Serif" w:eastAsia="Times New Roman" w:hAnsi="Liberation Serif" w:cs="Liberation Serif"/>
          <w:sz w:val="28"/>
          <w:lang w:bidi="ar-SA"/>
        </w:rPr>
        <w:t>чия человека по Свердловской области в Ленинском, Верх-Исетском, О</w:t>
      </w:r>
      <w:r>
        <w:rPr>
          <w:rFonts w:ascii="Liberation Serif" w:eastAsia="Times New Roman" w:hAnsi="Liberation Serif" w:cs="Liberation Serif"/>
          <w:sz w:val="28"/>
          <w:lang w:bidi="ar-SA"/>
        </w:rPr>
        <w:t>к</w:t>
      </w:r>
      <w:r>
        <w:rPr>
          <w:rFonts w:ascii="Liberation Serif" w:eastAsia="Times New Roman" w:hAnsi="Liberation Serif" w:cs="Liberation Serif"/>
          <w:sz w:val="28"/>
          <w:lang w:bidi="ar-SA"/>
        </w:rPr>
        <w:t>тябрьском и Кировском районах города Екатеринбурга от 04.03.2022 № 66-08-12/01-65023-2022, была проведена плановая выездная проверка с 10.03.2022 по 23.03.2022. По результатам проверки было выписано Предп</w:t>
      </w:r>
      <w:r>
        <w:rPr>
          <w:rFonts w:ascii="Liberation Serif" w:eastAsia="Times New Roman" w:hAnsi="Liberation Serif" w:cs="Liberation Serif"/>
          <w:sz w:val="28"/>
          <w:lang w:bidi="ar-SA"/>
        </w:rPr>
        <w:t>и</w:t>
      </w:r>
      <w:r>
        <w:rPr>
          <w:rFonts w:ascii="Liberation Serif" w:eastAsia="Times New Roman" w:hAnsi="Liberation Serif" w:cs="Liberation Serif"/>
          <w:sz w:val="28"/>
          <w:lang w:bidi="ar-SA"/>
        </w:rPr>
        <w:t>сание об устранении выявленных нарушений санитарно-эпидемиологических требований от 23.03.2022 № 48/2022-121. Учреждением ведется работа по устранению выявленных нарушений.</w:t>
      </w:r>
    </w:p>
    <w:p w:rsidR="00484FBD" w:rsidRDefault="005B55FE">
      <w:pPr>
        <w:widowControl/>
        <w:suppressAutoHyphens w:val="0"/>
        <w:ind w:firstLine="72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Прокуратурой Октябрьского района г. Екатеринбурга по заданию пр</w:t>
      </w:r>
      <w:r>
        <w:rPr>
          <w:rFonts w:ascii="Liberation Serif" w:eastAsia="Times New Roman" w:hAnsi="Liberation Serif" w:cs="Liberation Serif"/>
          <w:sz w:val="28"/>
          <w:lang w:bidi="ar-SA"/>
        </w:rPr>
        <w:t>о</w:t>
      </w:r>
      <w:r>
        <w:rPr>
          <w:rFonts w:ascii="Liberation Serif" w:eastAsia="Times New Roman" w:hAnsi="Liberation Serif" w:cs="Liberation Serif"/>
          <w:sz w:val="28"/>
          <w:lang w:bidi="ar-SA"/>
        </w:rPr>
        <w:t>куратуры проведена проверка исполнения федерального противопожарного законодательства соблюдения прав детей-сирот и детей, оставшихся без п</w:t>
      </w:r>
      <w:r>
        <w:rPr>
          <w:rFonts w:ascii="Liberation Serif" w:eastAsia="Times New Roman" w:hAnsi="Liberation Serif" w:cs="Liberation Serif"/>
          <w:sz w:val="28"/>
          <w:lang w:bidi="ar-SA"/>
        </w:rPr>
        <w:t>о</w:t>
      </w:r>
      <w:r>
        <w:rPr>
          <w:rFonts w:ascii="Liberation Serif" w:eastAsia="Times New Roman" w:hAnsi="Liberation Serif" w:cs="Liberation Serif"/>
          <w:sz w:val="28"/>
          <w:lang w:bidi="ar-SA"/>
        </w:rPr>
        <w:t>печения родителей. По результатам проверки выдано Представление об устранении нарушений федерального противопожарного законодательства Российской Федерации, об охране жизни и здоровья воспитанников от 30.03.2022 № 02-06-2022. Учреждением ведется работа по устранению нарушений.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В отчетном периоде проводилась инвентаризация недвижимого им</w:t>
      </w:r>
      <w:r>
        <w:rPr>
          <w:rFonts w:ascii="Liberation Serif" w:eastAsia="Times New Roman" w:hAnsi="Liberation Serif" w:cs="Liberation Serif"/>
          <w:sz w:val="28"/>
          <w:lang w:bidi="ar-SA"/>
        </w:rPr>
        <w:t>у</w:t>
      </w:r>
      <w:r>
        <w:rPr>
          <w:rFonts w:ascii="Liberation Serif" w:eastAsia="Times New Roman" w:hAnsi="Liberation Serif" w:cs="Liberation Serif"/>
          <w:sz w:val="28"/>
          <w:lang w:bidi="ar-SA"/>
        </w:rPr>
        <w:t>щества по состоянию на 01.04.2022г. Приказ «О проведении инвентаризации недвижимого имущества по состоянию на 01.04.2022 года» от 31.03.2022 № 180. По итогам проведения инвентаризации комиссией установлено, что находящиеся в эксплуатации учреждения жилые помещения и сооружения и их фактическое наличие соответствует данным бухгалтерского учета и гла</w:t>
      </w:r>
      <w:r>
        <w:rPr>
          <w:rFonts w:ascii="Liberation Serif" w:eastAsia="Times New Roman" w:hAnsi="Liberation Serif" w:cs="Liberation Serif"/>
          <w:sz w:val="28"/>
          <w:lang w:bidi="ar-SA"/>
        </w:rPr>
        <w:t>в</w:t>
      </w:r>
      <w:r>
        <w:rPr>
          <w:rFonts w:ascii="Liberation Serif" w:eastAsia="Times New Roman" w:hAnsi="Liberation Serif" w:cs="Liberation Serif"/>
          <w:sz w:val="28"/>
          <w:lang w:bidi="ar-SA"/>
        </w:rPr>
        <w:t>ной книги. Жилые помещения и сооружения используются по назначению и неиспользуемых помещений и сооружений не выявлено.</w:t>
      </w:r>
    </w:p>
    <w:p w:rsidR="00484FBD" w:rsidRDefault="005B55FE">
      <w:pPr>
        <w:widowControl/>
        <w:suppressAutoHyphens w:val="0"/>
        <w:ind w:firstLine="72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На основании Решения Филиала № 15 Государственного учреждения-Свердловского регионального отделения Фонда социального страхования Российской Федерации от 14.07.2022 № 66152250002611 была проведена плановая выездная проверка правильности исчисления, полноты и своевр</w:t>
      </w:r>
      <w:r>
        <w:rPr>
          <w:rFonts w:ascii="Liberation Serif" w:eastAsia="Times New Roman" w:hAnsi="Liberation Serif" w:cs="Liberation Serif"/>
          <w:sz w:val="28"/>
          <w:lang w:bidi="ar-SA"/>
        </w:rPr>
        <w:t>е</w:t>
      </w:r>
      <w:r>
        <w:rPr>
          <w:rFonts w:ascii="Liberation Serif" w:eastAsia="Times New Roman" w:hAnsi="Liberation Serif" w:cs="Liberation Serif"/>
          <w:sz w:val="28"/>
          <w:lang w:bidi="ar-SA"/>
        </w:rPr>
        <w:t>менности уплаты (перечисления) страховых взносов на обязательное соц</w:t>
      </w:r>
      <w:r>
        <w:rPr>
          <w:rFonts w:ascii="Liberation Serif" w:eastAsia="Times New Roman" w:hAnsi="Liberation Serif" w:cs="Liberation Serif"/>
          <w:sz w:val="28"/>
          <w:lang w:bidi="ar-SA"/>
        </w:rPr>
        <w:t>и</w:t>
      </w:r>
      <w:r>
        <w:rPr>
          <w:rFonts w:ascii="Liberation Serif" w:eastAsia="Times New Roman" w:hAnsi="Liberation Serif" w:cs="Liberation Serif"/>
          <w:sz w:val="28"/>
          <w:lang w:bidi="ar-SA"/>
        </w:rPr>
        <w:t>альное страхование от несчастных случаев на производстве и професси</w:t>
      </w:r>
      <w:r>
        <w:rPr>
          <w:rFonts w:ascii="Liberation Serif" w:eastAsia="Times New Roman" w:hAnsi="Liberation Serif" w:cs="Liberation Serif"/>
          <w:sz w:val="28"/>
          <w:lang w:bidi="ar-SA"/>
        </w:rPr>
        <w:t>о</w:t>
      </w:r>
      <w:r>
        <w:rPr>
          <w:rFonts w:ascii="Liberation Serif" w:eastAsia="Times New Roman" w:hAnsi="Liberation Serif" w:cs="Liberation Serif"/>
          <w:sz w:val="28"/>
          <w:lang w:bidi="ar-SA"/>
        </w:rPr>
        <w:t>нальных заболеваний в ФСС РФ, а также правомерности произведенных расходов на выплату страхового обеспечения страхователем с 01.01.2019 по 31.12.2021г.г.</w:t>
      </w:r>
    </w:p>
    <w:p w:rsidR="00484FBD" w:rsidRDefault="005B55FE">
      <w:pPr>
        <w:widowControl/>
        <w:suppressAutoHyphens w:val="0"/>
        <w:ind w:firstLine="72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В связи с отсутсвием выявленных нарушений Филиал № 15 Госуда</w:t>
      </w:r>
      <w:r>
        <w:rPr>
          <w:rFonts w:ascii="Liberation Serif" w:eastAsia="Times New Roman" w:hAnsi="Liberation Serif" w:cs="Liberation Serif"/>
          <w:sz w:val="28"/>
          <w:lang w:bidi="ar-SA"/>
        </w:rPr>
        <w:t>р</w:t>
      </w:r>
      <w:r>
        <w:rPr>
          <w:rFonts w:ascii="Liberation Serif" w:eastAsia="Times New Roman" w:hAnsi="Liberation Serif" w:cs="Liberation Serif"/>
          <w:sz w:val="28"/>
          <w:lang w:bidi="ar-SA"/>
        </w:rPr>
        <w:t>ственного учреждения-Свердловского регионального отделения Фонда с</w:t>
      </w:r>
      <w:r>
        <w:rPr>
          <w:rFonts w:ascii="Liberation Serif" w:eastAsia="Times New Roman" w:hAnsi="Liberation Serif" w:cs="Liberation Serif"/>
          <w:sz w:val="28"/>
          <w:lang w:bidi="ar-SA"/>
        </w:rPr>
        <w:t>о</w:t>
      </w:r>
      <w:r>
        <w:rPr>
          <w:rFonts w:ascii="Liberation Serif" w:eastAsia="Times New Roman" w:hAnsi="Liberation Serif" w:cs="Liberation Serif"/>
          <w:sz w:val="28"/>
          <w:lang w:bidi="ar-SA"/>
        </w:rPr>
        <w:t>циального страхования Российской Федерации на основании Решения от 26.09.2022 года № 66152250002616 отказал в привлечении страхователя к ответственности.</w:t>
      </w:r>
    </w:p>
    <w:p w:rsidR="00484FBD" w:rsidRDefault="005B55FE">
      <w:pPr>
        <w:widowControl/>
        <w:suppressAutoHyphens w:val="0"/>
        <w:ind w:firstLine="72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На основании Решения Филиала № 15 Государственного учреждения-Свердловского регионального отделения Фонда социального страхования Российской Федерации от 14.07.2022 № 66152280002461 была проведена в</w:t>
      </w:r>
      <w:r>
        <w:rPr>
          <w:rFonts w:ascii="Liberation Serif" w:eastAsia="Times New Roman" w:hAnsi="Liberation Serif" w:cs="Liberation Serif"/>
          <w:sz w:val="28"/>
          <w:lang w:bidi="ar-SA"/>
        </w:rPr>
        <w:t>ы</w:t>
      </w:r>
      <w:r>
        <w:rPr>
          <w:rFonts w:ascii="Liberation Serif" w:eastAsia="Times New Roman" w:hAnsi="Liberation Serif" w:cs="Liberation Serif"/>
          <w:sz w:val="28"/>
          <w:lang w:bidi="ar-SA"/>
        </w:rPr>
        <w:t>ездная проверка полноты и достоверности предоставленных страхователем или застрахованным лицом сведений и документов, необходимых для назн</w:t>
      </w:r>
      <w:r>
        <w:rPr>
          <w:rFonts w:ascii="Liberation Serif" w:eastAsia="Times New Roman" w:hAnsi="Liberation Serif" w:cs="Liberation Serif"/>
          <w:sz w:val="28"/>
          <w:lang w:bidi="ar-SA"/>
        </w:rPr>
        <w:t>а</w:t>
      </w:r>
      <w:r>
        <w:rPr>
          <w:rFonts w:ascii="Liberation Serif" w:eastAsia="Times New Roman" w:hAnsi="Liberation Serif" w:cs="Liberation Serif"/>
          <w:sz w:val="28"/>
          <w:lang w:bidi="ar-SA"/>
        </w:rPr>
        <w:t xml:space="preserve">чения и выплаты страхового обеспечения, а также для возмещения расходов </w:t>
      </w:r>
      <w:r>
        <w:rPr>
          <w:rFonts w:ascii="Liberation Serif" w:eastAsia="Times New Roman" w:hAnsi="Liberation Serif" w:cs="Liberation Serif"/>
          <w:sz w:val="28"/>
          <w:lang w:bidi="ar-SA"/>
        </w:rPr>
        <w:lastRenderedPageBreak/>
        <w:t>страхователя на выплату социального пособия на погребение с 01.01.2021 по 31.12.2021г.</w:t>
      </w:r>
    </w:p>
    <w:p w:rsidR="00484FBD" w:rsidRDefault="005B55FE">
      <w:pPr>
        <w:widowControl/>
        <w:suppressAutoHyphens w:val="0"/>
        <w:ind w:firstLine="72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В результате проверки, на основании счетной ошибки, был обнаружен больничный лист с излишне понесенными расходами на сумму 5812,03 ру</w:t>
      </w:r>
      <w:r>
        <w:rPr>
          <w:rFonts w:ascii="Liberation Serif" w:eastAsia="Times New Roman" w:hAnsi="Liberation Serif" w:cs="Liberation Serif"/>
          <w:sz w:val="28"/>
          <w:lang w:bidi="ar-SA"/>
        </w:rPr>
        <w:t>б</w:t>
      </w:r>
      <w:r>
        <w:rPr>
          <w:rFonts w:ascii="Liberation Serif" w:eastAsia="Times New Roman" w:hAnsi="Liberation Serif" w:cs="Liberation Serif"/>
          <w:sz w:val="28"/>
          <w:lang w:bidi="ar-SA"/>
        </w:rPr>
        <w:t>ля. На основании Решения о возмещении излишне понесенных расходов на выплату страхового возмещения от 26.09.2022 года № 66152280002466 стр</w:t>
      </w:r>
      <w:r>
        <w:rPr>
          <w:rFonts w:ascii="Liberation Serif" w:eastAsia="Times New Roman" w:hAnsi="Liberation Serif" w:cs="Liberation Serif"/>
          <w:sz w:val="28"/>
          <w:lang w:bidi="ar-SA"/>
        </w:rPr>
        <w:t>а</w:t>
      </w:r>
      <w:r>
        <w:rPr>
          <w:rFonts w:ascii="Liberation Serif" w:eastAsia="Times New Roman" w:hAnsi="Liberation Serif" w:cs="Liberation Serif"/>
          <w:sz w:val="28"/>
          <w:lang w:bidi="ar-SA"/>
        </w:rPr>
        <w:t>хователю было предложено возместить расходы в Фонд социального страх</w:t>
      </w:r>
      <w:r>
        <w:rPr>
          <w:rFonts w:ascii="Liberation Serif" w:eastAsia="Times New Roman" w:hAnsi="Liberation Serif" w:cs="Liberation Serif"/>
          <w:sz w:val="28"/>
          <w:lang w:bidi="ar-SA"/>
        </w:rPr>
        <w:t>о</w:t>
      </w:r>
      <w:r>
        <w:rPr>
          <w:rFonts w:ascii="Liberation Serif" w:eastAsia="Times New Roman" w:hAnsi="Liberation Serif" w:cs="Liberation Serif"/>
          <w:sz w:val="28"/>
          <w:lang w:bidi="ar-SA"/>
        </w:rPr>
        <w:t xml:space="preserve">вания Российской Федерации в сумме 5812,03 рубля. </w:t>
      </w:r>
    </w:p>
    <w:p w:rsidR="00484FBD" w:rsidRDefault="005B55FE">
      <w:pPr>
        <w:widowControl/>
        <w:suppressAutoHyphens w:val="0"/>
        <w:ind w:firstLine="72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Прокуратурой Октябрьского района г. Екатеринбурга, на основании решения о проведении проверки № 229 от 17.11.2022, при участии инспект</w:t>
      </w:r>
      <w:r>
        <w:rPr>
          <w:rFonts w:ascii="Liberation Serif" w:eastAsia="Times New Roman" w:hAnsi="Liberation Serif" w:cs="Liberation Serif"/>
          <w:sz w:val="28"/>
          <w:lang w:bidi="ar-SA"/>
        </w:rPr>
        <w:t>о</w:t>
      </w:r>
      <w:r>
        <w:rPr>
          <w:rFonts w:ascii="Liberation Serif" w:eastAsia="Times New Roman" w:hAnsi="Liberation Serif" w:cs="Liberation Serif"/>
          <w:sz w:val="28"/>
          <w:lang w:bidi="ar-SA"/>
        </w:rPr>
        <w:t>ра ОНДиПР МО "город Екатеринбург" УНД и ПР Главного Управления МЧС России по Свердловской области, 18.11.2022 была проведена проверка соблюдения требований федерального противопожарного законодательства.</w:t>
      </w:r>
    </w:p>
    <w:p w:rsidR="00484FBD" w:rsidRDefault="005B55FE">
      <w:pPr>
        <w:widowControl/>
        <w:suppressAutoHyphens w:val="0"/>
        <w:ind w:firstLine="72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По представлению Прокуратуры Октябрьского района г. Екатеринбу</w:t>
      </w:r>
      <w:r>
        <w:rPr>
          <w:rFonts w:ascii="Liberation Serif" w:eastAsia="Times New Roman" w:hAnsi="Liberation Serif" w:cs="Liberation Serif"/>
          <w:sz w:val="28"/>
          <w:lang w:bidi="ar-SA"/>
        </w:rPr>
        <w:t>р</w:t>
      </w:r>
      <w:r>
        <w:rPr>
          <w:rFonts w:ascii="Liberation Serif" w:eastAsia="Times New Roman" w:hAnsi="Liberation Serif" w:cs="Liberation Serif"/>
          <w:sz w:val="28"/>
          <w:lang w:bidi="ar-SA"/>
        </w:rPr>
        <w:t>га об устранении нарушений федерального законодательства о пожарной безопасности от 21.11.2022 № 02-18-2022 выявлены следующие нарушения:</w:t>
      </w:r>
    </w:p>
    <w:p w:rsidR="00484FBD" w:rsidRDefault="005B55FE">
      <w:pPr>
        <w:widowControl/>
        <w:suppressAutoHyphens w:val="0"/>
        <w:ind w:firstLine="72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- на эвакуационном выходе из помещения зала для приема пищи ра</w:t>
      </w:r>
      <w:r>
        <w:rPr>
          <w:rFonts w:ascii="Liberation Serif" w:eastAsia="Times New Roman" w:hAnsi="Liberation Serif" w:cs="Liberation Serif"/>
          <w:sz w:val="28"/>
          <w:lang w:bidi="ar-SA"/>
        </w:rPr>
        <w:t>з</w:t>
      </w:r>
      <w:r>
        <w:rPr>
          <w:rFonts w:ascii="Liberation Serif" w:eastAsia="Times New Roman" w:hAnsi="Liberation Serif" w:cs="Liberation Serif"/>
          <w:sz w:val="28"/>
          <w:lang w:bidi="ar-SA"/>
        </w:rPr>
        <w:t>мещен стол для приема грязной посуды;</w:t>
      </w:r>
    </w:p>
    <w:p w:rsidR="00484FBD" w:rsidRDefault="005B55FE">
      <w:pPr>
        <w:widowControl/>
        <w:suppressAutoHyphens w:val="0"/>
        <w:ind w:firstLine="72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- запоры (замки) на дверях эвакуационных выходов частично не обе</w:t>
      </w:r>
      <w:r>
        <w:rPr>
          <w:rFonts w:ascii="Liberation Serif" w:eastAsia="Times New Roman" w:hAnsi="Liberation Serif" w:cs="Liberation Serif"/>
          <w:sz w:val="28"/>
          <w:lang w:bidi="ar-SA"/>
        </w:rPr>
        <w:t>с</w:t>
      </w:r>
      <w:r>
        <w:rPr>
          <w:rFonts w:ascii="Liberation Serif" w:eastAsia="Times New Roman" w:hAnsi="Liberation Serif" w:cs="Liberation Serif"/>
          <w:sz w:val="28"/>
          <w:lang w:bidi="ar-SA"/>
        </w:rPr>
        <w:t>печивают возможность их свободного открывания изнутри без ключа;</w:t>
      </w:r>
    </w:p>
    <w:p w:rsidR="00484FBD" w:rsidRDefault="005B55FE">
      <w:pPr>
        <w:widowControl/>
        <w:suppressAutoHyphens w:val="0"/>
        <w:ind w:firstLine="72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- не обеспечено наличие на дверях в части лестничных клеток, присп</w:t>
      </w:r>
      <w:r>
        <w:rPr>
          <w:rFonts w:ascii="Liberation Serif" w:eastAsia="Times New Roman" w:hAnsi="Liberation Serif" w:cs="Liberation Serif"/>
          <w:sz w:val="28"/>
          <w:lang w:bidi="ar-SA"/>
        </w:rPr>
        <w:t>о</w:t>
      </w:r>
      <w:r>
        <w:rPr>
          <w:rFonts w:ascii="Liberation Serif" w:eastAsia="Times New Roman" w:hAnsi="Liberation Serif" w:cs="Liberation Serif"/>
          <w:sz w:val="28"/>
          <w:lang w:bidi="ar-SA"/>
        </w:rPr>
        <w:t>соблений для самозакрывания.</w:t>
      </w:r>
    </w:p>
    <w:p w:rsidR="00484FBD" w:rsidRDefault="005B55FE">
      <w:pPr>
        <w:widowControl/>
        <w:suppressAutoHyphens w:val="0"/>
        <w:ind w:firstLine="72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 xml:space="preserve">По состоянию на 31.12.2022 все нарушения устранены. </w:t>
      </w:r>
    </w:p>
    <w:p w:rsidR="00484FBD" w:rsidRDefault="005B55FE">
      <w:pPr>
        <w:widowControl/>
        <w:suppressAutoHyphens w:val="0"/>
        <w:ind w:firstLine="70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Liberation Serif" w:eastAsia="Times New Roman" w:hAnsi="Liberation Serif" w:cs="Liberation Serif"/>
          <w:sz w:val="28"/>
          <w:lang w:bidi="ar-SA"/>
        </w:rPr>
        <w:t>На основании приказа директора Учреждения от 30.11.2022 № 909 п</w:t>
      </w:r>
      <w:r>
        <w:rPr>
          <w:rFonts w:ascii="Liberation Serif" w:eastAsia="Times New Roman" w:hAnsi="Liberation Serif" w:cs="Liberation Serif"/>
          <w:sz w:val="28"/>
          <w:lang w:bidi="ar-SA"/>
        </w:rPr>
        <w:t>е</w:t>
      </w:r>
      <w:r>
        <w:rPr>
          <w:rFonts w:ascii="Liberation Serif" w:eastAsia="Times New Roman" w:hAnsi="Liberation Serif" w:cs="Liberation Serif"/>
          <w:sz w:val="28"/>
          <w:lang w:bidi="ar-SA"/>
        </w:rPr>
        <w:t>ред составление годовой бухгалтерской отчетности за 2022 год проведена годовая инвентаризация имущества и финансовых обязательств по состо</w:t>
      </w:r>
      <w:r>
        <w:rPr>
          <w:rFonts w:ascii="Liberation Serif" w:eastAsia="Times New Roman" w:hAnsi="Liberation Serif" w:cs="Liberation Serif"/>
          <w:sz w:val="28"/>
          <w:lang w:bidi="ar-SA"/>
        </w:rPr>
        <w:t>я</w:t>
      </w:r>
      <w:r>
        <w:rPr>
          <w:rFonts w:ascii="Liberation Serif" w:eastAsia="Times New Roman" w:hAnsi="Liberation Serif" w:cs="Liberation Serif"/>
          <w:sz w:val="28"/>
          <w:lang w:bidi="ar-SA"/>
        </w:rPr>
        <w:t>нию на 01.12.2022. По итогам проведения инвентаризации комиссией уст</w:t>
      </w:r>
      <w:r>
        <w:rPr>
          <w:rFonts w:ascii="Liberation Serif" w:eastAsia="Times New Roman" w:hAnsi="Liberation Serif" w:cs="Liberation Serif"/>
          <w:sz w:val="28"/>
          <w:lang w:bidi="ar-SA"/>
        </w:rPr>
        <w:t>а</w:t>
      </w:r>
      <w:r>
        <w:rPr>
          <w:rFonts w:ascii="Liberation Serif" w:eastAsia="Times New Roman" w:hAnsi="Liberation Serif" w:cs="Liberation Serif"/>
          <w:sz w:val="28"/>
          <w:lang w:bidi="ar-SA"/>
        </w:rPr>
        <w:t>новлено, что фактическое наличие материальных ценногстей соответствует данным бухгалтерского учета и отчетности. Излишков и не недостач не в</w:t>
      </w:r>
      <w:r>
        <w:rPr>
          <w:rFonts w:ascii="Liberation Serif" w:eastAsia="Times New Roman" w:hAnsi="Liberation Serif" w:cs="Liberation Serif"/>
          <w:sz w:val="28"/>
          <w:lang w:bidi="ar-SA"/>
        </w:rPr>
        <w:t>ы</w:t>
      </w:r>
      <w:r>
        <w:rPr>
          <w:rFonts w:ascii="Liberation Serif" w:eastAsia="Times New Roman" w:hAnsi="Liberation Serif" w:cs="Liberation Serif"/>
          <w:sz w:val="28"/>
          <w:lang w:bidi="ar-SA"/>
        </w:rPr>
        <w:t>явлено. 25 единиц не соответствует условиям актива, отнесены на забала</w:t>
      </w:r>
      <w:r>
        <w:rPr>
          <w:rFonts w:ascii="Liberation Serif" w:eastAsia="Times New Roman" w:hAnsi="Liberation Serif" w:cs="Liberation Serif"/>
          <w:sz w:val="28"/>
          <w:lang w:bidi="ar-SA"/>
        </w:rPr>
        <w:t>н</w:t>
      </w:r>
      <w:r>
        <w:rPr>
          <w:rFonts w:ascii="Liberation Serif" w:eastAsia="Times New Roman" w:hAnsi="Liberation Serif" w:cs="Liberation Serif"/>
          <w:sz w:val="28"/>
          <w:lang w:bidi="ar-SA"/>
        </w:rPr>
        <w:t>совый счет 02 «Материальные ценности» и подготовлены к списанию 108 единиц с забалансового счета 21«Основные средства в эксплуатации» не с</w:t>
      </w:r>
      <w:r>
        <w:rPr>
          <w:rFonts w:ascii="Liberation Serif" w:eastAsia="Times New Roman" w:hAnsi="Liberation Serif" w:cs="Liberation Serif"/>
          <w:sz w:val="28"/>
          <w:lang w:bidi="ar-SA"/>
        </w:rPr>
        <w:t>о</w:t>
      </w:r>
      <w:r>
        <w:rPr>
          <w:rFonts w:ascii="Liberation Serif" w:eastAsia="Times New Roman" w:hAnsi="Liberation Serif" w:cs="Liberation Serif"/>
          <w:sz w:val="28"/>
          <w:lang w:bidi="ar-SA"/>
        </w:rPr>
        <w:t>ответствуют условиям актива и подготовлены к списанию.</w:t>
      </w:r>
    </w:p>
    <w:p w:rsidR="00484FBD" w:rsidRDefault="00484FBD">
      <w:pPr>
        <w:pStyle w:val="aff0"/>
        <w:rPr>
          <w:rFonts w:eastAsia="Times New Roman"/>
          <w:color w:val="auto"/>
          <w:sz w:val="28"/>
          <w:szCs w:val="28"/>
          <w:lang w:bidi="ar-SA"/>
        </w:rPr>
      </w:pPr>
    </w:p>
    <w:p w:rsidR="00484FBD" w:rsidRDefault="005B55FE">
      <w:pPr>
        <w:pStyle w:val="aff0"/>
        <w:jc w:val="center"/>
        <w:rPr>
          <w:rFonts w:eastAsia="Times New Roman"/>
          <w:color w:val="auto"/>
          <w:sz w:val="28"/>
          <w:szCs w:val="28"/>
          <w:lang w:bidi="ar-SA"/>
        </w:rPr>
      </w:pPr>
      <w:r>
        <w:rPr>
          <w:rFonts w:eastAsia="Times New Roman"/>
          <w:b/>
          <w:bCs/>
          <w:color w:val="auto"/>
          <w:sz w:val="28"/>
          <w:szCs w:val="28"/>
          <w:lang w:bidi="ar-SA"/>
        </w:rPr>
        <w:t xml:space="preserve">14.Анализ работы отделения социально-правовой помощи за </w:t>
      </w:r>
      <w:r>
        <w:rPr>
          <w:rFonts w:eastAsia="Times New Roman"/>
          <w:b/>
          <w:bCs/>
          <w:sz w:val="28"/>
          <w:szCs w:val="28"/>
          <w:lang w:bidi="ar-SA"/>
        </w:rPr>
        <w:t>2022</w:t>
      </w:r>
      <w:r>
        <w:rPr>
          <w:rFonts w:eastAsia="Times New Roman"/>
          <w:b/>
          <w:bCs/>
          <w:color w:val="C9211E"/>
          <w:sz w:val="28"/>
          <w:szCs w:val="28"/>
          <w:lang w:bidi="ar-SA"/>
        </w:rPr>
        <w:t xml:space="preserve"> </w:t>
      </w:r>
      <w:r>
        <w:rPr>
          <w:rFonts w:eastAsia="Times New Roman"/>
          <w:b/>
          <w:bCs/>
          <w:color w:val="auto"/>
          <w:sz w:val="28"/>
          <w:szCs w:val="28"/>
          <w:lang w:bidi="ar-SA"/>
        </w:rPr>
        <w:t xml:space="preserve">год. </w:t>
      </w:r>
    </w:p>
    <w:p w:rsidR="00484FBD" w:rsidRDefault="00484FBD">
      <w:pPr>
        <w:pStyle w:val="aff0"/>
        <w:jc w:val="center"/>
        <w:rPr>
          <w:rFonts w:eastAsia="Times New Roman"/>
          <w:color w:val="auto"/>
          <w:sz w:val="28"/>
          <w:szCs w:val="28"/>
          <w:lang w:bidi="ar-SA"/>
        </w:rPr>
      </w:pPr>
    </w:p>
    <w:p w:rsidR="00484FBD" w:rsidRDefault="005B55FE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Работа отделения социально — правовой помощи в 2022 году осущест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лялась в соответствии с годовым планом работы учреждения и планом раб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ты отделения. </w:t>
      </w:r>
    </w:p>
    <w:p w:rsidR="00484FBD" w:rsidRDefault="005B55FE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За 2022 год реабилитацию  прошли 87 несовершеннолетних воспитанников. </w:t>
      </w:r>
    </w:p>
    <w:p w:rsidR="00484FBD" w:rsidRDefault="005B55FE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Из них:</w:t>
      </w:r>
    </w:p>
    <w:p w:rsidR="00484FBD" w:rsidRDefault="005B55FE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детей ОБПР – 26; </w:t>
      </w:r>
    </w:p>
    <w:p w:rsidR="00484FBD" w:rsidRDefault="005B55FE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детей — сирот – 13;</w:t>
      </w:r>
    </w:p>
    <w:p w:rsidR="00484FBD" w:rsidRDefault="005B55FE">
      <w:pPr>
        <w:widowControl/>
        <w:suppressAutoHyphens w:val="0"/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детей из семей СОП- 36;</w:t>
      </w:r>
    </w:p>
    <w:p w:rsidR="00484FBD" w:rsidRDefault="005B55FE">
      <w:pPr>
        <w:widowControl/>
        <w:suppressAutoHyphens w:val="0"/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детей из семей ТЖС – 13.</w:t>
      </w:r>
    </w:p>
    <w:p w:rsidR="00484FBD" w:rsidRDefault="005B55FE">
      <w:pPr>
        <w:widowControl/>
        <w:suppressAutoHyphens w:val="0"/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>Динамика количества несовершеннолетних, прибывших/убывших из учр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е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ждения:</w:t>
      </w:r>
    </w:p>
    <w:tbl>
      <w:tblPr>
        <w:tblW w:w="9630" w:type="dxa"/>
        <w:tblInd w:w="3" w:type="dxa"/>
        <w:tblLayout w:type="fixed"/>
        <w:tblLook w:val="04A0" w:firstRow="1" w:lastRow="0" w:firstColumn="1" w:lastColumn="0" w:noHBand="0" w:noVBand="1"/>
      </w:tblPr>
      <w:tblGrid>
        <w:gridCol w:w="2968"/>
        <w:gridCol w:w="1033"/>
        <w:gridCol w:w="956"/>
        <w:gridCol w:w="1159"/>
        <w:gridCol w:w="1224"/>
        <w:gridCol w:w="1153"/>
        <w:gridCol w:w="1137"/>
      </w:tblGrid>
      <w:tr w:rsidR="00484FBD">
        <w:tc>
          <w:tcPr>
            <w:tcW w:w="2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:rsidR="00484FBD" w:rsidRDefault="005B55FE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Показатель</w:t>
            </w: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:rsidR="00484FBD" w:rsidRDefault="005B55FE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2017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:rsidR="00484FBD" w:rsidRDefault="005B55FE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2018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:rsidR="00484FBD" w:rsidRDefault="005B55FE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2019</w:t>
            </w: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:rsidR="00484FBD" w:rsidRDefault="005B55FE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2020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DD9C3"/>
            <w:tcMar>
              <w:right w:w="0" w:type="dxa"/>
            </w:tcMar>
          </w:tcPr>
          <w:p w:rsidR="00484FBD" w:rsidRDefault="005B55FE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2021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:rsidR="00484FBD" w:rsidRDefault="005B55FE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2022</w:t>
            </w:r>
          </w:p>
        </w:tc>
      </w:tr>
      <w:tr w:rsidR="00484FBD">
        <w:tc>
          <w:tcPr>
            <w:tcW w:w="2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84FBD" w:rsidRDefault="005B55FE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Прибыло:</w:t>
            </w: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4FBD" w:rsidRDefault="005B55FE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20</w:t>
            </w:r>
          </w:p>
          <w:p w:rsidR="00484FBD" w:rsidRDefault="00484FBD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4FBD" w:rsidRDefault="005B55FE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23</w:t>
            </w:r>
          </w:p>
          <w:p w:rsidR="00484FBD" w:rsidRDefault="00484FBD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4FBD" w:rsidRDefault="005B55FE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10</w:t>
            </w:r>
          </w:p>
          <w:p w:rsidR="00484FBD" w:rsidRDefault="00484FBD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4FBD" w:rsidRDefault="005B55FE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20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right w:w="0" w:type="dxa"/>
            </w:tcMar>
          </w:tcPr>
          <w:p w:rsidR="00484FBD" w:rsidRDefault="005B55FE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16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4FBD" w:rsidRDefault="005B55FE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47</w:t>
            </w:r>
          </w:p>
        </w:tc>
      </w:tr>
      <w:tr w:rsidR="00484FBD">
        <w:tc>
          <w:tcPr>
            <w:tcW w:w="2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84FBD" w:rsidRDefault="005B55FE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Выбыло:</w:t>
            </w: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4FBD" w:rsidRDefault="005B55FE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4FBD" w:rsidRDefault="005B55FE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18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4FBD" w:rsidRDefault="005B55FE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17</w:t>
            </w:r>
          </w:p>
        </w:tc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4FBD" w:rsidRDefault="005B55FE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27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right w:w="0" w:type="dxa"/>
            </w:tcMar>
          </w:tcPr>
          <w:p w:rsidR="00484FBD" w:rsidRDefault="005B55FE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20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4FBD" w:rsidRDefault="005B55FE">
            <w:pPr>
              <w:suppressAutoHyphens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43</w:t>
            </w:r>
          </w:p>
        </w:tc>
      </w:tr>
    </w:tbl>
    <w:p w:rsidR="00484FBD" w:rsidRDefault="005B55FE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Основные направления деятельности Отделения СПП в 2022 году:</w:t>
      </w:r>
    </w:p>
    <w:p w:rsidR="00484FBD" w:rsidRDefault="005B55FE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1. Реализации прав и законных интересов несовершеннолетних воспитанн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ков.</w:t>
      </w:r>
    </w:p>
    <w:p w:rsidR="00484FBD" w:rsidRDefault="005B55FE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2. Оказание социально-правовой, педагогической помощи в постинтерна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т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ной адаптации лицам из числа детей-сирот и детей, оставшихся без попеч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е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ния родителей.</w:t>
      </w:r>
    </w:p>
    <w:p w:rsidR="00484FBD" w:rsidRDefault="005B55FE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3. Организация работы с семьями группы риска с целью профилактики соц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ального сиротства, составление «Сервисных планов».</w:t>
      </w:r>
    </w:p>
    <w:p w:rsidR="00484FBD" w:rsidRDefault="005B55FE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4. Профилактика правонарушений среди воспитанников. Мероприятия пр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филактической работы (профилактические беседы, обсуждение причин, сп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собствующих совершению правонарушения, обсуждение безопасных путей выхода из ситуации). </w:t>
      </w:r>
    </w:p>
    <w:p w:rsidR="00484FBD" w:rsidRDefault="005B55FE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5. Применение новых технологий работы с детьми-сиротами и детьми, оставшимися без попечения родителей и лицами из числа детей-сирот и д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е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тей, оставшихся без попечения родителей.</w:t>
      </w:r>
    </w:p>
    <w:p w:rsidR="00484FBD" w:rsidRDefault="005B55FE">
      <w:pPr>
        <w:widowControl/>
        <w:suppressAutoHyphens w:val="0"/>
        <w:jc w:val="both"/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6. Участие в конференциях, семинарах, круглых столах, вебинарах, изучение методических рекомендаций, подготовка и повышение квалификации спец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алистов.</w:t>
      </w:r>
    </w:p>
    <w:p w:rsidR="00484FBD" w:rsidRDefault="005B55FE">
      <w:pPr>
        <w:widowControl/>
        <w:suppressAutoHyphens w:val="0"/>
        <w:ind w:right="-284" w:hanging="363"/>
        <w:jc w:val="both"/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  <w:t>Взаимодействие с Управлениями социальной политики:</w:t>
      </w:r>
    </w:p>
    <w:p w:rsidR="00484FBD" w:rsidRDefault="005B55FE">
      <w:pPr>
        <w:widowControl/>
        <w:suppressAutoHyphens w:val="0"/>
        <w:ind w:right="-284" w:hanging="363"/>
        <w:jc w:val="both"/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- 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запрос актов сохранности жилых помещений – 24 запроса;</w:t>
      </w:r>
    </w:p>
    <w:p w:rsidR="00484FBD" w:rsidRDefault="005B55FE">
      <w:pPr>
        <w:widowControl/>
        <w:suppressAutoHyphens w:val="0"/>
        <w:ind w:right="-283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- постановка воспитанников на учет для обеспечения жилыми помещениями специализированного жилищного фонда по договору социального найма – 2 человека;</w:t>
      </w:r>
    </w:p>
    <w:p w:rsidR="00484FBD" w:rsidRDefault="005B55FE">
      <w:pPr>
        <w:widowControl/>
        <w:suppressAutoHyphens w:val="0"/>
        <w:ind w:right="-283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- оформление заявлений на реализацию права по мерам социальной поддержки по освобождению от платы за жилое помещение и коммунальные услуги – 3 человека;</w:t>
      </w:r>
    </w:p>
    <w:p w:rsidR="00484FBD" w:rsidRDefault="005B55FE">
      <w:pPr>
        <w:widowControl/>
        <w:suppressAutoHyphens w:val="0"/>
        <w:ind w:right="-284" w:hanging="363"/>
        <w:jc w:val="both"/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  <w:t>Взаимодействие с УФМС районов:</w:t>
      </w:r>
    </w:p>
    <w:p w:rsidR="00484FBD" w:rsidRDefault="005B55FE">
      <w:pPr>
        <w:widowControl/>
        <w:suppressAutoHyphens w:val="0"/>
        <w:spacing w:line="276" w:lineRule="auto"/>
        <w:ind w:left="720" w:right="-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- оформление регистрации по месту пребывания – 8 человек;</w:t>
      </w:r>
    </w:p>
    <w:p w:rsidR="00484FBD" w:rsidRDefault="005B55FE">
      <w:pPr>
        <w:widowControl/>
        <w:suppressAutoHyphens w:val="0"/>
        <w:spacing w:line="276" w:lineRule="auto"/>
        <w:ind w:left="720" w:right="-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- оформление паспортов – 4 человека;</w:t>
      </w:r>
    </w:p>
    <w:p w:rsidR="00484FBD" w:rsidRDefault="005B55FE">
      <w:pPr>
        <w:widowControl/>
        <w:suppressAutoHyphens w:val="0"/>
        <w:ind w:right="-284"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  <w:t xml:space="preserve">Взаимодействие с Службами судебных приставов: </w:t>
      </w:r>
    </w:p>
    <w:p w:rsidR="00484FBD" w:rsidRDefault="005B55FE">
      <w:pPr>
        <w:widowControl/>
        <w:suppressAutoHyphens w:val="0"/>
        <w:spacing w:line="276" w:lineRule="auto"/>
        <w:ind w:left="720" w:right="-28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- запрос Постановлений о возбуждении исполнительного производства – 3 человека; </w:t>
      </w:r>
    </w:p>
    <w:p w:rsidR="00484FBD" w:rsidRDefault="005B55FE">
      <w:pPr>
        <w:widowControl/>
        <w:suppressAutoHyphens w:val="0"/>
        <w:spacing w:line="276" w:lineRule="auto"/>
        <w:ind w:left="720" w:right="-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- запрос информации о ходе исполнительного производства — 24 чел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века;</w:t>
      </w:r>
    </w:p>
    <w:p w:rsidR="00484FBD" w:rsidRDefault="005B55FE">
      <w:pPr>
        <w:widowControl/>
        <w:suppressAutoHyphens w:val="0"/>
        <w:spacing w:line="276" w:lineRule="auto"/>
        <w:ind w:left="720" w:right="-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- привлечение родителей к уголовной ответственности за уклонение от уплаты алиментов (ст. 157 УК РФ) - 0 человек; </w:t>
      </w:r>
    </w:p>
    <w:p w:rsidR="00484FBD" w:rsidRDefault="005B55FE">
      <w:pPr>
        <w:widowControl/>
        <w:suppressAutoHyphens w:val="0"/>
        <w:spacing w:line="276" w:lineRule="auto"/>
        <w:ind w:left="720" w:right="-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- привлечение родителей к административной ответственности за н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уплату алиментов (ст. 5.35 КоАП РФ) – 2 человека.</w:t>
      </w:r>
    </w:p>
    <w:p w:rsidR="00484FBD" w:rsidRDefault="005B55FE">
      <w:pPr>
        <w:widowControl/>
        <w:suppressAutoHyphens w:val="0"/>
        <w:ind w:right="-284"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 xml:space="preserve"> 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  <w:t>Взаимодействие с судебными инстанциями:</w:t>
      </w:r>
    </w:p>
    <w:p w:rsidR="00484FBD" w:rsidRDefault="005B55FE">
      <w:pPr>
        <w:widowControl/>
        <w:suppressAutoHyphens w:val="0"/>
        <w:spacing w:line="276" w:lineRule="auto"/>
        <w:ind w:left="720" w:right="-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- участие в судебных заседаниях по защите прав и интересов несове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шеннолетних воспитанников в качестве законного представителя – 8 ч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ловек; </w:t>
      </w:r>
    </w:p>
    <w:p w:rsidR="00484FBD" w:rsidRDefault="005B55FE">
      <w:pPr>
        <w:widowControl/>
        <w:suppressAutoHyphens w:val="0"/>
        <w:spacing w:line="276" w:lineRule="auto"/>
        <w:ind w:left="720" w:right="-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- замена взыскателя по исполнительному производству, определение с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циального статуса несовершеннолетних – 1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bidi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человек.</w:t>
      </w:r>
    </w:p>
    <w:p w:rsidR="00484FBD" w:rsidRDefault="005B55FE">
      <w:pPr>
        <w:widowControl/>
        <w:suppressAutoHyphens w:val="0"/>
        <w:spacing w:line="276" w:lineRule="auto"/>
        <w:ind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ab/>
        <w:t>Взаимодействие с УПФ районов:</w:t>
      </w:r>
    </w:p>
    <w:p w:rsidR="00484FBD" w:rsidRDefault="005B55FE">
      <w:pPr>
        <w:widowControl/>
        <w:suppressAutoHyphens w:val="0"/>
        <w:spacing w:line="276" w:lineRule="auto"/>
        <w:ind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  - формирование пакета документов на оформление пенсии (по СПК, «инв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лидности») – 1 человек;</w:t>
      </w:r>
    </w:p>
    <w:p w:rsidR="00484FBD" w:rsidRDefault="005B55FE">
      <w:pPr>
        <w:widowControl/>
        <w:suppressAutoHyphens w:val="0"/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- запрос справок о перечислении пенсий, пособий, алиментов (с пенсии должника) – 39 человек.</w:t>
      </w:r>
    </w:p>
    <w:p w:rsidR="00484FBD" w:rsidRDefault="005B55FE">
      <w:pPr>
        <w:widowControl/>
        <w:suppressAutoHyphens w:val="0"/>
        <w:spacing w:line="276" w:lineRule="auto"/>
        <w:ind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ab/>
        <w:t>Взаимодействие с УФНС районов:</w:t>
      </w:r>
    </w:p>
    <w:p w:rsidR="00484FBD" w:rsidRDefault="005B55FE">
      <w:pPr>
        <w:widowControl/>
        <w:suppressAutoHyphens w:val="0"/>
        <w:spacing w:line="276" w:lineRule="auto"/>
        <w:ind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     - оформление ИНН – 11 человек;</w:t>
      </w:r>
    </w:p>
    <w:p w:rsidR="00484FBD" w:rsidRDefault="005B55FE">
      <w:pPr>
        <w:widowControl/>
        <w:suppressAutoHyphens w:val="0"/>
        <w:spacing w:line="276" w:lineRule="auto"/>
        <w:ind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     - оплата налогов – 0 человек.</w:t>
      </w:r>
    </w:p>
    <w:p w:rsidR="00484FBD" w:rsidRDefault="005B55FE">
      <w:pPr>
        <w:widowControl/>
        <w:suppressAutoHyphens w:val="0"/>
        <w:spacing w:line="276" w:lineRule="auto"/>
        <w:ind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ab/>
        <w:t>Взаимодействие со Сбербанком РФ:</w:t>
      </w:r>
    </w:p>
    <w:p w:rsidR="00484FBD" w:rsidRDefault="005B55FE">
      <w:pPr>
        <w:widowControl/>
        <w:suppressAutoHyphens w:val="0"/>
        <w:spacing w:line="276" w:lineRule="auto"/>
        <w:ind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     - открытие лицевых счетов в банке – 4 человека;</w:t>
      </w:r>
    </w:p>
    <w:p w:rsidR="00484FBD" w:rsidRDefault="005B55FE">
      <w:pPr>
        <w:widowControl/>
        <w:suppressAutoHyphens w:val="0"/>
        <w:spacing w:line="276" w:lineRule="auto"/>
        <w:ind w:left="-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     - проверка поступления денежных средств на лицевые счета воспитанников</w:t>
      </w:r>
    </w:p>
    <w:p w:rsidR="00484FBD" w:rsidRDefault="005B55FE">
      <w:pPr>
        <w:widowControl/>
        <w:suppressAutoHyphens w:val="0"/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– 39 человек 4 раза в год.</w:t>
      </w:r>
    </w:p>
    <w:p w:rsidR="00484FBD" w:rsidRDefault="005B55FE">
      <w:pPr>
        <w:widowControl/>
        <w:suppressAutoHyphens w:val="0"/>
        <w:spacing w:line="276" w:lineRule="auto"/>
        <w:ind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ab/>
        <w:t>Взаимодействие с ФСС:</w:t>
      </w:r>
    </w:p>
    <w:p w:rsidR="00484FBD" w:rsidRDefault="005B55FE">
      <w:pPr>
        <w:widowControl/>
        <w:suppressAutoHyphens w:val="0"/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-  оформление заявки на получение технических средств реабилитации – 1</w:t>
      </w:r>
    </w:p>
    <w:p w:rsidR="00484FBD" w:rsidRDefault="005B55FE">
      <w:pPr>
        <w:widowControl/>
        <w:suppressAutoHyphens w:val="0"/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человек; </w:t>
      </w:r>
    </w:p>
    <w:p w:rsidR="00484FBD" w:rsidRDefault="005B55FE">
      <w:pPr>
        <w:widowControl/>
        <w:suppressAutoHyphens w:val="0"/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- оформление заявки на получение льготных путевок на санаторно – курор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ное лечение для детей – инвалидов – 4 человека.</w:t>
      </w:r>
    </w:p>
    <w:p w:rsidR="00484FBD" w:rsidRDefault="005B55FE">
      <w:pPr>
        <w:widowControl/>
        <w:suppressAutoHyphens w:val="0"/>
        <w:ind w:hanging="363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bidi="ar-SA"/>
        </w:rPr>
        <w:t xml:space="preserve">    Организация работы с семьями группы риска с целью профилактики соц</w:t>
      </w:r>
      <w:r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bidi="ar-SA"/>
        </w:rPr>
        <w:t>и</w:t>
      </w:r>
      <w:r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bidi="ar-SA"/>
        </w:rPr>
        <w:t>ального сиротства.</w:t>
      </w:r>
    </w:p>
    <w:p w:rsidR="00484FBD" w:rsidRDefault="005B55FE">
      <w:pPr>
        <w:widowControl/>
        <w:suppressAutoHyphens w:val="0"/>
        <w:spacing w:line="259" w:lineRule="auto"/>
        <w:ind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Организация работы по возвращению ребенка в биологическую семью: </w:t>
      </w:r>
    </w:p>
    <w:p w:rsidR="00484FBD" w:rsidRDefault="005B55FE">
      <w:pPr>
        <w:widowControl/>
        <w:suppressAutoHyphens w:val="0"/>
        <w:spacing w:line="259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составление сервисного плана индивидуально на каждого родителя, сопр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вождение, консультирование по реализации «Сервисного плана», организ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ция встреч родителей с детьми, организация взаимодействия между родит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е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лями и психологами Центра для проведения работы по восстановлению де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т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ско – родительских отношений; взаимодействие с субъектами профилактики;</w:t>
      </w:r>
    </w:p>
    <w:p w:rsidR="00484FBD" w:rsidRDefault="005B55FE">
      <w:pPr>
        <w:widowControl/>
        <w:suppressAutoHyphens w:val="0"/>
        <w:spacing w:line="259" w:lineRule="auto"/>
        <w:ind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В отчетном периоде составлено 20 Сервисных планов, по результату реал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зации сервисных планов в кровные семьи возвращено в 2022 году — 21 р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е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бенок. Из них у 4 детей родители восстановились в родительских правах по решению суда. </w:t>
      </w:r>
    </w:p>
    <w:p w:rsidR="00484FBD" w:rsidRDefault="005B55FE">
      <w:pPr>
        <w:widowControl/>
        <w:suppressAutoHyphens w:val="0"/>
        <w:spacing w:line="259" w:lineRule="auto"/>
        <w:ind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  <w:t xml:space="preserve">В течение 2022 года проводилась активная работа по устройству детей в приемные семьи и возвращению в кровные семьи и семьи опекунов. За год в приемные семьи было передано 2 ребенка. В кровные семьи возвращено 25 детей, в семью опекунов — 3 ребенка. </w:t>
      </w:r>
    </w:p>
    <w:p w:rsidR="00484FBD" w:rsidRDefault="005B55FE">
      <w:pPr>
        <w:widowControl/>
        <w:suppressAutoHyphens w:val="0"/>
        <w:spacing w:line="259" w:lineRule="auto"/>
        <w:ind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bidi="ar-SA"/>
        </w:rPr>
        <w:t xml:space="preserve">    Организация работы с семьями родственников воспитанников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bidi="ar-SA"/>
        </w:rPr>
        <w:t>по поддерж</w:t>
      </w:r>
      <w:r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bidi="ar-SA"/>
        </w:rPr>
        <w:t>а</w:t>
      </w:r>
      <w:r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bidi="ar-SA"/>
        </w:rPr>
        <w:t>нию родственных связей:</w:t>
      </w:r>
    </w:p>
    <w:p w:rsidR="00484FBD" w:rsidRDefault="005B55FE">
      <w:pPr>
        <w:widowControl/>
        <w:suppressAutoHyphens w:val="0"/>
        <w:spacing w:line="259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>сопровождение, консультирование, составление сервисного плана индивид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у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ально на каждого родителя,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формирование пакета документов и личного д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е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ла для передачи ребенка под опеку, в приемную семью.</w:t>
      </w:r>
    </w:p>
    <w:p w:rsidR="00484FBD" w:rsidRDefault="005B55FE">
      <w:pPr>
        <w:widowControl/>
        <w:suppressAutoHyphens w:val="0"/>
        <w:ind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bidi="ar-SA"/>
        </w:rPr>
        <w:t xml:space="preserve">      Организационно — методическая работа:</w:t>
      </w:r>
    </w:p>
    <w:p w:rsidR="00484FBD" w:rsidRDefault="005B55FE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iCs/>
          <w:color w:val="auto"/>
          <w:sz w:val="28"/>
          <w:szCs w:val="28"/>
          <w:lang w:bidi="ar-SA"/>
        </w:rPr>
        <w:t>- Участие в конференциях, семинарах, круглых столах, вебинарах, изучение методических рекомендаций, подготовка и повышение квалификации спец</w:t>
      </w:r>
      <w:r>
        <w:rPr>
          <w:rFonts w:ascii="Times New Roman" w:eastAsia="Times New Roman" w:hAnsi="Times New Roman" w:cs="Times New Roman"/>
          <w:iCs/>
          <w:color w:val="auto"/>
          <w:sz w:val="28"/>
          <w:szCs w:val="28"/>
          <w:lang w:bidi="ar-SA"/>
        </w:rPr>
        <w:t>и</w:t>
      </w:r>
      <w:r>
        <w:rPr>
          <w:rFonts w:ascii="Times New Roman" w:eastAsia="Times New Roman" w:hAnsi="Times New Roman" w:cs="Times New Roman"/>
          <w:iCs/>
          <w:color w:val="auto"/>
          <w:sz w:val="28"/>
          <w:szCs w:val="28"/>
          <w:lang w:bidi="ar-SA"/>
        </w:rPr>
        <w:t>алистов работающих с детьми сиротами и детьми, оставшимися без попеч</w:t>
      </w:r>
      <w:r>
        <w:rPr>
          <w:rFonts w:ascii="Times New Roman" w:eastAsia="Times New Roman" w:hAnsi="Times New Roman" w:cs="Times New Roman"/>
          <w:iCs/>
          <w:color w:val="auto"/>
          <w:sz w:val="28"/>
          <w:szCs w:val="28"/>
          <w:lang w:bidi="ar-SA"/>
        </w:rPr>
        <w:t>е</w:t>
      </w:r>
      <w:r>
        <w:rPr>
          <w:rFonts w:ascii="Times New Roman" w:eastAsia="Times New Roman" w:hAnsi="Times New Roman" w:cs="Times New Roman"/>
          <w:iCs/>
          <w:color w:val="auto"/>
          <w:sz w:val="28"/>
          <w:szCs w:val="28"/>
          <w:lang w:bidi="ar-SA"/>
        </w:rPr>
        <w:t>ния родителей.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За отчетный период специалисты отделения прошли обуч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е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ние по следующим направлениям:</w:t>
      </w:r>
    </w:p>
    <w:p w:rsidR="00484FBD" w:rsidRDefault="005B55FE">
      <w:pPr>
        <w:widowControl/>
        <w:suppressAutoHyphens w:val="0"/>
        <w:ind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   -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применение новых технологий работы с детьми-сиротами и детьми, оста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шимися без попечения родителей и лицами из числа детей-сирот и детей, оставшихся без попечения родителей — 4 человека;</w:t>
      </w:r>
    </w:p>
    <w:p w:rsidR="00484FBD" w:rsidRDefault="005B55FE">
      <w:pPr>
        <w:widowControl/>
        <w:suppressAutoHyphens w:val="0"/>
        <w:ind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- разработка и реализация индивидуальных планов развития и жизнеустро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й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ства воспитанников — 4 человека; </w:t>
      </w:r>
    </w:p>
    <w:p w:rsidR="00484FBD" w:rsidRDefault="005B55FE">
      <w:pPr>
        <w:widowControl/>
        <w:suppressAutoHyphens w:val="0"/>
        <w:spacing w:line="276" w:lineRule="auto"/>
        <w:ind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   - участие в МПП консилиуме по разработке ИПРиЖ на вновь прибывших воспитанников, новых периодов ИПРиЖ воспитанников — 4 человека;</w:t>
      </w:r>
    </w:p>
    <w:p w:rsidR="00484FBD" w:rsidRDefault="005B55FE">
      <w:pPr>
        <w:widowControl/>
        <w:suppressAutoHyphens w:val="0"/>
        <w:ind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- разработка и реализация реестров предоставляемых социальных услуг по стационарной, полустационарной формам социального обслуживания и в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дам социальных услуг.</w:t>
      </w:r>
    </w:p>
    <w:p w:rsidR="00484FBD" w:rsidRDefault="005B55FE">
      <w:pPr>
        <w:widowControl/>
        <w:suppressAutoHyphens w:val="0"/>
        <w:ind w:right="-284" w:hanging="36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auto"/>
          <w:sz w:val="28"/>
          <w:szCs w:val="28"/>
          <w:lang w:bidi="ar-SA"/>
        </w:rPr>
        <w:t xml:space="preserve">    - </w:t>
      </w:r>
      <w:r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bidi="ar-SA"/>
        </w:rPr>
        <w:t>Оказание социально-правового, педагогического сопровождения в постинте</w:t>
      </w:r>
      <w:r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bidi="ar-SA"/>
        </w:rPr>
        <w:t>р</w:t>
      </w:r>
      <w:r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bidi="ar-SA"/>
        </w:rPr>
        <w:t>натной адаптации детям – сиротам и детям, оставшимся без попечения р</w:t>
      </w:r>
      <w:r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bidi="ar-SA"/>
        </w:rPr>
        <w:t>о</w:t>
      </w:r>
      <w:r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bidi="ar-SA"/>
        </w:rPr>
        <w:t>дителей и лицам из числа детей-сирот и детей, оставшихся без попечения р</w:t>
      </w:r>
      <w:r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bidi="ar-SA"/>
        </w:rPr>
        <w:t>о</w:t>
      </w:r>
      <w:r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bidi="ar-SA"/>
        </w:rPr>
        <w:t>дителей.</w:t>
      </w:r>
    </w:p>
    <w:p w:rsidR="00484FBD" w:rsidRDefault="005B55FE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На начало 2022 года на постинтернатном сопровождении состояло – 9 выпускников, на конец 2022 года – 9 выпускников. 8 человек достигли с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вершеннолетия. С 01.09.2022 года 8 воспитанников переведены на пости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тернатное сопровождение, в связи с окончание 9 классов и поступлением в СПО и НПО. </w:t>
      </w:r>
    </w:p>
    <w:p w:rsidR="00484FBD" w:rsidRDefault="005B55FE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В 2022 году в учреждении проживал 1 выпускник после окончания 9 кла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сов вспомогательной (коррекционной) школы. Ему было организовано д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станционное обучение в профессиональном образовательном учреждении. </w:t>
      </w:r>
    </w:p>
    <w:p w:rsidR="00484FBD" w:rsidRDefault="005B55FE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  <w:t>Подводя итоги работы отделения за 202 год, в целом, можно сказать, что поставленные цели и задачи выполнены. Особое внимание при планир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вании работы на следующий год, следует уделить следующим направлениям работы:</w:t>
      </w:r>
    </w:p>
    <w:p w:rsidR="00484FBD" w:rsidRDefault="005B55FE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обеспечение эффективной, системной работы по постинтернатному сопр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вождению выпускников;</w:t>
      </w:r>
    </w:p>
    <w:p w:rsidR="00484FBD" w:rsidRDefault="005B55FE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обеспечение системной работы в  ИССОН.</w:t>
      </w:r>
    </w:p>
    <w:p w:rsidR="00484FBD" w:rsidRDefault="00484FBD">
      <w:pPr>
        <w:tabs>
          <w:tab w:val="left" w:pos="998"/>
        </w:tabs>
        <w:spacing w:after="28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84FBD" w:rsidRDefault="005B55F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15.</w:t>
      </w:r>
      <w:r>
        <w:rPr>
          <w:rFonts w:ascii="Times New Roman" w:hAnsi="Times New Roman" w:cs="Times New Roman"/>
          <w:b/>
          <w:sz w:val="28"/>
          <w:szCs w:val="28"/>
        </w:rPr>
        <w:tab/>
        <w:t>Оценка эффективности деятельности учреждения социального обслуживания по достижению конечного результата</w:t>
      </w:r>
    </w:p>
    <w:p w:rsidR="00484FBD" w:rsidRDefault="00484F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4FBD" w:rsidRDefault="005B55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</w:t>
      </w:r>
    </w:p>
    <w:p w:rsidR="00484FBD" w:rsidRDefault="00484F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84FBD" w:rsidRDefault="005B55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и задачи, обозначенные в годовом плане на 2022 год, были достигнуты.</w:t>
      </w:r>
    </w:p>
    <w:p w:rsidR="00484FBD" w:rsidRDefault="00484F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4FBD" w:rsidRDefault="005B55FE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Положительными  результатами работы являются:</w:t>
      </w:r>
    </w:p>
    <w:p w:rsidR="00484FBD" w:rsidRDefault="005B55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>Устранение  недочетов, указанных в предписаниях надзорных органов в течение года.</w:t>
      </w:r>
    </w:p>
    <w:p w:rsidR="00484FBD" w:rsidRDefault="005B55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  <w:t xml:space="preserve">Снижение случаев самовольных уходов  у несовершеннолетних социально-реабилитационного  центра. </w:t>
      </w:r>
    </w:p>
    <w:p w:rsidR="00484FBD" w:rsidRDefault="005B55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Проведен капитальный ремонт крыши, ремонт спальных и других помещений для создания благоприятных условий пребывания несовершеннолетних воспитанников.</w:t>
      </w:r>
    </w:p>
    <w:p w:rsidR="00484FBD" w:rsidRDefault="005B55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Жизнеустроены по различным формам семейного воспитания 5 детей, прошли реабилитацию 26 детей СОП и ТЖС.</w:t>
      </w:r>
    </w:p>
    <w:p w:rsidR="00484FBD" w:rsidRDefault="005B55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ab/>
        <w:t>Подготовлены материалы для проверок разного уровня по соблюдению требований к деятельности учреждения, по справкам и представлениям устранены замечания и внесены изменения в работу отделений и сотрудников.</w:t>
      </w:r>
    </w:p>
    <w:p w:rsidR="00484FBD" w:rsidRDefault="005B55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ab/>
        <w:t>Обеспечены условия для функционирования территориального комплекса социального обслуживания клиентов: согласованность действий всех специалистов по решению проблем), непрерывность реабилитационного процесса, преемственность в работе по оказанию социальных услуг.</w:t>
      </w:r>
    </w:p>
    <w:p w:rsidR="00484FBD" w:rsidRDefault="005B55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ab/>
        <w:t>Обеспечение стабильности функционирования учреждения (материального, технического, кадрового, противопожарного, санитарного, антитеррористического).</w:t>
      </w:r>
    </w:p>
    <w:p w:rsidR="00484FBD" w:rsidRDefault="00484FBD">
      <w:pPr>
        <w:pStyle w:val="afb"/>
        <w:tabs>
          <w:tab w:val="left" w:pos="998"/>
        </w:tabs>
        <w:spacing w:after="283"/>
        <w:ind w:left="915" w:hanging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84FBD" w:rsidRDefault="00484FBD">
      <w:pPr>
        <w:pStyle w:val="afb"/>
        <w:tabs>
          <w:tab w:val="left" w:pos="998"/>
        </w:tabs>
        <w:spacing w:after="283"/>
        <w:ind w:left="915" w:hanging="36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484FBD" w:rsidRDefault="005B55FE">
      <w:pPr>
        <w:pStyle w:val="afb"/>
        <w:tabs>
          <w:tab w:val="left" w:pos="998"/>
        </w:tabs>
        <w:spacing w:after="283"/>
        <w:ind w:left="915" w:hanging="36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Часть 2</w:t>
      </w:r>
    </w:p>
    <w:p w:rsidR="00484FBD" w:rsidRDefault="005B55FE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План работы ГКУ «СРЦН  Октябрьского района города Екатеринбурга» </w:t>
      </w:r>
    </w:p>
    <w:p w:rsidR="00484FBD" w:rsidRDefault="005B55FE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на 2023 год</w:t>
      </w:r>
    </w:p>
    <w:p w:rsidR="00484FBD" w:rsidRDefault="00484FBD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84FBD" w:rsidRDefault="005B55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 </w:t>
      </w:r>
      <w:r>
        <w:rPr>
          <w:rFonts w:ascii="Times New Roman" w:hAnsi="Times New Roman" w:cs="Times New Roman"/>
          <w:sz w:val="28"/>
          <w:szCs w:val="28"/>
        </w:rPr>
        <w:t>Создание новой реабилитационной среды, соответствующей требованиям времени.</w:t>
      </w:r>
    </w:p>
    <w:p w:rsidR="00484FBD" w:rsidRDefault="00484FB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4FBD" w:rsidRDefault="005B55F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484FBD" w:rsidRDefault="005B55FE">
      <w:pPr>
        <w:pStyle w:val="afb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Создавать благоприятные условия пребывания, приближенные к домашним.</w:t>
      </w:r>
    </w:p>
    <w:p w:rsidR="00484FBD" w:rsidRDefault="005B55FE">
      <w:pPr>
        <w:pStyle w:val="afb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Повышать качество предоставления социальных услуг несовершеннолетним. </w:t>
      </w:r>
    </w:p>
    <w:p w:rsidR="00484FBD" w:rsidRDefault="005B55FE">
      <w:pPr>
        <w:pStyle w:val="afb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Активизировать  индивидуальную работу с каждым ребенком, направленную на максимально-возможное сокращение  сроков его пребывания в ГКУ «СРЦН Октябрьского района города Екатеринбурга» и как следствие: жизнеустройство воспитанников по семейным формам.</w:t>
      </w:r>
    </w:p>
    <w:p w:rsidR="00484FBD" w:rsidRDefault="005B55FE">
      <w:pPr>
        <w:pStyle w:val="afb"/>
        <w:numPr>
          <w:ilvl w:val="0"/>
          <w:numId w:val="12"/>
        </w:numPr>
        <w:jc w:val="both"/>
        <w:rPr>
          <w:rFonts w:eastAsia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Оказывать всестороннюю  помощь  и поддержку воспитанникам в социальной адаптации и подготовке к самостоятельной жизни.</w:t>
      </w:r>
    </w:p>
    <w:p w:rsidR="00484FBD" w:rsidRDefault="005B55FE">
      <w:pPr>
        <w:pStyle w:val="afb"/>
        <w:numPr>
          <w:ilvl w:val="0"/>
          <w:numId w:val="12"/>
        </w:numPr>
        <w:jc w:val="both"/>
        <w:rPr>
          <w:rFonts w:eastAsia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Выполнять требования по технике безопасности, противопожарной безопасности, гражданской обороне, профилактике травматизма, охране труда.</w:t>
      </w:r>
    </w:p>
    <w:p w:rsidR="00484FBD" w:rsidRDefault="005B55F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Основные направления деятельности ГКУ «СРЦН Октябрьского района города Екатеринбурга»:</w:t>
      </w:r>
    </w:p>
    <w:p w:rsidR="00484FBD" w:rsidRDefault="00484FB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4FBD" w:rsidRDefault="005B55FE">
      <w:pPr>
        <w:pStyle w:val="afb"/>
        <w:numPr>
          <w:ilvl w:val="0"/>
          <w:numId w:val="8"/>
        </w:numPr>
        <w:suppressAutoHyphens w:val="0"/>
        <w:spacing w:after="142"/>
        <w:ind w:lef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Защита прав и законных интересов воспитанников.</w:t>
      </w:r>
    </w:p>
    <w:p w:rsidR="00484FBD" w:rsidRDefault="005B55FE">
      <w:pPr>
        <w:pStyle w:val="afb"/>
        <w:numPr>
          <w:ilvl w:val="0"/>
          <w:numId w:val="8"/>
        </w:numPr>
        <w:suppressAutoHyphens w:val="0"/>
        <w:spacing w:after="142"/>
        <w:ind w:lef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Мероприятия по устройству воспитанников в кровную или замещающую семью. </w:t>
      </w:r>
    </w:p>
    <w:p w:rsidR="00484FBD" w:rsidRDefault="005B55FE">
      <w:pPr>
        <w:pStyle w:val="afb"/>
        <w:numPr>
          <w:ilvl w:val="0"/>
          <w:numId w:val="8"/>
        </w:numPr>
        <w:suppressAutoHyphens w:val="0"/>
        <w:spacing w:after="142"/>
        <w:ind w:lef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Профориентационная работа с воспитанниками.</w:t>
      </w:r>
    </w:p>
    <w:p w:rsidR="00484FBD" w:rsidRDefault="005B55FE">
      <w:pPr>
        <w:pStyle w:val="afb"/>
        <w:numPr>
          <w:ilvl w:val="0"/>
          <w:numId w:val="8"/>
        </w:numPr>
        <w:suppressAutoHyphens w:val="0"/>
        <w:spacing w:after="142"/>
        <w:ind w:lef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Мероприятия по укреплению материально-технической базы учреждения:</w:t>
      </w:r>
    </w:p>
    <w:p w:rsidR="00484FBD" w:rsidRDefault="005B55FE">
      <w:pPr>
        <w:pStyle w:val="afb"/>
        <w:tabs>
          <w:tab w:val="left" w:pos="142"/>
        </w:tabs>
        <w:suppressAutoHyphens w:val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устранить недостатки, указанные в Предписания ОНДиПР  (по Октябр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скому району МО «город Екатеринбург») ОНДиПР МО «город Екатери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бург» УНДиПР ГУ МЧС России по Свердловской области №66-0-2023/0683пп/1 от 27.01.2023 года. «Об устранении нарушений федеральн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го законодательства  о пожарной безопасности» в части переноса оборуд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вания АПС и установки дополнительных извещателей;</w:t>
      </w:r>
    </w:p>
    <w:p w:rsidR="00484FBD" w:rsidRDefault="005B55FE">
      <w:pPr>
        <w:pStyle w:val="afb"/>
        <w:tabs>
          <w:tab w:val="left" w:pos="142"/>
        </w:tabs>
        <w:suppressAutoHyphens w:val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устранить нарушения указанные в Предписании «Об устранении выявле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ных нарушений санитарно-эпидемиологических требований» Управления Федеральной службы по надзору в сфере защиты прав потребителей и бл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гополучия человека по Свердловской области, территориальный отдел в 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нинском. Верх- Исетском, Октябрьском и Кировском районах города Екат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ринбурга» № 48/2022-21 от 23.03.2022 года, и Представлении «Об устран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нии нарушений федерального противопожарного, санитарно-эпидемиологического законодательства Российской Федерации, об охране жизни и здоровья воспитанников»  № 182/пп-2022 от 31.08.2022 г в части проведения ремонтов в коридорах 2,3, 4 групп;</w:t>
      </w:r>
    </w:p>
    <w:p w:rsidR="00484FBD" w:rsidRDefault="005B55FE">
      <w:pPr>
        <w:pStyle w:val="afb"/>
        <w:tabs>
          <w:tab w:val="left" w:pos="142"/>
        </w:tabs>
        <w:suppressAutoHyphens w:val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продолжить замену светильников в жилых и рабочих помещениях в соо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ветствии с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Протоколом НИИ Охраны труда   № НИИ-П-01189/22/2-1 от 4.03.2022 года    «Оценка факторов ионизирующего излучения»;</w:t>
      </w:r>
    </w:p>
    <w:p w:rsidR="00484FBD" w:rsidRDefault="005B55FE">
      <w:pPr>
        <w:pStyle w:val="afb"/>
        <w:tabs>
          <w:tab w:val="left" w:pos="142"/>
        </w:tabs>
        <w:suppressAutoHyphens w:val="0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восстановить систему элетроснабжения, телевидения, и видеонаблюдения на чердаке основного здания после капитального ремонта кровли;</w:t>
      </w:r>
    </w:p>
    <w:p w:rsidR="00484FBD" w:rsidRDefault="005B55FE">
      <w:pPr>
        <w:pStyle w:val="afb"/>
        <w:tabs>
          <w:tab w:val="left" w:pos="142"/>
        </w:tabs>
        <w:suppressAutoHyphens w:val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продолжить ремонт в спальных и групповых  помещениях воспитанников;</w:t>
      </w:r>
    </w:p>
    <w:p w:rsidR="00484FBD" w:rsidRDefault="005B55FE">
      <w:pPr>
        <w:pStyle w:val="afb"/>
        <w:tabs>
          <w:tab w:val="left" w:pos="142"/>
        </w:tabs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продолжить мероприятия, направленные на  обеспечение доступной среды;</w:t>
      </w:r>
    </w:p>
    <w:p w:rsidR="00484FBD" w:rsidRDefault="005B55FE">
      <w:pPr>
        <w:pStyle w:val="afb"/>
        <w:tabs>
          <w:tab w:val="left" w:pos="142"/>
        </w:tabs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продолжить мероприятия по благоустройству территории;</w:t>
      </w:r>
    </w:p>
    <w:p w:rsidR="00484FBD" w:rsidRDefault="005B55FE">
      <w:pPr>
        <w:pStyle w:val="afb"/>
        <w:tabs>
          <w:tab w:val="left" w:pos="142"/>
        </w:tabs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провести ремонт автотранспорта для перевозки детей;</w:t>
      </w:r>
    </w:p>
    <w:p w:rsidR="00484FBD" w:rsidRDefault="005B55FE">
      <w:pPr>
        <w:pStyle w:val="afb"/>
        <w:tabs>
          <w:tab w:val="left" w:pos="142"/>
        </w:tabs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подготовить проект на ремонт фасада учреждения;</w:t>
      </w:r>
    </w:p>
    <w:p w:rsidR="00484FBD" w:rsidRDefault="005B55FE">
      <w:pPr>
        <w:pStyle w:val="afb"/>
        <w:tabs>
          <w:tab w:val="left" w:pos="142"/>
        </w:tabs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подготовить проект на замену коммуникаций электроснабжения, ХВС, ГВС, вентиляции и канализации;</w:t>
      </w:r>
    </w:p>
    <w:p w:rsidR="00484FBD" w:rsidRDefault="005B55FE">
      <w:pPr>
        <w:pStyle w:val="afb"/>
        <w:tabs>
          <w:tab w:val="left" w:pos="142"/>
        </w:tabs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провести очистку 30 метровой зоны вокруг основного здания;</w:t>
      </w:r>
    </w:p>
    <w:p w:rsidR="00484FBD" w:rsidRDefault="005B55FE">
      <w:pPr>
        <w:pStyle w:val="afb"/>
        <w:tabs>
          <w:tab w:val="left" w:pos="142"/>
        </w:tabs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провести частичный ремонт ограждения с улицы Реактивная.</w:t>
      </w:r>
    </w:p>
    <w:p w:rsidR="00484FBD" w:rsidRDefault="005B55FE">
      <w:pPr>
        <w:pStyle w:val="afb"/>
        <w:tabs>
          <w:tab w:val="left" w:pos="142"/>
        </w:tabs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Создание условий для приобретения жизненно необходимых знаний, максимальной коррекции нарушений, подготовки к самостоятельной жизни в обществе на основе социальной адаптации и формировании навыков самообслуживания у несовершеннолетних.</w:t>
      </w:r>
    </w:p>
    <w:p w:rsidR="00484FBD" w:rsidRDefault="005B55FE">
      <w:pPr>
        <w:pStyle w:val="afb"/>
        <w:tabs>
          <w:tab w:val="left" w:pos="14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6.Предоставление несовершеннолетним на период пребывания в Учреждении возможности посещать образовательное учреждение или обучаться по индивидуальной программе.</w:t>
      </w:r>
    </w:p>
    <w:p w:rsidR="00484FBD" w:rsidRDefault="005B55FE">
      <w:pPr>
        <w:tabs>
          <w:tab w:val="left" w:pos="14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Освещение на сайте учреждения мероприятий,  проводимых в рамках социальной реабилитации несовершеннолетних.</w:t>
      </w:r>
    </w:p>
    <w:p w:rsidR="00484FBD" w:rsidRDefault="005B55FE">
      <w:pPr>
        <w:pStyle w:val="afb"/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беседы, тематические часы, познавательные мероприятия с отработкой навыков  поведения несовершеннолетних на улице и проезжей части в зависимости от сезона года;</w:t>
      </w:r>
    </w:p>
    <w:p w:rsidR="00484FBD" w:rsidRDefault="005B55FE">
      <w:pPr>
        <w:pStyle w:val="afb"/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профилактические мероприятия с приглашением инспектора ГИБДД.</w:t>
      </w:r>
    </w:p>
    <w:p w:rsidR="00484FBD" w:rsidRDefault="00484FBD">
      <w:pPr>
        <w:tabs>
          <w:tab w:val="left" w:pos="142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84FBD" w:rsidRDefault="005B55FE">
      <w:pPr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План работы отделения социально-правовой помощи на 2023 год</w:t>
      </w:r>
    </w:p>
    <w:p w:rsidR="00484FBD" w:rsidRDefault="00484F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4FBD" w:rsidRDefault="005B55FE">
      <w:pPr>
        <w:pStyle w:val="afb"/>
        <w:numPr>
          <w:ilvl w:val="0"/>
          <w:numId w:val="2"/>
        </w:numPr>
        <w:spacing w:after="160" w:line="259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Продолжить работу по приведению в соответствие всех личных дел воспитанников  и выпускников, находящихся на постинтернатном сопровождении специалистами отделения в соответствии с нормативными документами.</w:t>
      </w:r>
    </w:p>
    <w:p w:rsidR="00484FBD" w:rsidRDefault="005B55FE">
      <w:pPr>
        <w:pStyle w:val="afb"/>
        <w:numPr>
          <w:ilvl w:val="0"/>
          <w:numId w:val="2"/>
        </w:numPr>
        <w:spacing w:after="160" w:line="259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Активизировать  работу по  внесению в базу   ИССОН специалистами отделения предоставленных услуг. </w:t>
      </w:r>
    </w:p>
    <w:p w:rsidR="00484FBD" w:rsidRDefault="005B55FE">
      <w:pPr>
        <w:pStyle w:val="afb"/>
        <w:numPr>
          <w:ilvl w:val="0"/>
          <w:numId w:val="2"/>
        </w:numPr>
        <w:spacing w:after="160" w:line="259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Активизировать работу по своевременному оформлению и выполнению  «ИПРиЖР».</w:t>
      </w:r>
    </w:p>
    <w:p w:rsidR="00484FBD" w:rsidRDefault="005B55FE">
      <w:pPr>
        <w:pStyle w:val="afb"/>
        <w:numPr>
          <w:ilvl w:val="0"/>
          <w:numId w:val="2"/>
        </w:numPr>
        <w:spacing w:after="160" w:line="259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Продолжить работу по </w:t>
      </w:r>
      <w:r>
        <w:rPr>
          <w:rFonts w:ascii="Times New Roman" w:hAnsi="Times New Roman" w:cs="Times New Roman"/>
          <w:bCs/>
          <w:sz w:val="28"/>
          <w:szCs w:val="28"/>
          <w:lang w:bidi="ru-RU"/>
        </w:rPr>
        <w:t>р</w:t>
      </w:r>
      <w:r>
        <w:rPr>
          <w:rFonts w:ascii="Times New Roman" w:hAnsi="Times New Roman" w:cs="Times New Roman"/>
          <w:sz w:val="28"/>
          <w:szCs w:val="28"/>
          <w:lang w:bidi="ru-RU"/>
        </w:rPr>
        <w:t>еализации имущественных прав и законных интересов  несовершеннолетних воспитанников (</w:t>
      </w:r>
      <w:r>
        <w:rPr>
          <w:rFonts w:ascii="Times New Roman" w:hAnsi="Times New Roman" w:cs="Times New Roman"/>
          <w:sz w:val="28"/>
          <w:szCs w:val="28"/>
        </w:rPr>
        <w:t>принятию мер по взыскания алиментов,  в рамках исполнительного производства).</w:t>
      </w:r>
    </w:p>
    <w:p w:rsidR="00484FBD" w:rsidRDefault="005B55FE">
      <w:pPr>
        <w:pStyle w:val="afb"/>
        <w:numPr>
          <w:ilvl w:val="0"/>
          <w:numId w:val="2"/>
        </w:numPr>
        <w:spacing w:after="160" w:line="259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Активизировать деятельность по жизнеустройству воспитанников  ГКУ «СРЦН  Октябрьского района города Екатеринбурга» в семью на воспитание во всех установленных семейным законодательством РФ формах, в том числе  работу с биологическими семьями воспитанников, консультирование, сопровождение, оформление документации, формирование личных дел  при передаче детей в семьи.</w:t>
      </w:r>
    </w:p>
    <w:p w:rsidR="00484FBD" w:rsidRDefault="005B55FE">
      <w:pPr>
        <w:pStyle w:val="afb"/>
        <w:numPr>
          <w:ilvl w:val="0"/>
          <w:numId w:val="2"/>
        </w:numPr>
        <w:spacing w:after="160" w:line="259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методической деятельности, продолжить работу по изучению  и внедрению в деятельность отделения социально - правовой помощи новых подходов в работе с несовершеннолетними и их семьями, имеющими разный социальный статус. </w:t>
      </w:r>
    </w:p>
    <w:p w:rsidR="00484FBD" w:rsidRDefault="005B55FE">
      <w:pPr>
        <w:pStyle w:val="afb"/>
        <w:numPr>
          <w:ilvl w:val="0"/>
          <w:numId w:val="2"/>
        </w:numPr>
        <w:spacing w:after="160" w:line="259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Включить  в работу специалистов отделения занятия:</w:t>
      </w:r>
    </w:p>
    <w:p w:rsidR="00484FBD" w:rsidRDefault="005B55FE">
      <w:pPr>
        <w:pStyle w:val="afb"/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по повышению юридической грамотности воспитанников;</w:t>
      </w:r>
    </w:p>
    <w:p w:rsidR="00484FBD" w:rsidRDefault="005B55FE">
      <w:pPr>
        <w:pStyle w:val="afb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по разъяснению статей существующего законодательства о правах и обязанностях воспитанников (круглые столы, диспуты, интерактивные занятия);</w:t>
      </w:r>
    </w:p>
    <w:p w:rsidR="00484FBD" w:rsidRDefault="005B55FE">
      <w:pPr>
        <w:pStyle w:val="af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 организации и проведению информационно - просветительской работы среди воспитанников о недопустимости насилия, жестокого обращения (УПК РФ);</w:t>
      </w:r>
    </w:p>
    <w:p w:rsidR="00484FBD" w:rsidRDefault="005B55FE">
      <w:pPr>
        <w:pStyle w:val="af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по знакомству с правилами безопасного поведения, в рамках, профилактики самовольных уходов</w:t>
      </w:r>
    </w:p>
    <w:p w:rsidR="00484FBD" w:rsidRDefault="005B55FE">
      <w:pPr>
        <w:pStyle w:val="afb"/>
        <w:numPr>
          <w:ilvl w:val="0"/>
          <w:numId w:val="2"/>
        </w:numPr>
        <w:ind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мероприятии «День правовой грамотности»</w:t>
      </w: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9464"/>
      </w:tblGrid>
      <w:tr w:rsidR="00484FBD">
        <w:tc>
          <w:tcPr>
            <w:tcW w:w="9464" w:type="dxa"/>
            <w:shd w:val="clear" w:color="auto" w:fill="auto"/>
          </w:tcPr>
          <w:p w:rsidR="00484FBD" w:rsidRDefault="00484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FBD" w:rsidRDefault="005B55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Перечень</w:t>
            </w:r>
          </w:p>
          <w:p w:rsidR="00484FBD" w:rsidRDefault="005B55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мероприятий на 2023 год</w:t>
            </w:r>
          </w:p>
          <w:tbl>
            <w:tblPr>
              <w:tblStyle w:val="aff6"/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814"/>
              <w:gridCol w:w="4263"/>
              <w:gridCol w:w="8"/>
              <w:gridCol w:w="2154"/>
              <w:gridCol w:w="81"/>
              <w:gridCol w:w="18"/>
              <w:gridCol w:w="106"/>
              <w:gridCol w:w="2303"/>
            </w:tblGrid>
            <w:tr w:rsidR="00484FBD">
              <w:tc>
                <w:tcPr>
                  <w:tcW w:w="813" w:type="dxa"/>
                </w:tcPr>
                <w:p w:rsidR="00484FBD" w:rsidRDefault="005B55F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№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Содержание работ</w:t>
                  </w:r>
                </w:p>
              </w:tc>
              <w:tc>
                <w:tcPr>
                  <w:tcW w:w="2359" w:type="dxa"/>
                  <w:gridSpan w:val="4"/>
                </w:tcPr>
                <w:p w:rsidR="00484FBD" w:rsidRDefault="005B55F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Время проведения</w:t>
                  </w:r>
                </w:p>
              </w:tc>
              <w:tc>
                <w:tcPr>
                  <w:tcW w:w="2303" w:type="dxa"/>
                </w:tcPr>
                <w:p w:rsidR="00484FBD" w:rsidRDefault="005B55FE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Ответственный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2359" w:type="dxa"/>
                  <w:gridSpan w:val="4"/>
                </w:tcPr>
                <w:p w:rsidR="00484FBD" w:rsidRDefault="005B55FE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2303" w:type="dxa"/>
                </w:tcPr>
                <w:p w:rsidR="00484FBD" w:rsidRDefault="005B55FE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</w:tr>
            <w:tr w:rsidR="00484FBD">
              <w:tc>
                <w:tcPr>
                  <w:tcW w:w="9746" w:type="dxa"/>
                  <w:gridSpan w:val="8"/>
                </w:tcPr>
                <w:p w:rsidR="00484FBD" w:rsidRDefault="005B55FE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I. Административно - хозяйственная работа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1.1.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Представление интересов Учреждения в структурах государственной власти, общественных организациях и учреждениях других форм собственности</w:t>
                  </w:r>
                </w:p>
              </w:tc>
              <w:tc>
                <w:tcPr>
                  <w:tcW w:w="2154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течение года</w:t>
                  </w:r>
                </w:p>
              </w:tc>
              <w:tc>
                <w:tcPr>
                  <w:tcW w:w="2508" w:type="dxa"/>
                  <w:gridSpan w:val="4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Щербакова Н.Ф.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1.2.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Утверждение структуры Учреждения и штатного расписания</w:t>
                  </w:r>
                </w:p>
              </w:tc>
              <w:tc>
                <w:tcPr>
                  <w:tcW w:w="2154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 1 марта</w:t>
                  </w:r>
                </w:p>
              </w:tc>
              <w:tc>
                <w:tcPr>
                  <w:tcW w:w="2508" w:type="dxa"/>
                  <w:gridSpan w:val="4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Щербакова Н.Ф.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1.3.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Комплектация учреждения специалистами согласно штатному расписанию</w:t>
                  </w:r>
                </w:p>
              </w:tc>
              <w:tc>
                <w:tcPr>
                  <w:tcW w:w="2154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течение года</w:t>
                  </w:r>
                </w:p>
              </w:tc>
              <w:tc>
                <w:tcPr>
                  <w:tcW w:w="2508" w:type="dxa"/>
                  <w:gridSpan w:val="4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Щербакова Н.Ф.,</w:t>
                  </w:r>
                </w:p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Барабанов Е.А.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1.4.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Составление и утверждение графика отпусков сотрудников</w:t>
                  </w:r>
                </w:p>
              </w:tc>
              <w:tc>
                <w:tcPr>
                  <w:tcW w:w="2154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Декабрь</w:t>
                  </w:r>
                </w:p>
              </w:tc>
              <w:tc>
                <w:tcPr>
                  <w:tcW w:w="2508" w:type="dxa"/>
                  <w:gridSpan w:val="4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Щербакова Н.Ф., Барабанов Е.А.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1.5.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Составление и утверждение номенклатуры дел</w:t>
                  </w:r>
                </w:p>
              </w:tc>
              <w:tc>
                <w:tcPr>
                  <w:tcW w:w="2154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Февраль</w:t>
                  </w:r>
                </w:p>
              </w:tc>
              <w:tc>
                <w:tcPr>
                  <w:tcW w:w="2508" w:type="dxa"/>
                  <w:gridSpan w:val="4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Щербакова Н.Ф.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1.6.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Плановые совещания директора по решению административно-хозяйственных, социально-реабилитационных и организационно-методических вопросов учреждения</w:t>
                  </w:r>
                </w:p>
              </w:tc>
              <w:tc>
                <w:tcPr>
                  <w:tcW w:w="2154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Еженедельно  (понедельник)</w:t>
                  </w:r>
                </w:p>
              </w:tc>
              <w:tc>
                <w:tcPr>
                  <w:tcW w:w="2508" w:type="dxa"/>
                  <w:gridSpan w:val="4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Щербакова Н.Ф.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1.7.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Заключение хозяйственных договоров на тепло - водо-энергоснабжение здания учреждения</w:t>
                  </w:r>
                </w:p>
              </w:tc>
              <w:tc>
                <w:tcPr>
                  <w:tcW w:w="2154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Январь</w:t>
                  </w:r>
                </w:p>
              </w:tc>
              <w:tc>
                <w:tcPr>
                  <w:tcW w:w="2508" w:type="dxa"/>
                  <w:gridSpan w:val="4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Попов А.В., Бахтегузин А.Б.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1.8.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Ремонт автотранспорта предназначенного для перевозки детей</w:t>
                  </w:r>
                </w:p>
              </w:tc>
              <w:tc>
                <w:tcPr>
                  <w:tcW w:w="2154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течение года</w:t>
                  </w:r>
                </w:p>
              </w:tc>
              <w:tc>
                <w:tcPr>
                  <w:tcW w:w="2508" w:type="dxa"/>
                  <w:gridSpan w:val="4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Горохова Т.В.,</w:t>
                  </w:r>
                </w:p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Попов А.В.</w:t>
                  </w:r>
                </w:p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  <w:t>Ширихин А.В.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1.9.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Организация противопожарной безопасности здания и территории: бесперебойное функционирование  систем АПС, СОУЭ, «Актай-мониторинг»</w:t>
                  </w:r>
                </w:p>
              </w:tc>
              <w:tc>
                <w:tcPr>
                  <w:tcW w:w="2154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Постоянно</w:t>
                  </w:r>
                </w:p>
              </w:tc>
              <w:tc>
                <w:tcPr>
                  <w:tcW w:w="2508" w:type="dxa"/>
                  <w:gridSpan w:val="4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Щербакова Н.Ф.,</w:t>
                  </w:r>
                </w:p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Попов А.В.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  <w:t>1.10.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  <w:t>Организация текущего и косметического ремонтов</w:t>
                  </w:r>
                </w:p>
              </w:tc>
              <w:tc>
                <w:tcPr>
                  <w:tcW w:w="2154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  <w:t>В течение года</w:t>
                  </w:r>
                </w:p>
              </w:tc>
              <w:tc>
                <w:tcPr>
                  <w:tcW w:w="2508" w:type="dxa"/>
                  <w:gridSpan w:val="4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  <w:t xml:space="preserve"> Щербакова Н.Ф.,</w:t>
                  </w:r>
                </w:p>
                <w:p w:rsidR="00484FBD" w:rsidRDefault="005B55FE">
                  <w:pP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  <w:t>Попов А.В.,</w:t>
                  </w:r>
                </w:p>
                <w:p w:rsidR="00484FBD" w:rsidRDefault="005B55FE">
                  <w:pP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  <w:t>Горохова Т.В.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  <w:t>1.11.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  <w:t>Инструктаж сотрудников по охране труда, технике безопасности, пожарной безопасности</w:t>
                  </w:r>
                </w:p>
              </w:tc>
              <w:tc>
                <w:tcPr>
                  <w:tcW w:w="2154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  <w:t>В течение года</w:t>
                  </w:r>
                </w:p>
              </w:tc>
              <w:tc>
                <w:tcPr>
                  <w:tcW w:w="2508" w:type="dxa"/>
                  <w:gridSpan w:val="4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  <w:t>Ширихин А.В.,</w:t>
                  </w:r>
                </w:p>
                <w:p w:rsidR="00484FBD" w:rsidRDefault="005B55FE">
                  <w:pP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  <w:t xml:space="preserve"> Попов А.В.,</w:t>
                  </w:r>
                </w:p>
                <w:p w:rsidR="00484FBD" w:rsidRDefault="005B55FE">
                  <w:pP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  <w:t>Барабанов Е.А.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1.12.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Подготовка здания и территории учреждения к работе в отопительный период</w:t>
                  </w:r>
                </w:p>
              </w:tc>
              <w:tc>
                <w:tcPr>
                  <w:tcW w:w="2154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июнь-сентябрь</w:t>
                  </w:r>
                </w:p>
              </w:tc>
              <w:tc>
                <w:tcPr>
                  <w:tcW w:w="2508" w:type="dxa"/>
                  <w:gridSpan w:val="4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  <w:t>Попов А.В., Ширихин А.В.,</w:t>
                  </w:r>
                </w:p>
                <w:p w:rsidR="00484FBD" w:rsidRDefault="005B55FE">
                  <w:pP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  <w:t>Салихьянов А.В.,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1.13.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Благоустройство территории учреждения</w:t>
                  </w:r>
                </w:p>
              </w:tc>
              <w:tc>
                <w:tcPr>
                  <w:tcW w:w="2154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течение года</w:t>
                  </w:r>
                </w:p>
              </w:tc>
              <w:tc>
                <w:tcPr>
                  <w:tcW w:w="2508" w:type="dxa"/>
                  <w:gridSpan w:val="4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  <w:t>Попов А.В., Ширихин А.В.,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1.14.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Реализация мероприятий по программе экономии бюджетных средств</w:t>
                  </w:r>
                </w:p>
              </w:tc>
              <w:tc>
                <w:tcPr>
                  <w:tcW w:w="2154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течение года</w:t>
                  </w:r>
                </w:p>
              </w:tc>
              <w:tc>
                <w:tcPr>
                  <w:tcW w:w="2508" w:type="dxa"/>
                  <w:gridSpan w:val="4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Щербакова Н.Ф., Попов А.В., Горохова Т.В.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1.15.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Составление договоров о материальной ответственности с сотрудниками</w:t>
                  </w:r>
                </w:p>
              </w:tc>
              <w:tc>
                <w:tcPr>
                  <w:tcW w:w="2154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течение года</w:t>
                  </w:r>
                </w:p>
              </w:tc>
              <w:tc>
                <w:tcPr>
                  <w:tcW w:w="2508" w:type="dxa"/>
                  <w:gridSpan w:val="4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Горохова Т.В.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1.17.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Организация работы по привлечению спонсорских средств</w:t>
                  </w:r>
                </w:p>
              </w:tc>
              <w:tc>
                <w:tcPr>
                  <w:tcW w:w="2154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течение года</w:t>
                  </w:r>
                </w:p>
              </w:tc>
              <w:tc>
                <w:tcPr>
                  <w:tcW w:w="2508" w:type="dxa"/>
                  <w:gridSpan w:val="4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Щербакова Н.Ф, Попов А.В., Горохова Т.В., Истомина О.С.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1.18.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Приведение в соответствие ЛНА учреждения, Трудовых договоров, должностных инструкций</w:t>
                  </w:r>
                </w:p>
              </w:tc>
              <w:tc>
                <w:tcPr>
                  <w:tcW w:w="2154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В течение года</w:t>
                  </w:r>
                </w:p>
              </w:tc>
              <w:tc>
                <w:tcPr>
                  <w:tcW w:w="2508" w:type="dxa"/>
                  <w:gridSpan w:val="4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Раздьяконова А.В.,</w:t>
                  </w:r>
                </w:p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Щербакова Н.Ф., Горохова Т.В., Барабанов Е.А.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1.19.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Заключение договоров на медицинское обслуживание воспитанников  и сотрудников учреждения</w:t>
                  </w:r>
                </w:p>
              </w:tc>
              <w:tc>
                <w:tcPr>
                  <w:tcW w:w="2154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Январь</w:t>
                  </w:r>
                </w:p>
              </w:tc>
              <w:tc>
                <w:tcPr>
                  <w:tcW w:w="2508" w:type="dxa"/>
                  <w:gridSpan w:val="4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Кравченко Е.В.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1.20.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Заключение договоров на дератизацию и дезинфекцию помещений.</w:t>
                  </w:r>
                </w:p>
              </w:tc>
              <w:tc>
                <w:tcPr>
                  <w:tcW w:w="2154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Январь</w:t>
                  </w:r>
                </w:p>
              </w:tc>
              <w:tc>
                <w:tcPr>
                  <w:tcW w:w="2508" w:type="dxa"/>
                  <w:gridSpan w:val="4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Кравченко Е.В.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1.21.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Проведение дератизации и дезинфекции  1 раз в месяц</w:t>
                  </w:r>
                </w:p>
              </w:tc>
              <w:tc>
                <w:tcPr>
                  <w:tcW w:w="2154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течение года</w:t>
                  </w:r>
                </w:p>
              </w:tc>
              <w:tc>
                <w:tcPr>
                  <w:tcW w:w="2508" w:type="dxa"/>
                  <w:gridSpan w:val="4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Кравченко Е.В.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1.22.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Контроль за соблюдением санэпидрежима на пищеблоке и правильным питанием детей</w:t>
                  </w:r>
                </w:p>
              </w:tc>
              <w:tc>
                <w:tcPr>
                  <w:tcW w:w="2154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течение года</w:t>
                  </w:r>
                </w:p>
              </w:tc>
              <w:tc>
                <w:tcPr>
                  <w:tcW w:w="2508" w:type="dxa"/>
                  <w:gridSpan w:val="4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Кравченко Е.В., Комарова Т.В.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1.23.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Участие в проведении Всероссийской диспансеризации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воспитанников и сотрудников учреждения</w:t>
                  </w:r>
                </w:p>
              </w:tc>
              <w:tc>
                <w:tcPr>
                  <w:tcW w:w="2154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В течение года</w:t>
                  </w:r>
                </w:p>
              </w:tc>
              <w:tc>
                <w:tcPr>
                  <w:tcW w:w="2508" w:type="dxa"/>
                  <w:gridSpan w:val="4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Кравченко Е.В.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1.24.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Координация и контроль деятельности структур учреждения</w:t>
                  </w:r>
                </w:p>
              </w:tc>
              <w:tc>
                <w:tcPr>
                  <w:tcW w:w="2154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течение года</w:t>
                  </w:r>
                </w:p>
              </w:tc>
              <w:tc>
                <w:tcPr>
                  <w:tcW w:w="2508" w:type="dxa"/>
                  <w:gridSpan w:val="4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Щербакова Н.Ф., Истомина О.С.,</w:t>
                  </w:r>
                </w:p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Кравченко Е.В.,</w:t>
                  </w:r>
                </w:p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Попов А.В.,</w:t>
                  </w:r>
                </w:p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Микушина А.В.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1.25.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Проведение собраний  трудового коллектива</w:t>
                  </w:r>
                </w:p>
              </w:tc>
              <w:tc>
                <w:tcPr>
                  <w:tcW w:w="2154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 раза в год</w:t>
                  </w:r>
                </w:p>
              </w:tc>
              <w:tc>
                <w:tcPr>
                  <w:tcW w:w="2508" w:type="dxa"/>
                  <w:gridSpan w:val="4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Щербакова Н.Ф.,</w:t>
                  </w:r>
                </w:p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Ширинкин В.В.</w:t>
                  </w:r>
                </w:p>
              </w:tc>
            </w:tr>
            <w:tr w:rsidR="00484FBD">
              <w:tc>
                <w:tcPr>
                  <w:tcW w:w="9746" w:type="dxa"/>
                  <w:gridSpan w:val="8"/>
                </w:tcPr>
                <w:p w:rsidR="00484FBD" w:rsidRDefault="005B55FE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II. Организационно-методическая работа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2.1.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Плановые совещания воспитателей при заместителе директоре по ВРР</w:t>
                  </w:r>
                </w:p>
              </w:tc>
              <w:tc>
                <w:tcPr>
                  <w:tcW w:w="2235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Еженедельно</w:t>
                  </w:r>
                </w:p>
              </w:tc>
              <w:tc>
                <w:tcPr>
                  <w:tcW w:w="2427" w:type="dxa"/>
                  <w:gridSpan w:val="3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Истомина О.С.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2.2.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Проведение работы по организации связей с общественными организациями, благотворительными фондами, НКО</w:t>
                  </w:r>
                </w:p>
              </w:tc>
              <w:tc>
                <w:tcPr>
                  <w:tcW w:w="2235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течение года</w:t>
                  </w:r>
                </w:p>
              </w:tc>
              <w:tc>
                <w:tcPr>
                  <w:tcW w:w="2427" w:type="dxa"/>
                  <w:gridSpan w:val="3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Щербакова Н.Ф.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2.3.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Руководство проектами Центра</w:t>
                  </w:r>
                </w:p>
              </w:tc>
              <w:tc>
                <w:tcPr>
                  <w:tcW w:w="2235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течение года</w:t>
                  </w:r>
                </w:p>
              </w:tc>
              <w:tc>
                <w:tcPr>
                  <w:tcW w:w="2427" w:type="dxa"/>
                  <w:gridSpan w:val="3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Щербакова Н.Ф.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2.4.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Взаимодействие с организациями профессионального образования  г. Екатеринбурга, Свердловской области</w:t>
                  </w:r>
                </w:p>
              </w:tc>
              <w:tc>
                <w:tcPr>
                  <w:tcW w:w="2235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течение года</w:t>
                  </w:r>
                </w:p>
              </w:tc>
              <w:tc>
                <w:tcPr>
                  <w:tcW w:w="2427" w:type="dxa"/>
                  <w:gridSpan w:val="3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Микушина А.В.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2.5.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Межведомственное взаимодействие с:</w:t>
                  </w:r>
                </w:p>
                <w:p w:rsidR="00484FBD" w:rsidRDefault="005B55FE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-Министерством социальной политики Свердловской области;</w:t>
                  </w:r>
                </w:p>
                <w:p w:rsidR="00484FBD" w:rsidRDefault="005B55FE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-территориальными отраслевыми исполнительными органами государственной власти Свердловской области (ТОИОГВ СО);</w:t>
                  </w:r>
                </w:p>
                <w:p w:rsidR="00484FBD" w:rsidRDefault="005B55FE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-подразделениями по делам несовершеннолетних МВД России по городу Екатеринбургу и Свердловской области;</w:t>
                  </w:r>
                </w:p>
                <w:p w:rsidR="00484FBD" w:rsidRDefault="005B55FE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-учреждениями системы образования;</w:t>
                  </w:r>
                </w:p>
                <w:p w:rsidR="00484FBD" w:rsidRDefault="005B55FE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-территориальными комиссиями по делам несовершеннолетних и защите их прав;</w:t>
                  </w:r>
                </w:p>
                <w:p w:rsidR="00484FBD" w:rsidRDefault="005B55FE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-ГКУ «Екатеринбурский центр занятости»;</w:t>
                  </w:r>
                </w:p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 учреждениями системы здравоохранения.</w:t>
                  </w:r>
                </w:p>
              </w:tc>
              <w:tc>
                <w:tcPr>
                  <w:tcW w:w="2235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течение года</w:t>
                  </w:r>
                </w:p>
              </w:tc>
              <w:tc>
                <w:tcPr>
                  <w:tcW w:w="2427" w:type="dxa"/>
                  <w:gridSpan w:val="3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Истомина О.С.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2.6.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Составление отчетов по формам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(ежемесячных, квартальных, полугодовых, годовых)</w:t>
                  </w:r>
                </w:p>
              </w:tc>
              <w:tc>
                <w:tcPr>
                  <w:tcW w:w="2235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В течение года</w:t>
                  </w:r>
                </w:p>
              </w:tc>
              <w:tc>
                <w:tcPr>
                  <w:tcW w:w="2427" w:type="dxa"/>
                  <w:gridSpan w:val="3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Истомина О.С.,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Горохова Т.В., Попов А.В.,</w:t>
                  </w:r>
                </w:p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Микушина А.В.,</w:t>
                  </w:r>
                </w:p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Барабанов Е.А.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2.7.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Составление анализа работы учреждения за 2021 г. и планирование деятельности учреждения на 2022 г.</w:t>
                  </w:r>
                </w:p>
              </w:tc>
              <w:tc>
                <w:tcPr>
                  <w:tcW w:w="2235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Январь-март</w:t>
                  </w:r>
                </w:p>
              </w:tc>
              <w:tc>
                <w:tcPr>
                  <w:tcW w:w="2427" w:type="dxa"/>
                  <w:gridSpan w:val="3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Щербакова Н.Ф.,</w:t>
                  </w:r>
                </w:p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Истомина О.С., Горохова Т.В., Попов А.В.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2.8.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Работа со СМИ, организация функционирования сайта учреждения, проведение вебинаров</w:t>
                  </w:r>
                </w:p>
              </w:tc>
              <w:tc>
                <w:tcPr>
                  <w:tcW w:w="2235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течение года</w:t>
                  </w:r>
                </w:p>
              </w:tc>
              <w:tc>
                <w:tcPr>
                  <w:tcW w:w="2427" w:type="dxa"/>
                  <w:gridSpan w:val="3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Истомина О.С.,</w:t>
                  </w:r>
                </w:p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Воронова Т.Н.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2.9.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Организация и проведение семинаров и мероприятий для социальных партнеров на уровне района и города</w:t>
                  </w:r>
                </w:p>
              </w:tc>
              <w:tc>
                <w:tcPr>
                  <w:tcW w:w="2235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течение года</w:t>
                  </w:r>
                </w:p>
              </w:tc>
              <w:tc>
                <w:tcPr>
                  <w:tcW w:w="2427" w:type="dxa"/>
                  <w:gridSpan w:val="3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Щербакова Н.Ф., Истомина О.С.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2.10.</w:t>
                  </w:r>
                </w:p>
              </w:tc>
              <w:tc>
                <w:tcPr>
                  <w:tcW w:w="4271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Развитие волонтерского движения</w:t>
                  </w:r>
                </w:p>
              </w:tc>
              <w:tc>
                <w:tcPr>
                  <w:tcW w:w="2235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течение года</w:t>
                  </w:r>
                </w:p>
              </w:tc>
              <w:tc>
                <w:tcPr>
                  <w:tcW w:w="2427" w:type="dxa"/>
                  <w:gridSpan w:val="3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Истомина О.С.</w:t>
                  </w:r>
                </w:p>
              </w:tc>
            </w:tr>
            <w:tr w:rsidR="00484FBD">
              <w:tc>
                <w:tcPr>
                  <w:tcW w:w="9746" w:type="dxa"/>
                  <w:gridSpan w:val="8"/>
                </w:tcPr>
                <w:p w:rsidR="00484FBD" w:rsidRDefault="005B55FE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III. Социально-реабилитационная работа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3.1.</w:t>
                  </w:r>
                </w:p>
              </w:tc>
              <w:tc>
                <w:tcPr>
                  <w:tcW w:w="426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Координация и контроль деятельности отделений</w:t>
                  </w:r>
                </w:p>
              </w:tc>
              <w:tc>
                <w:tcPr>
                  <w:tcW w:w="2261" w:type="dxa"/>
                  <w:gridSpan w:val="4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течение года</w:t>
                  </w:r>
                </w:p>
              </w:tc>
              <w:tc>
                <w:tcPr>
                  <w:tcW w:w="2409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Щербакова Н.Ф.,</w:t>
                  </w:r>
                </w:p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Истомина О.С.,</w:t>
                  </w:r>
                </w:p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Воронова Т.Н.,</w:t>
                  </w:r>
                </w:p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Микушина А.В.,</w:t>
                  </w:r>
                </w:p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Кравченко Е.В.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3.2.</w:t>
                  </w:r>
                </w:p>
              </w:tc>
              <w:tc>
                <w:tcPr>
                  <w:tcW w:w="426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Организация работы по подаче изменений в анкеты Регионального оператора по детям-сиротам и детям, оставшимся без попечения родителей</w:t>
                  </w:r>
                </w:p>
              </w:tc>
              <w:tc>
                <w:tcPr>
                  <w:tcW w:w="2261" w:type="dxa"/>
                  <w:gridSpan w:val="4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течение года</w:t>
                  </w:r>
                </w:p>
              </w:tc>
              <w:tc>
                <w:tcPr>
                  <w:tcW w:w="2409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Микушина А.В.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3.3.</w:t>
                  </w:r>
                </w:p>
              </w:tc>
              <w:tc>
                <w:tcPr>
                  <w:tcW w:w="426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Организация работы по подаче изменений в анкеты</w:t>
                  </w:r>
                  <w:r>
                    <w:t xml:space="preserve">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Регионального оператора по детям-сиротам и детям, оставшимся без попечения родителей</w:t>
                  </w:r>
                </w:p>
              </w:tc>
              <w:tc>
                <w:tcPr>
                  <w:tcW w:w="2261" w:type="dxa"/>
                  <w:gridSpan w:val="4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течение года</w:t>
                  </w:r>
                </w:p>
              </w:tc>
              <w:tc>
                <w:tcPr>
                  <w:tcW w:w="2409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Микушина А.В.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3.4.</w:t>
                  </w:r>
                </w:p>
              </w:tc>
              <w:tc>
                <w:tcPr>
                  <w:tcW w:w="426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Организация и проведение оздоровительной кампании для воспитанников</w:t>
                  </w:r>
                </w:p>
              </w:tc>
              <w:tc>
                <w:tcPr>
                  <w:tcW w:w="2261" w:type="dxa"/>
                  <w:gridSpan w:val="4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течение года</w:t>
                  </w:r>
                </w:p>
              </w:tc>
              <w:tc>
                <w:tcPr>
                  <w:tcW w:w="2409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Истомина О.С., Воронова Т.Н.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3.5.</w:t>
                  </w:r>
                </w:p>
              </w:tc>
              <w:tc>
                <w:tcPr>
                  <w:tcW w:w="4263" w:type="dxa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Организация работы МППк,  совета профилактики</w:t>
                  </w:r>
                </w:p>
              </w:tc>
              <w:tc>
                <w:tcPr>
                  <w:tcW w:w="2261" w:type="dxa"/>
                  <w:gridSpan w:val="4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течение года</w:t>
                  </w:r>
                </w:p>
              </w:tc>
              <w:tc>
                <w:tcPr>
                  <w:tcW w:w="2409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Истомина О.С.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484FB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263" w:type="dxa"/>
                </w:tcPr>
                <w:p w:rsidR="00484FBD" w:rsidRDefault="005B55FE">
                  <w:pPr>
                    <w:suppressAutoHyphens w:val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Организация взаимодействия с учреждениями культуры, образ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вания (музеи, библиотеки,  де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т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ские музыкальные школы, кин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театры).</w:t>
                  </w:r>
                </w:p>
                <w:p w:rsidR="00484FBD" w:rsidRDefault="00484FB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261" w:type="dxa"/>
                  <w:gridSpan w:val="4"/>
                </w:tcPr>
                <w:p w:rsidR="00484FBD" w:rsidRDefault="00484FB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409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Истомина О.С.</w:t>
                  </w:r>
                </w:p>
                <w:p w:rsidR="00484FBD" w:rsidRDefault="00484FB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84FBD" w:rsidRDefault="00484FB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84FBD" w:rsidRDefault="00484FB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84FBD" w:rsidRDefault="00484FB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84FBD" w:rsidRDefault="00484FB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484FB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263" w:type="dxa"/>
                </w:tcPr>
                <w:p w:rsidR="00484FBD" w:rsidRDefault="005B55FE">
                  <w:pPr>
                    <w:suppressAutoHyphens w:val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Участие в семинарах, методич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ских днях, коллегиях, провод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мых на территории г. Екатери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н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бурга и Свердловской области.</w:t>
                  </w:r>
                </w:p>
                <w:p w:rsidR="00484FBD" w:rsidRDefault="00484FBD">
                  <w:pPr>
                    <w:suppressAutoHyphens w:val="0"/>
                    <w:ind w:left="36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261" w:type="dxa"/>
                  <w:gridSpan w:val="4"/>
                </w:tcPr>
                <w:p w:rsidR="00484FBD" w:rsidRDefault="00484FB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409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Щербакова Н.Ф.</w:t>
                  </w:r>
                </w:p>
                <w:p w:rsidR="005B55FE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Истомина О.С.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484FB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263" w:type="dxa"/>
                </w:tcPr>
                <w:p w:rsidR="00484FBD" w:rsidRDefault="005B55FE">
                  <w:pPr>
                    <w:suppressAutoHyphens w:val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Участие в городских, областных акциях, фестивалях, конкурсах различной направленности.</w:t>
                  </w:r>
                </w:p>
                <w:p w:rsidR="00484FBD" w:rsidRDefault="00484FBD">
                  <w:pPr>
                    <w:suppressAutoHyphens w:val="0"/>
                    <w:ind w:left="36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261" w:type="dxa"/>
                  <w:gridSpan w:val="4"/>
                </w:tcPr>
                <w:p w:rsidR="00484FBD" w:rsidRDefault="00484FB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409" w:type="dxa"/>
                  <w:gridSpan w:val="2"/>
                </w:tcPr>
                <w:p w:rsidR="00484FBD" w:rsidRDefault="005B55F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Истомина О.С.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484FB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263" w:type="dxa"/>
                </w:tcPr>
                <w:p w:rsidR="00484FBD" w:rsidRDefault="005B55FE">
                  <w:pPr>
                    <w:tabs>
                      <w:tab w:val="left" w:pos="4212"/>
                    </w:tabs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Реализация мероприятий по предупреждению детского дорожно-транспортного травматизма, гендерному воспитанию</w:t>
                  </w:r>
                </w:p>
                <w:p w:rsidR="00484FBD" w:rsidRDefault="00484FBD">
                  <w:pPr>
                    <w:suppressAutoHyphens w:val="0"/>
                    <w:ind w:left="36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261" w:type="dxa"/>
                  <w:gridSpan w:val="4"/>
                </w:tcPr>
                <w:p w:rsidR="00484FBD" w:rsidRDefault="00484FB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409" w:type="dxa"/>
                  <w:gridSpan w:val="2"/>
                </w:tcPr>
                <w:p w:rsidR="00484FBD" w:rsidRDefault="007644FC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Истомина О.С.</w:t>
                  </w:r>
                </w:p>
              </w:tc>
            </w:tr>
            <w:tr w:rsidR="00484FBD">
              <w:tc>
                <w:tcPr>
                  <w:tcW w:w="813" w:type="dxa"/>
                </w:tcPr>
                <w:p w:rsidR="00484FBD" w:rsidRDefault="00484FB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263" w:type="dxa"/>
                </w:tcPr>
                <w:p w:rsidR="00484FBD" w:rsidRDefault="005B55FE">
                  <w:pPr>
                    <w:suppressAutoHyphens w:val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Организация досуга воспитанн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ков  по Календарно-тематическому плану работы учреждения.</w:t>
                  </w:r>
                </w:p>
                <w:p w:rsidR="00484FBD" w:rsidRDefault="00484FBD">
                  <w:pPr>
                    <w:suppressAutoHyphens w:val="0"/>
                    <w:ind w:left="36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261" w:type="dxa"/>
                  <w:gridSpan w:val="4"/>
                </w:tcPr>
                <w:p w:rsidR="00484FBD" w:rsidRDefault="00484FB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409" w:type="dxa"/>
                  <w:gridSpan w:val="2"/>
                </w:tcPr>
                <w:p w:rsidR="00484FBD" w:rsidRDefault="007644FC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Истомина О.С.</w:t>
                  </w:r>
                </w:p>
              </w:tc>
            </w:tr>
          </w:tbl>
          <w:p w:rsidR="00484FBD" w:rsidRDefault="00484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FBD" w:rsidRDefault="00484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FBD" w:rsidRDefault="00484F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FBD" w:rsidRDefault="00484F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FBD" w:rsidRDefault="00484FBD">
            <w:pPr>
              <w:ind w:right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FBD">
        <w:trPr>
          <w:trHeight w:val="10172"/>
        </w:trPr>
        <w:tc>
          <w:tcPr>
            <w:tcW w:w="9464" w:type="dxa"/>
            <w:shd w:val="clear" w:color="auto" w:fill="auto"/>
          </w:tcPr>
          <w:p w:rsidR="00484FBD" w:rsidRDefault="00484FBD">
            <w:pPr>
              <w:tabs>
                <w:tab w:val="left" w:pos="421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FBD">
        <w:tc>
          <w:tcPr>
            <w:tcW w:w="9464" w:type="dxa"/>
            <w:shd w:val="clear" w:color="auto" w:fill="auto"/>
          </w:tcPr>
          <w:p w:rsidR="00484FBD" w:rsidRDefault="00484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84FBD" w:rsidRDefault="00484FB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84FBD">
      <w:pgSz w:w="11906" w:h="16838"/>
      <w:pgMar w:top="709" w:right="850" w:bottom="1134" w:left="175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B3899"/>
    <w:multiLevelType w:val="multilevel"/>
    <w:tmpl w:val="0E042E6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45D2483"/>
    <w:multiLevelType w:val="multilevel"/>
    <w:tmpl w:val="CE648E8A"/>
    <w:lvl w:ilvl="0">
      <w:start w:val="1"/>
      <w:numFmt w:val="bullet"/>
      <w:lvlText w:val=""/>
      <w:lvlJc w:val="left"/>
      <w:pPr>
        <w:tabs>
          <w:tab w:val="num" w:pos="0"/>
        </w:tabs>
        <w:ind w:left="644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0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04" w:hanging="360"/>
      </w:pPr>
      <w:rPr>
        <w:rFonts w:ascii="Wingdings" w:hAnsi="Wingdings" w:cs="Wingdings" w:hint="default"/>
      </w:rPr>
    </w:lvl>
  </w:abstractNum>
  <w:abstractNum w:abstractNumId="2">
    <w:nsid w:val="07487574"/>
    <w:multiLevelType w:val="multilevel"/>
    <w:tmpl w:val="4F0258E8"/>
    <w:lvl w:ilvl="0">
      <w:start w:val="1"/>
      <w:numFmt w:val="decimal"/>
      <w:lvlText w:val="%1."/>
      <w:lvlJc w:val="left"/>
      <w:pPr>
        <w:tabs>
          <w:tab w:val="num" w:pos="0"/>
        </w:tabs>
        <w:ind w:left="975" w:hanging="360"/>
      </w:pPr>
      <w:rPr>
        <w:rFonts w:ascii="Times New Roman" w:hAnsi="Times New Roman" w:cs="Times New Roman"/>
        <w:sz w:val="2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335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335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695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95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415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415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775" w:hanging="2160"/>
      </w:pPr>
    </w:lvl>
  </w:abstractNum>
  <w:abstractNum w:abstractNumId="3">
    <w:nsid w:val="10257F50"/>
    <w:multiLevelType w:val="multilevel"/>
    <w:tmpl w:val="D730E3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12102B60"/>
    <w:multiLevelType w:val="multilevel"/>
    <w:tmpl w:val="7D14F5EE"/>
    <w:lvl w:ilvl="0">
      <w:start w:val="1"/>
      <w:numFmt w:val="decimal"/>
      <w:lvlText w:val="%1."/>
      <w:lvlJc w:val="left"/>
      <w:pPr>
        <w:tabs>
          <w:tab w:val="num" w:pos="0"/>
        </w:tabs>
        <w:ind w:left="1335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5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7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9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21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93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5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7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95" w:hanging="180"/>
      </w:pPr>
    </w:lvl>
  </w:abstractNum>
  <w:abstractNum w:abstractNumId="5">
    <w:nsid w:val="148E3678"/>
    <w:multiLevelType w:val="multilevel"/>
    <w:tmpl w:val="9D52FAA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16FB5527"/>
    <w:multiLevelType w:val="multilevel"/>
    <w:tmpl w:val="E850FB80"/>
    <w:lvl w:ilvl="0">
      <w:start w:val="11"/>
      <w:numFmt w:val="decimal"/>
      <w:lvlText w:val="%1."/>
      <w:lvlJc w:val="left"/>
      <w:pPr>
        <w:tabs>
          <w:tab w:val="num" w:pos="0"/>
        </w:tabs>
        <w:ind w:left="1350" w:hanging="375"/>
      </w:pPr>
      <w:rPr>
        <w:rFonts w:eastAsia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5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7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9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21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93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5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7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95" w:hanging="180"/>
      </w:pPr>
    </w:lvl>
  </w:abstractNum>
  <w:abstractNum w:abstractNumId="7">
    <w:nsid w:val="1C755C90"/>
    <w:multiLevelType w:val="multilevel"/>
    <w:tmpl w:val="72E426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>
    <w:nsid w:val="27B86913"/>
    <w:multiLevelType w:val="multilevel"/>
    <w:tmpl w:val="7E74B9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A291BF3"/>
    <w:multiLevelType w:val="multilevel"/>
    <w:tmpl w:val="BCE8A2EE"/>
    <w:lvl w:ilvl="0">
      <w:start w:val="1"/>
      <w:numFmt w:val="decimal"/>
      <w:lvlText w:val="%1."/>
      <w:lvlJc w:val="left"/>
      <w:pPr>
        <w:tabs>
          <w:tab w:val="num" w:pos="0"/>
        </w:tabs>
        <w:ind w:left="375" w:hanging="375"/>
      </w:pPr>
      <w:rPr>
        <w:b w:val="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517" w:hanging="37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</w:lvl>
  </w:abstractNum>
  <w:abstractNum w:abstractNumId="10">
    <w:nsid w:val="2D526B3D"/>
    <w:multiLevelType w:val="multilevel"/>
    <w:tmpl w:val="86D2C972"/>
    <w:lvl w:ilvl="0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695"/>
        </w:tabs>
        <w:ind w:left="1695" w:hanging="360"/>
      </w:pPr>
      <w:rPr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2055"/>
        </w:tabs>
        <w:ind w:left="2055" w:hanging="36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415"/>
        </w:tabs>
        <w:ind w:left="2415" w:hanging="360"/>
      </w:pPr>
      <w:rPr>
        <w:rFonts w:ascii="Times New Roman" w:hAnsi="Times New Roman"/>
      </w:rPr>
    </w:lvl>
    <w:lvl w:ilvl="4">
      <w:start w:val="1"/>
      <w:numFmt w:val="decimal"/>
      <w:lvlText w:val="%5."/>
      <w:lvlJc w:val="left"/>
      <w:pPr>
        <w:tabs>
          <w:tab w:val="num" w:pos="2775"/>
        </w:tabs>
        <w:ind w:left="2775" w:hanging="360"/>
      </w:pPr>
      <w:rPr>
        <w:rFonts w:ascii="Times New Roman" w:hAnsi="Times New Roman"/>
      </w:rPr>
    </w:lvl>
    <w:lvl w:ilvl="5">
      <w:start w:val="1"/>
      <w:numFmt w:val="decimal"/>
      <w:lvlText w:val="%6."/>
      <w:lvlJc w:val="left"/>
      <w:pPr>
        <w:tabs>
          <w:tab w:val="num" w:pos="3135"/>
        </w:tabs>
        <w:ind w:left="3135" w:hanging="360"/>
      </w:pPr>
      <w:rPr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num" w:pos="3495"/>
        </w:tabs>
        <w:ind w:left="3495" w:hanging="360"/>
      </w:pPr>
      <w:rPr>
        <w:rFonts w:ascii="Times New Roman" w:hAnsi="Times New Roman"/>
      </w:rPr>
    </w:lvl>
    <w:lvl w:ilvl="7">
      <w:start w:val="1"/>
      <w:numFmt w:val="decimal"/>
      <w:lvlText w:val="%8."/>
      <w:lvlJc w:val="left"/>
      <w:pPr>
        <w:tabs>
          <w:tab w:val="num" w:pos="3855"/>
        </w:tabs>
        <w:ind w:left="3855" w:hanging="360"/>
      </w:pPr>
      <w:rPr>
        <w:rFonts w:ascii="Times New Roman" w:hAnsi="Times New Roman"/>
      </w:rPr>
    </w:lvl>
    <w:lvl w:ilvl="8">
      <w:start w:val="1"/>
      <w:numFmt w:val="decimal"/>
      <w:lvlText w:val="%9."/>
      <w:lvlJc w:val="left"/>
      <w:pPr>
        <w:tabs>
          <w:tab w:val="num" w:pos="4215"/>
        </w:tabs>
        <w:ind w:left="4215" w:hanging="360"/>
      </w:pPr>
      <w:rPr>
        <w:rFonts w:ascii="Times New Roman" w:hAnsi="Times New Roman"/>
      </w:rPr>
    </w:lvl>
  </w:abstractNum>
  <w:abstractNum w:abstractNumId="11">
    <w:nsid w:val="35E71DA7"/>
    <w:multiLevelType w:val="multilevel"/>
    <w:tmpl w:val="9E84B0E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>
    <w:nsid w:val="39AB0A7C"/>
    <w:multiLevelType w:val="multilevel"/>
    <w:tmpl w:val="DEBEE44A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13">
    <w:nsid w:val="3E48237F"/>
    <w:multiLevelType w:val="multilevel"/>
    <w:tmpl w:val="E8D036DE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40D857E4"/>
    <w:multiLevelType w:val="multilevel"/>
    <w:tmpl w:val="1C58BF0E"/>
    <w:lvl w:ilvl="0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695"/>
        </w:tabs>
        <w:ind w:left="1695" w:hanging="360"/>
      </w:pPr>
      <w:rPr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2055"/>
        </w:tabs>
        <w:ind w:left="2055" w:hanging="36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415"/>
        </w:tabs>
        <w:ind w:left="2415" w:hanging="360"/>
      </w:pPr>
      <w:rPr>
        <w:rFonts w:ascii="Times New Roman" w:hAnsi="Times New Roman"/>
      </w:rPr>
    </w:lvl>
    <w:lvl w:ilvl="4">
      <w:start w:val="1"/>
      <w:numFmt w:val="decimal"/>
      <w:lvlText w:val="%5."/>
      <w:lvlJc w:val="left"/>
      <w:pPr>
        <w:tabs>
          <w:tab w:val="num" w:pos="2775"/>
        </w:tabs>
        <w:ind w:left="2775" w:hanging="360"/>
      </w:pPr>
      <w:rPr>
        <w:rFonts w:ascii="Times New Roman" w:hAnsi="Times New Roman"/>
      </w:rPr>
    </w:lvl>
    <w:lvl w:ilvl="5">
      <w:start w:val="1"/>
      <w:numFmt w:val="decimal"/>
      <w:lvlText w:val="%6."/>
      <w:lvlJc w:val="left"/>
      <w:pPr>
        <w:tabs>
          <w:tab w:val="num" w:pos="3135"/>
        </w:tabs>
        <w:ind w:left="3135" w:hanging="360"/>
      </w:pPr>
      <w:rPr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num" w:pos="3495"/>
        </w:tabs>
        <w:ind w:left="3495" w:hanging="360"/>
      </w:pPr>
      <w:rPr>
        <w:rFonts w:ascii="Times New Roman" w:hAnsi="Times New Roman"/>
      </w:rPr>
    </w:lvl>
    <w:lvl w:ilvl="7">
      <w:start w:val="1"/>
      <w:numFmt w:val="decimal"/>
      <w:lvlText w:val="%8."/>
      <w:lvlJc w:val="left"/>
      <w:pPr>
        <w:tabs>
          <w:tab w:val="num" w:pos="3855"/>
        </w:tabs>
        <w:ind w:left="3855" w:hanging="360"/>
      </w:pPr>
      <w:rPr>
        <w:rFonts w:ascii="Times New Roman" w:hAnsi="Times New Roman"/>
      </w:rPr>
    </w:lvl>
    <w:lvl w:ilvl="8">
      <w:start w:val="1"/>
      <w:numFmt w:val="decimal"/>
      <w:lvlText w:val="%9."/>
      <w:lvlJc w:val="left"/>
      <w:pPr>
        <w:tabs>
          <w:tab w:val="num" w:pos="4215"/>
        </w:tabs>
        <w:ind w:left="4215" w:hanging="360"/>
      </w:pPr>
      <w:rPr>
        <w:rFonts w:ascii="Times New Roman" w:hAnsi="Times New Roman"/>
      </w:rPr>
    </w:lvl>
  </w:abstractNum>
  <w:abstractNum w:abstractNumId="15">
    <w:nsid w:val="4E583EC5"/>
    <w:multiLevelType w:val="multilevel"/>
    <w:tmpl w:val="B3148A58"/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>
        <w:rFonts w:ascii="Times New Roman" w:hAnsi="Times New Roman" w:cs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16">
    <w:nsid w:val="4EB40F07"/>
    <w:multiLevelType w:val="multilevel"/>
    <w:tmpl w:val="895E5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287450F"/>
    <w:multiLevelType w:val="multilevel"/>
    <w:tmpl w:val="4B78AC14"/>
    <w:lvl w:ilvl="0">
      <w:start w:val="1"/>
      <w:numFmt w:val="bullet"/>
      <w:lvlText w:val="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0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</w:abstractNum>
  <w:abstractNum w:abstractNumId="18">
    <w:nsid w:val="53AB0830"/>
    <w:multiLevelType w:val="multilevel"/>
    <w:tmpl w:val="B8DED390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54E521FB"/>
    <w:multiLevelType w:val="multilevel"/>
    <w:tmpl w:val="B4FC9DF2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5A832258"/>
    <w:multiLevelType w:val="multilevel"/>
    <w:tmpl w:val="7152C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2180FFB"/>
    <w:multiLevelType w:val="multilevel"/>
    <w:tmpl w:val="97AC1CAA"/>
    <w:lvl w:ilvl="0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695"/>
        </w:tabs>
        <w:ind w:left="1695" w:hanging="360"/>
      </w:pPr>
      <w:rPr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2055"/>
        </w:tabs>
        <w:ind w:left="2055" w:hanging="36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415"/>
        </w:tabs>
        <w:ind w:left="2415" w:hanging="360"/>
      </w:pPr>
      <w:rPr>
        <w:rFonts w:ascii="Times New Roman" w:hAnsi="Times New Roman"/>
      </w:rPr>
    </w:lvl>
    <w:lvl w:ilvl="4">
      <w:start w:val="1"/>
      <w:numFmt w:val="decimal"/>
      <w:lvlText w:val="%5."/>
      <w:lvlJc w:val="left"/>
      <w:pPr>
        <w:tabs>
          <w:tab w:val="num" w:pos="2775"/>
        </w:tabs>
        <w:ind w:left="2775" w:hanging="360"/>
      </w:pPr>
      <w:rPr>
        <w:rFonts w:ascii="Times New Roman" w:hAnsi="Times New Roman"/>
      </w:rPr>
    </w:lvl>
    <w:lvl w:ilvl="5">
      <w:start w:val="1"/>
      <w:numFmt w:val="decimal"/>
      <w:lvlText w:val="%6."/>
      <w:lvlJc w:val="left"/>
      <w:pPr>
        <w:tabs>
          <w:tab w:val="num" w:pos="3135"/>
        </w:tabs>
        <w:ind w:left="3135" w:hanging="360"/>
      </w:pPr>
      <w:rPr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num" w:pos="3495"/>
        </w:tabs>
        <w:ind w:left="3495" w:hanging="360"/>
      </w:pPr>
      <w:rPr>
        <w:rFonts w:ascii="Times New Roman" w:hAnsi="Times New Roman"/>
      </w:rPr>
    </w:lvl>
    <w:lvl w:ilvl="7">
      <w:start w:val="1"/>
      <w:numFmt w:val="decimal"/>
      <w:lvlText w:val="%8."/>
      <w:lvlJc w:val="left"/>
      <w:pPr>
        <w:tabs>
          <w:tab w:val="num" w:pos="3855"/>
        </w:tabs>
        <w:ind w:left="3855" w:hanging="360"/>
      </w:pPr>
      <w:rPr>
        <w:rFonts w:ascii="Times New Roman" w:hAnsi="Times New Roman"/>
      </w:rPr>
    </w:lvl>
    <w:lvl w:ilvl="8">
      <w:start w:val="1"/>
      <w:numFmt w:val="decimal"/>
      <w:lvlText w:val="%9."/>
      <w:lvlJc w:val="left"/>
      <w:pPr>
        <w:tabs>
          <w:tab w:val="num" w:pos="4215"/>
        </w:tabs>
        <w:ind w:left="4215" w:hanging="360"/>
      </w:pPr>
      <w:rPr>
        <w:rFonts w:ascii="Times New Roman" w:hAnsi="Times New Roman"/>
      </w:rPr>
    </w:lvl>
  </w:abstractNum>
  <w:abstractNum w:abstractNumId="22">
    <w:nsid w:val="63E22AAB"/>
    <w:multiLevelType w:val="multilevel"/>
    <w:tmpl w:val="5980E4BE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6B1B3529"/>
    <w:multiLevelType w:val="multilevel"/>
    <w:tmpl w:val="2F4CCA8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Arial Unicode MS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>
    <w:nsid w:val="6D7560AE"/>
    <w:multiLevelType w:val="multilevel"/>
    <w:tmpl w:val="5DF8805A"/>
    <w:lvl w:ilvl="0">
      <w:start w:val="1"/>
      <w:numFmt w:val="bullet"/>
      <w:lvlText w:val="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0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</w:abstractNum>
  <w:abstractNum w:abstractNumId="25">
    <w:nsid w:val="716161E8"/>
    <w:multiLevelType w:val="multilevel"/>
    <w:tmpl w:val="BD3661A2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26">
    <w:nsid w:val="749E2DE9"/>
    <w:multiLevelType w:val="multilevel"/>
    <w:tmpl w:val="F3468DEE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7D5878D2"/>
    <w:multiLevelType w:val="multilevel"/>
    <w:tmpl w:val="A29EFCB6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8">
    <w:nsid w:val="7E154D19"/>
    <w:multiLevelType w:val="multilevel"/>
    <w:tmpl w:val="DDC692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"/>
  </w:num>
  <w:num w:numId="2">
    <w:abstractNumId w:val="5"/>
  </w:num>
  <w:num w:numId="3">
    <w:abstractNumId w:val="11"/>
  </w:num>
  <w:num w:numId="4">
    <w:abstractNumId w:val="22"/>
  </w:num>
  <w:num w:numId="5">
    <w:abstractNumId w:val="24"/>
  </w:num>
  <w:num w:numId="6">
    <w:abstractNumId w:val="17"/>
  </w:num>
  <w:num w:numId="7">
    <w:abstractNumId w:val="1"/>
  </w:num>
  <w:num w:numId="8">
    <w:abstractNumId w:val="23"/>
  </w:num>
  <w:num w:numId="9">
    <w:abstractNumId w:val="8"/>
  </w:num>
  <w:num w:numId="10">
    <w:abstractNumId w:val="16"/>
  </w:num>
  <w:num w:numId="11">
    <w:abstractNumId w:val="20"/>
  </w:num>
  <w:num w:numId="12">
    <w:abstractNumId w:val="15"/>
  </w:num>
  <w:num w:numId="13">
    <w:abstractNumId w:val="21"/>
  </w:num>
  <w:num w:numId="14">
    <w:abstractNumId w:val="27"/>
  </w:num>
  <w:num w:numId="15">
    <w:abstractNumId w:val="13"/>
  </w:num>
  <w:num w:numId="16">
    <w:abstractNumId w:val="12"/>
  </w:num>
  <w:num w:numId="17">
    <w:abstractNumId w:val="19"/>
  </w:num>
  <w:num w:numId="18">
    <w:abstractNumId w:val="25"/>
  </w:num>
  <w:num w:numId="19">
    <w:abstractNumId w:val="0"/>
  </w:num>
  <w:num w:numId="20">
    <w:abstractNumId w:val="7"/>
  </w:num>
  <w:num w:numId="21">
    <w:abstractNumId w:val="9"/>
  </w:num>
  <w:num w:numId="22">
    <w:abstractNumId w:val="4"/>
  </w:num>
  <w:num w:numId="23">
    <w:abstractNumId w:val="10"/>
  </w:num>
  <w:num w:numId="24">
    <w:abstractNumId w:val="18"/>
  </w:num>
  <w:num w:numId="25">
    <w:abstractNumId w:val="26"/>
  </w:num>
  <w:num w:numId="26">
    <w:abstractNumId w:val="14"/>
  </w:num>
  <w:num w:numId="27">
    <w:abstractNumId w:val="3"/>
  </w:num>
  <w:num w:numId="28">
    <w:abstractNumId w:val="6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FBD"/>
    <w:rsid w:val="00074F71"/>
    <w:rsid w:val="00484FBD"/>
    <w:rsid w:val="005B55FE"/>
    <w:rsid w:val="007644FC"/>
    <w:rsid w:val="009E4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605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qFormat/>
    <w:rsid w:val="007A160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5">
    <w:name w:val="Основной текст (5)_"/>
    <w:basedOn w:val="a0"/>
    <w:qFormat/>
    <w:rsid w:val="007A1605"/>
    <w:rPr>
      <w:rFonts w:ascii="Times New Roman" w:eastAsia="Times New Roman" w:hAnsi="Times New Roman" w:cs="Times New Roman"/>
      <w:b/>
      <w:bCs/>
      <w:sz w:val="56"/>
      <w:szCs w:val="56"/>
      <w:shd w:val="clear" w:color="auto" w:fill="FFFFFF"/>
    </w:rPr>
  </w:style>
  <w:style w:type="character" w:customStyle="1" w:styleId="1">
    <w:name w:val="Заголовок №1_"/>
    <w:basedOn w:val="a0"/>
    <w:link w:val="10"/>
    <w:qFormat/>
    <w:rsid w:val="007A1605"/>
    <w:rPr>
      <w:rFonts w:ascii="Times New Roman" w:eastAsia="Times New Roman" w:hAnsi="Times New Roman" w:cs="Times New Roman"/>
      <w:b/>
      <w:bCs/>
      <w:sz w:val="48"/>
      <w:szCs w:val="48"/>
      <w:shd w:val="clear" w:color="auto" w:fill="FFFFFF"/>
    </w:rPr>
  </w:style>
  <w:style w:type="character" w:customStyle="1" w:styleId="3">
    <w:name w:val="Заголовок №3_"/>
    <w:basedOn w:val="a0"/>
    <w:qFormat/>
    <w:rsid w:val="007A1605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6">
    <w:name w:val="Основной текст (6)_"/>
    <w:basedOn w:val="a0"/>
    <w:link w:val="60"/>
    <w:qFormat/>
    <w:rsid w:val="007A160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-">
    <w:name w:val="Интернет-ссылка"/>
    <w:basedOn w:val="a0"/>
    <w:uiPriority w:val="99"/>
    <w:rsid w:val="002B6B86"/>
    <w:rPr>
      <w:rFonts w:asciiTheme="minorHAnsi" w:hAnsiTheme="minorHAnsi" w:cs="Calibri"/>
      <w:color w:val="0000FF"/>
      <w:szCs w:val="22"/>
      <w:u w:val="single"/>
    </w:rPr>
  </w:style>
  <w:style w:type="character" w:customStyle="1" w:styleId="2Exact">
    <w:name w:val="Подпись к таблице (2) Exact"/>
    <w:basedOn w:val="a0"/>
    <w:link w:val="2"/>
    <w:qFormat/>
    <w:rsid w:val="007A160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3ptExact">
    <w:name w:val="Подпись к таблице (2) + 13 pt Exact"/>
    <w:basedOn w:val="2Exact"/>
    <w:qFormat/>
    <w:rsid w:val="007A1605"/>
    <w:rPr>
      <w:rFonts w:ascii="Times New Roman" w:eastAsia="Times New Roman" w:hAnsi="Times New Roman" w:cs="Times New Roman"/>
      <w:color w:val="000000"/>
      <w:spacing w:val="0"/>
      <w:w w:val="100"/>
      <w:sz w:val="26"/>
      <w:szCs w:val="26"/>
      <w:shd w:val="clear" w:color="auto" w:fill="FFFFFF"/>
      <w:lang w:val="ru-RU" w:eastAsia="ru-RU" w:bidi="ru-RU"/>
    </w:rPr>
  </w:style>
  <w:style w:type="character" w:customStyle="1" w:styleId="2">
    <w:name w:val="Основной текст (2)_"/>
    <w:basedOn w:val="a0"/>
    <w:link w:val="2Exact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2"/>
      <w:szCs w:val="22"/>
      <w:u w:val="none"/>
    </w:rPr>
  </w:style>
  <w:style w:type="character" w:customStyle="1" w:styleId="29pt">
    <w:name w:val="Основной текст (2) + 9 pt;Курсив"/>
    <w:basedOn w:val="2"/>
    <w:qFormat/>
    <w:rsid w:val="007A1605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8"/>
      <w:szCs w:val="18"/>
      <w:u w:val="none"/>
      <w:lang w:val="ru-RU" w:eastAsia="ru-RU" w:bidi="ru-RU"/>
    </w:rPr>
  </w:style>
  <w:style w:type="character" w:customStyle="1" w:styleId="210pt">
    <w:name w:val="Основной текст (2) + 10 pt"/>
    <w:basedOn w:val="2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u-RU" w:eastAsia="ru-RU" w:bidi="ru-RU"/>
    </w:rPr>
  </w:style>
  <w:style w:type="character" w:customStyle="1" w:styleId="255pt1pt">
    <w:name w:val="Основной текст (2) + 5;5 pt;Интервал 1 pt"/>
    <w:basedOn w:val="2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20"/>
      <w:w w:val="100"/>
      <w:sz w:val="11"/>
      <w:szCs w:val="11"/>
      <w:u w:val="none"/>
      <w:lang w:val="en-US" w:eastAsia="en-US" w:bidi="en-US"/>
    </w:rPr>
  </w:style>
  <w:style w:type="character" w:customStyle="1" w:styleId="2Constantia9pt">
    <w:name w:val="Основной текст (2) + Constantia;9 pt"/>
    <w:basedOn w:val="2"/>
    <w:qFormat/>
    <w:rsid w:val="007A1605"/>
    <w:rPr>
      <w:rFonts w:ascii="Constantia" w:eastAsia="Constantia" w:hAnsi="Constantia" w:cs="Constanti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8"/>
      <w:szCs w:val="18"/>
      <w:u w:val="none"/>
      <w:lang w:val="ru-RU" w:eastAsia="ru-RU" w:bidi="ru-RU"/>
    </w:rPr>
  </w:style>
  <w:style w:type="character" w:customStyle="1" w:styleId="227pt-1pt">
    <w:name w:val="Основной текст (2) + 27 pt;Курсив;Интервал -1 pt"/>
    <w:basedOn w:val="2"/>
    <w:qFormat/>
    <w:rsid w:val="007A1605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-20"/>
      <w:w w:val="100"/>
      <w:sz w:val="54"/>
      <w:szCs w:val="54"/>
      <w:u w:val="none"/>
      <w:lang w:val="ru-RU" w:eastAsia="ru-RU" w:bidi="ru-RU"/>
    </w:rPr>
  </w:style>
  <w:style w:type="character" w:customStyle="1" w:styleId="214pt">
    <w:name w:val="Основной текст (2) + 14 pt"/>
    <w:basedOn w:val="2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customStyle="1" w:styleId="30">
    <w:name w:val="Основной текст (3)_"/>
    <w:basedOn w:val="a0"/>
    <w:link w:val="31"/>
    <w:qFormat/>
    <w:rsid w:val="007A1605"/>
    <w:rPr>
      <w:rFonts w:ascii="Times New Roman" w:eastAsia="Times New Roman" w:hAnsi="Times New Roman" w:cs="Times New Roman"/>
      <w:b/>
      <w:bCs/>
      <w:sz w:val="54"/>
      <w:szCs w:val="54"/>
      <w:shd w:val="clear" w:color="auto" w:fill="FFFFFF"/>
    </w:rPr>
  </w:style>
  <w:style w:type="character" w:customStyle="1" w:styleId="8Exact">
    <w:name w:val="Основной текст (8) Exact"/>
    <w:basedOn w:val="a0"/>
    <w:link w:val="8"/>
    <w:qFormat/>
    <w:rsid w:val="007A1605"/>
    <w:rPr>
      <w:rFonts w:ascii="Segoe UI" w:eastAsia="Segoe UI" w:hAnsi="Segoe UI" w:cs="Segoe UI"/>
      <w:sz w:val="17"/>
      <w:szCs w:val="17"/>
      <w:shd w:val="clear" w:color="auto" w:fill="FFFFFF"/>
    </w:rPr>
  </w:style>
  <w:style w:type="character" w:customStyle="1" w:styleId="Exact">
    <w:name w:val="Подпись к картинке Exact"/>
    <w:basedOn w:val="a0"/>
    <w:link w:val="a3"/>
    <w:qFormat/>
    <w:rsid w:val="007A1605"/>
    <w:rPr>
      <w:rFonts w:ascii="Segoe UI" w:eastAsia="Segoe UI" w:hAnsi="Segoe UI" w:cs="Segoe UI"/>
      <w:sz w:val="17"/>
      <w:szCs w:val="17"/>
      <w:shd w:val="clear" w:color="auto" w:fill="FFFFFF"/>
    </w:rPr>
  </w:style>
  <w:style w:type="character" w:customStyle="1" w:styleId="61">
    <w:name w:val="Заголовок №6_"/>
    <w:basedOn w:val="a0"/>
    <w:link w:val="62"/>
    <w:qFormat/>
    <w:rsid w:val="007A160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614pt">
    <w:name w:val="Заголовок №6 + 14 pt"/>
    <w:basedOn w:val="61"/>
    <w:qFormat/>
    <w:rsid w:val="007A1605"/>
    <w:rPr>
      <w:rFonts w:ascii="Times New Roman" w:eastAsia="Times New Roman" w:hAnsi="Times New Roman" w:cs="Times New Roman"/>
      <w:b/>
      <w:bCs/>
      <w:color w:val="000000"/>
      <w:spacing w:val="0"/>
      <w:w w:val="100"/>
      <w:sz w:val="28"/>
      <w:szCs w:val="28"/>
      <w:shd w:val="clear" w:color="auto" w:fill="FFFFFF"/>
      <w:lang w:val="ru-RU" w:eastAsia="ru-RU" w:bidi="ru-RU"/>
    </w:rPr>
  </w:style>
  <w:style w:type="character" w:customStyle="1" w:styleId="7">
    <w:name w:val="Основной текст (7)_"/>
    <w:basedOn w:val="a0"/>
    <w:link w:val="70"/>
    <w:qFormat/>
    <w:rsid w:val="007A160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0">
    <w:name w:val="Основной текст (2) + Полужирный"/>
    <w:basedOn w:val="2"/>
    <w:link w:val="20"/>
    <w:qFormat/>
    <w:rsid w:val="007A1605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ru-RU" w:eastAsia="ru-RU" w:bidi="ru-RU"/>
    </w:rPr>
  </w:style>
  <w:style w:type="character" w:customStyle="1" w:styleId="21">
    <w:name w:val="Основной текст (2)"/>
    <w:basedOn w:val="2"/>
    <w:link w:val="21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ru-RU" w:eastAsia="ru-RU" w:bidi="ru-RU"/>
    </w:rPr>
  </w:style>
  <w:style w:type="character" w:customStyle="1" w:styleId="32">
    <w:name w:val="Подпись к таблице (3)_"/>
    <w:basedOn w:val="a0"/>
    <w:link w:val="32"/>
    <w:qFormat/>
    <w:rsid w:val="007A160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4">
    <w:name w:val="Подпись к таблице_"/>
    <w:basedOn w:val="a0"/>
    <w:qFormat/>
    <w:rsid w:val="007A160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50">
    <w:name w:val="Заголовок №5_"/>
    <w:basedOn w:val="a0"/>
    <w:qFormat/>
    <w:rsid w:val="007A160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15pt">
    <w:name w:val="Основной текст (2) + 11;5 pt;Полужирный;Курсив"/>
    <w:basedOn w:val="2"/>
    <w:qFormat/>
    <w:rsid w:val="007A1605"/>
    <w:rPr>
      <w:rFonts w:ascii="Times New Roman" w:eastAsia="Times New Roman" w:hAnsi="Times New Roman" w:cs="Times New Roman"/>
      <w:b/>
      <w:bCs/>
      <w:i/>
      <w:iCs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"/>
    <w:basedOn w:val="2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 w:eastAsia="ru-RU" w:bidi="ru-RU"/>
    </w:rPr>
  </w:style>
  <w:style w:type="character" w:customStyle="1" w:styleId="62">
    <w:name w:val="Заголовок №6 + Не полужирный"/>
    <w:basedOn w:val="61"/>
    <w:link w:val="61"/>
    <w:qFormat/>
    <w:rsid w:val="007A1605"/>
    <w:rPr>
      <w:rFonts w:ascii="Times New Roman" w:eastAsia="Times New Roman" w:hAnsi="Times New Roman" w:cs="Times New Roman"/>
      <w:b/>
      <w:bCs/>
      <w:color w:val="000000"/>
      <w:spacing w:val="0"/>
      <w:w w:val="100"/>
      <w:shd w:val="clear" w:color="auto" w:fill="FFFFFF"/>
      <w:lang w:val="ru-RU" w:eastAsia="ru-RU" w:bidi="ru-RU"/>
    </w:rPr>
  </w:style>
  <w:style w:type="character" w:customStyle="1" w:styleId="9">
    <w:name w:val="Основной текст (9)_"/>
    <w:basedOn w:val="a0"/>
    <w:link w:val="90"/>
    <w:qFormat/>
    <w:rsid w:val="007A1605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71">
    <w:name w:val="Основной текст (7) + Не полужирный"/>
    <w:basedOn w:val="7"/>
    <w:qFormat/>
    <w:rsid w:val="007A1605"/>
    <w:rPr>
      <w:rFonts w:ascii="Times New Roman" w:eastAsia="Times New Roman" w:hAnsi="Times New Roman" w:cs="Times New Roman"/>
      <w:b/>
      <w:bCs/>
      <w:color w:val="000000"/>
      <w:spacing w:val="0"/>
      <w:w w:val="100"/>
      <w:shd w:val="clear" w:color="auto" w:fill="FFFFFF"/>
      <w:lang w:val="ru-RU" w:eastAsia="ru-RU" w:bidi="ru-RU"/>
    </w:rPr>
  </w:style>
  <w:style w:type="character" w:customStyle="1" w:styleId="22">
    <w:name w:val="Заголовок №2_"/>
    <w:basedOn w:val="a0"/>
    <w:qFormat/>
    <w:rsid w:val="007A1605"/>
    <w:rPr>
      <w:rFonts w:ascii="Times New Roman" w:eastAsia="Times New Roman" w:hAnsi="Times New Roman" w:cs="Times New Roman"/>
      <w:b/>
      <w:bCs/>
      <w:sz w:val="34"/>
      <w:szCs w:val="34"/>
      <w:shd w:val="clear" w:color="auto" w:fill="FFFFFF"/>
    </w:rPr>
  </w:style>
  <w:style w:type="character" w:customStyle="1" w:styleId="41">
    <w:name w:val="Заголовок №4_"/>
    <w:basedOn w:val="a0"/>
    <w:link w:val="42"/>
    <w:qFormat/>
    <w:rsid w:val="007A1605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42">
    <w:name w:val="Основной текст (4) + Полужирный"/>
    <w:basedOn w:val="4"/>
    <w:link w:val="41"/>
    <w:qFormat/>
    <w:rsid w:val="007A1605"/>
    <w:rPr>
      <w:rFonts w:ascii="Times New Roman" w:eastAsia="Times New Roman" w:hAnsi="Times New Roman" w:cs="Times New Roman"/>
      <w:b/>
      <w:bCs/>
      <w:color w:val="000000"/>
      <w:spacing w:val="0"/>
      <w:w w:val="100"/>
      <w:sz w:val="28"/>
      <w:szCs w:val="28"/>
      <w:shd w:val="clear" w:color="auto" w:fill="FFFFFF"/>
      <w:lang w:val="ru-RU" w:eastAsia="ru-RU" w:bidi="ru-RU"/>
    </w:rPr>
  </w:style>
  <w:style w:type="character" w:customStyle="1" w:styleId="63">
    <w:name w:val="Основной текст (6) + Не полужирный"/>
    <w:basedOn w:val="6"/>
    <w:qFormat/>
    <w:rsid w:val="007A1605"/>
    <w:rPr>
      <w:rFonts w:ascii="Times New Roman" w:eastAsia="Times New Roman" w:hAnsi="Times New Roman" w:cs="Times New Roman"/>
      <w:b/>
      <w:bCs/>
      <w:color w:val="000000"/>
      <w:spacing w:val="0"/>
      <w:w w:val="100"/>
      <w:sz w:val="28"/>
      <w:szCs w:val="28"/>
      <w:shd w:val="clear" w:color="auto" w:fill="FFFFFF"/>
      <w:lang w:val="ru-RU" w:eastAsia="ru-RU" w:bidi="ru-RU"/>
    </w:rPr>
  </w:style>
  <w:style w:type="character" w:customStyle="1" w:styleId="29pt0">
    <w:name w:val="Основной текст (2) + 9 pt"/>
    <w:basedOn w:val="2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8"/>
      <w:szCs w:val="18"/>
      <w:u w:val="none"/>
      <w:lang w:val="ru-RU" w:eastAsia="ru-RU" w:bidi="ru-RU"/>
    </w:rPr>
  </w:style>
  <w:style w:type="character" w:customStyle="1" w:styleId="23">
    <w:name w:val="Основной текст (2) + Курсив"/>
    <w:basedOn w:val="2"/>
    <w:qFormat/>
    <w:rsid w:val="007A1605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ru-RU" w:eastAsia="ru-RU" w:bidi="ru-RU"/>
    </w:rPr>
  </w:style>
  <w:style w:type="character" w:customStyle="1" w:styleId="a5">
    <w:name w:val="Текст выноски Знак"/>
    <w:basedOn w:val="a0"/>
    <w:uiPriority w:val="99"/>
    <w:semiHidden/>
    <w:qFormat/>
    <w:rsid w:val="007A1605"/>
    <w:rPr>
      <w:rFonts w:ascii="Tahoma" w:eastAsia="Arial Unicode MS" w:hAnsi="Tahoma" w:cs="Tahoma"/>
      <w:color w:val="000000"/>
      <w:sz w:val="16"/>
      <w:szCs w:val="16"/>
      <w:lang w:eastAsia="ru-RU" w:bidi="ru-RU"/>
    </w:rPr>
  </w:style>
  <w:style w:type="character" w:customStyle="1" w:styleId="a6">
    <w:name w:val="Основной текст Знак"/>
    <w:basedOn w:val="a0"/>
    <w:uiPriority w:val="99"/>
    <w:semiHidden/>
    <w:qFormat/>
    <w:rsid w:val="007A1605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Верхний колонтитул Знак"/>
    <w:basedOn w:val="a0"/>
    <w:uiPriority w:val="99"/>
    <w:qFormat/>
    <w:rsid w:val="007A160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8">
    <w:name w:val="Нижний колонтитул Знак"/>
    <w:basedOn w:val="a0"/>
    <w:uiPriority w:val="99"/>
    <w:qFormat/>
    <w:rsid w:val="007A160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9">
    <w:name w:val="_"/>
    <w:basedOn w:val="a0"/>
    <w:qFormat/>
    <w:rsid w:val="007A1605"/>
  </w:style>
  <w:style w:type="character" w:customStyle="1" w:styleId="ff3">
    <w:name w:val="ff3"/>
    <w:basedOn w:val="a0"/>
    <w:qFormat/>
    <w:rsid w:val="007A1605"/>
  </w:style>
  <w:style w:type="character" w:customStyle="1" w:styleId="ff5">
    <w:name w:val="ff5"/>
    <w:basedOn w:val="a0"/>
    <w:qFormat/>
    <w:rsid w:val="007A1605"/>
  </w:style>
  <w:style w:type="character" w:customStyle="1" w:styleId="ff6">
    <w:name w:val="ff6"/>
    <w:basedOn w:val="a0"/>
    <w:qFormat/>
    <w:rsid w:val="007A1605"/>
  </w:style>
  <w:style w:type="character" w:customStyle="1" w:styleId="ff4">
    <w:name w:val="ff4"/>
    <w:basedOn w:val="a0"/>
    <w:qFormat/>
    <w:rsid w:val="007A1605"/>
  </w:style>
  <w:style w:type="character" w:customStyle="1" w:styleId="ls3">
    <w:name w:val="ls3"/>
    <w:basedOn w:val="a0"/>
    <w:qFormat/>
    <w:rsid w:val="007A1605"/>
  </w:style>
  <w:style w:type="character" w:customStyle="1" w:styleId="ls0">
    <w:name w:val="ls0"/>
    <w:basedOn w:val="a0"/>
    <w:qFormat/>
    <w:rsid w:val="007A1605"/>
  </w:style>
  <w:style w:type="character" w:customStyle="1" w:styleId="ls1">
    <w:name w:val="ls1"/>
    <w:basedOn w:val="a0"/>
    <w:qFormat/>
    <w:rsid w:val="007A1605"/>
  </w:style>
  <w:style w:type="character" w:customStyle="1" w:styleId="ls5">
    <w:name w:val="ls5"/>
    <w:basedOn w:val="a0"/>
    <w:qFormat/>
    <w:rsid w:val="007A1605"/>
  </w:style>
  <w:style w:type="character" w:customStyle="1" w:styleId="ls6">
    <w:name w:val="ls6"/>
    <w:basedOn w:val="a0"/>
    <w:qFormat/>
    <w:rsid w:val="007A1605"/>
  </w:style>
  <w:style w:type="character" w:customStyle="1" w:styleId="ls7">
    <w:name w:val="ls7"/>
    <w:basedOn w:val="a0"/>
    <w:qFormat/>
    <w:rsid w:val="007A1605"/>
  </w:style>
  <w:style w:type="character" w:customStyle="1" w:styleId="ls8">
    <w:name w:val="ls8"/>
    <w:basedOn w:val="a0"/>
    <w:qFormat/>
    <w:rsid w:val="007A1605"/>
  </w:style>
  <w:style w:type="character" w:customStyle="1" w:styleId="lsa">
    <w:name w:val="lsa"/>
    <w:basedOn w:val="a0"/>
    <w:qFormat/>
    <w:rsid w:val="007A1605"/>
  </w:style>
  <w:style w:type="character" w:customStyle="1" w:styleId="fc1">
    <w:name w:val="fc1"/>
    <w:basedOn w:val="a0"/>
    <w:qFormat/>
    <w:rsid w:val="007A1605"/>
  </w:style>
  <w:style w:type="character" w:customStyle="1" w:styleId="ff2">
    <w:name w:val="ff2"/>
    <w:basedOn w:val="a0"/>
    <w:qFormat/>
    <w:rsid w:val="007A1605"/>
  </w:style>
  <w:style w:type="character" w:customStyle="1" w:styleId="ls4">
    <w:name w:val="ls4"/>
    <w:basedOn w:val="a0"/>
    <w:qFormat/>
    <w:rsid w:val="007A1605"/>
  </w:style>
  <w:style w:type="character" w:customStyle="1" w:styleId="lsb">
    <w:name w:val="lsb"/>
    <w:basedOn w:val="a0"/>
    <w:qFormat/>
    <w:rsid w:val="007A1605"/>
  </w:style>
  <w:style w:type="character" w:customStyle="1" w:styleId="ls9">
    <w:name w:val="ls9"/>
    <w:basedOn w:val="a0"/>
    <w:qFormat/>
    <w:rsid w:val="007A1605"/>
  </w:style>
  <w:style w:type="character" w:customStyle="1" w:styleId="lsc">
    <w:name w:val="lsc"/>
    <w:basedOn w:val="a0"/>
    <w:qFormat/>
    <w:rsid w:val="007A1605"/>
  </w:style>
  <w:style w:type="character" w:customStyle="1" w:styleId="ff1">
    <w:name w:val="ff1"/>
    <w:basedOn w:val="a0"/>
    <w:qFormat/>
    <w:rsid w:val="007A1605"/>
  </w:style>
  <w:style w:type="character" w:customStyle="1" w:styleId="aa">
    <w:name w:val="Посещённая гиперссылка"/>
    <w:basedOn w:val="a0"/>
    <w:uiPriority w:val="99"/>
    <w:semiHidden/>
    <w:unhideWhenUsed/>
    <w:rsid w:val="007A1605"/>
    <w:rPr>
      <w:color w:val="800080"/>
      <w:u w:val="single"/>
    </w:rPr>
  </w:style>
  <w:style w:type="character" w:customStyle="1" w:styleId="center">
    <w:name w:val="center"/>
    <w:basedOn w:val="a0"/>
    <w:qFormat/>
    <w:rsid w:val="007A1605"/>
  </w:style>
  <w:style w:type="character" w:customStyle="1" w:styleId="b-share">
    <w:name w:val="b-share"/>
    <w:basedOn w:val="a0"/>
    <w:qFormat/>
    <w:rsid w:val="007A1605"/>
  </w:style>
  <w:style w:type="character" w:customStyle="1" w:styleId="b-share-form-button">
    <w:name w:val="b-share-form-button"/>
    <w:basedOn w:val="a0"/>
    <w:qFormat/>
    <w:rsid w:val="007A1605"/>
  </w:style>
  <w:style w:type="character" w:customStyle="1" w:styleId="b-share-icon">
    <w:name w:val="b-share-icon"/>
    <w:basedOn w:val="a0"/>
    <w:qFormat/>
    <w:rsid w:val="007A1605"/>
  </w:style>
  <w:style w:type="character" w:styleId="ab">
    <w:name w:val="Subtle Emphasis"/>
    <w:basedOn w:val="a0"/>
    <w:uiPriority w:val="19"/>
    <w:qFormat/>
    <w:rsid w:val="00194261"/>
    <w:rPr>
      <w:i/>
      <w:iCs/>
      <w:color w:val="404040" w:themeColor="text1" w:themeTint="BF"/>
    </w:rPr>
  </w:style>
  <w:style w:type="character" w:styleId="ac">
    <w:name w:val="line number"/>
    <w:basedOn w:val="a0"/>
    <w:uiPriority w:val="99"/>
    <w:qFormat/>
    <w:rsid w:val="00881E34"/>
    <w:rPr>
      <w:sz w:val="22"/>
      <w:szCs w:val="22"/>
    </w:rPr>
  </w:style>
  <w:style w:type="character" w:customStyle="1" w:styleId="ad">
    <w:name w:val="Символ сноски"/>
    <w:qFormat/>
  </w:style>
  <w:style w:type="character" w:customStyle="1" w:styleId="ae">
    <w:name w:val="Привязка сноски"/>
    <w:rPr>
      <w:vertAlign w:val="superscript"/>
    </w:rPr>
  </w:style>
  <w:style w:type="character" w:customStyle="1" w:styleId="af">
    <w:name w:val="Символ концевой сноски"/>
    <w:qFormat/>
  </w:style>
  <w:style w:type="character" w:customStyle="1" w:styleId="af0">
    <w:name w:val="Привязка концевой сноски"/>
    <w:rPr>
      <w:vertAlign w:val="superscript"/>
    </w:rPr>
  </w:style>
  <w:style w:type="character" w:customStyle="1" w:styleId="af1">
    <w:name w:val="Нумерация строк"/>
  </w:style>
  <w:style w:type="character" w:customStyle="1" w:styleId="EndnoteCharacters">
    <w:name w:val="Endnote Characters"/>
    <w:basedOn w:val="a0"/>
    <w:uiPriority w:val="99"/>
    <w:semiHidden/>
    <w:unhideWhenUsed/>
    <w:qFormat/>
    <w:rsid w:val="00CE5FF2"/>
    <w:rPr>
      <w:vertAlign w:val="superscript"/>
    </w:rPr>
  </w:style>
  <w:style w:type="character" w:customStyle="1" w:styleId="FootnoteCharacters">
    <w:name w:val="Footnote Characters"/>
    <w:basedOn w:val="a0"/>
    <w:uiPriority w:val="99"/>
    <w:semiHidden/>
    <w:unhideWhenUsed/>
    <w:qFormat/>
    <w:rsid w:val="00CE5FF2"/>
    <w:rPr>
      <w:vertAlign w:val="superscript"/>
    </w:rPr>
  </w:style>
  <w:style w:type="character" w:customStyle="1" w:styleId="af2">
    <w:name w:val="Символ нумерации"/>
    <w:qFormat/>
    <w:rPr>
      <w:rFonts w:ascii="Times New Roman" w:hAnsi="Times New Roman"/>
    </w:rPr>
  </w:style>
  <w:style w:type="character" w:customStyle="1" w:styleId="af3">
    <w:name w:val="Маркеры"/>
    <w:qFormat/>
    <w:rPr>
      <w:rFonts w:ascii="OpenSymbol" w:eastAsia="OpenSymbol" w:hAnsi="OpenSymbol" w:cs="OpenSymbol"/>
    </w:rPr>
  </w:style>
  <w:style w:type="paragraph" w:customStyle="1" w:styleId="af4">
    <w:name w:val="Заголовок"/>
    <w:basedOn w:val="a"/>
    <w:next w:val="af5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5">
    <w:name w:val="Body Text"/>
    <w:basedOn w:val="a"/>
    <w:uiPriority w:val="99"/>
    <w:semiHidden/>
    <w:unhideWhenUsed/>
    <w:rsid w:val="007A1605"/>
    <w:pPr>
      <w:widowControl/>
      <w:spacing w:after="120"/>
    </w:pPr>
    <w:rPr>
      <w:rFonts w:ascii="Times New Roman" w:eastAsia="Times New Roman" w:hAnsi="Times New Roman" w:cs="Times New Roman"/>
      <w:color w:val="auto"/>
      <w:lang w:eastAsia="en-US" w:bidi="ar-SA"/>
    </w:rPr>
  </w:style>
  <w:style w:type="paragraph" w:styleId="af6">
    <w:name w:val="List"/>
    <w:basedOn w:val="af5"/>
    <w:rPr>
      <w:rFonts w:cs="Lucida Sans"/>
    </w:rPr>
  </w:style>
  <w:style w:type="paragraph" w:styleId="af7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f8">
    <w:name w:val="index heading"/>
    <w:basedOn w:val="a"/>
    <w:qFormat/>
    <w:pPr>
      <w:suppressLineNumbers/>
    </w:pPr>
    <w:rPr>
      <w:rFonts w:cs="Lucida Sans"/>
    </w:rPr>
  </w:style>
  <w:style w:type="paragraph" w:customStyle="1" w:styleId="40">
    <w:name w:val="Основной текст (4)"/>
    <w:basedOn w:val="a"/>
    <w:link w:val="4"/>
    <w:qFormat/>
    <w:rsid w:val="007A1605"/>
    <w:pPr>
      <w:shd w:val="clear" w:color="auto" w:fill="FFFFFF"/>
      <w:spacing w:after="240" w:line="322" w:lineRule="exact"/>
      <w:ind w:hanging="360"/>
      <w:jc w:val="righ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51">
    <w:name w:val="Основной текст (5)"/>
    <w:basedOn w:val="a"/>
    <w:qFormat/>
    <w:rsid w:val="007A1605"/>
    <w:pPr>
      <w:shd w:val="clear" w:color="auto" w:fill="FFFFFF"/>
      <w:spacing w:before="2640" w:line="643" w:lineRule="exact"/>
      <w:jc w:val="center"/>
    </w:pPr>
    <w:rPr>
      <w:rFonts w:ascii="Times New Roman" w:eastAsia="Times New Roman" w:hAnsi="Times New Roman" w:cs="Times New Roman"/>
      <w:b/>
      <w:bCs/>
      <w:color w:val="auto"/>
      <w:sz w:val="56"/>
      <w:szCs w:val="56"/>
      <w:lang w:eastAsia="en-US" w:bidi="ar-SA"/>
    </w:rPr>
  </w:style>
  <w:style w:type="paragraph" w:customStyle="1" w:styleId="10">
    <w:name w:val="Заголовок №1"/>
    <w:basedOn w:val="a"/>
    <w:link w:val="1"/>
    <w:qFormat/>
    <w:rsid w:val="007A1605"/>
    <w:pPr>
      <w:shd w:val="clear" w:color="auto" w:fill="FFFFFF"/>
      <w:spacing w:after="8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48"/>
      <w:szCs w:val="48"/>
      <w:lang w:eastAsia="en-US" w:bidi="ar-SA"/>
    </w:rPr>
  </w:style>
  <w:style w:type="paragraph" w:customStyle="1" w:styleId="31">
    <w:name w:val="Заголовок №3"/>
    <w:basedOn w:val="a"/>
    <w:link w:val="30"/>
    <w:qFormat/>
    <w:rsid w:val="007A1605"/>
    <w:pPr>
      <w:shd w:val="clear" w:color="auto" w:fill="FFFFFF"/>
      <w:spacing w:before="840" w:after="840" w:line="0" w:lineRule="atLeast"/>
      <w:jc w:val="center"/>
      <w:outlineLvl w:val="2"/>
    </w:pPr>
    <w:rPr>
      <w:rFonts w:ascii="Times New Roman" w:eastAsia="Times New Roman" w:hAnsi="Times New Roman" w:cs="Times New Roman"/>
      <w:b/>
      <w:bCs/>
      <w:color w:val="auto"/>
      <w:sz w:val="32"/>
      <w:szCs w:val="32"/>
      <w:lang w:eastAsia="en-US" w:bidi="ar-SA"/>
    </w:rPr>
  </w:style>
  <w:style w:type="paragraph" w:customStyle="1" w:styleId="60">
    <w:name w:val="Основной текст (6)"/>
    <w:basedOn w:val="a"/>
    <w:link w:val="6"/>
    <w:qFormat/>
    <w:rsid w:val="007A1605"/>
    <w:pPr>
      <w:shd w:val="clear" w:color="auto" w:fill="FFFFFF"/>
      <w:spacing w:before="840" w:line="317" w:lineRule="exact"/>
      <w:ind w:hanging="360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24">
    <w:name w:val="Подпись к таблице (2)"/>
    <w:basedOn w:val="a"/>
    <w:qFormat/>
    <w:rsid w:val="007A1605"/>
    <w:pPr>
      <w:shd w:val="clear" w:color="auto" w:fill="FFFFFF"/>
      <w:spacing w:line="322" w:lineRule="exact"/>
      <w:jc w:val="righ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3">
    <w:name w:val="Основной текст (3)"/>
    <w:basedOn w:val="a"/>
    <w:qFormat/>
    <w:rsid w:val="007A1605"/>
    <w:pPr>
      <w:shd w:val="clear" w:color="auto" w:fill="FFFFFF"/>
      <w:spacing w:line="643" w:lineRule="exact"/>
      <w:jc w:val="center"/>
    </w:pPr>
    <w:rPr>
      <w:rFonts w:ascii="Times New Roman" w:eastAsia="Times New Roman" w:hAnsi="Times New Roman" w:cs="Times New Roman"/>
      <w:b/>
      <w:bCs/>
      <w:color w:val="auto"/>
      <w:sz w:val="54"/>
      <w:szCs w:val="54"/>
      <w:lang w:eastAsia="en-US" w:bidi="ar-SA"/>
    </w:rPr>
  </w:style>
  <w:style w:type="paragraph" w:customStyle="1" w:styleId="8">
    <w:name w:val="Основной текст (8)"/>
    <w:basedOn w:val="a"/>
    <w:link w:val="8Exact"/>
    <w:qFormat/>
    <w:rsid w:val="007A1605"/>
    <w:pPr>
      <w:shd w:val="clear" w:color="auto" w:fill="FFFFFF"/>
      <w:spacing w:line="0" w:lineRule="atLeast"/>
    </w:pPr>
    <w:rPr>
      <w:rFonts w:ascii="Segoe UI" w:eastAsia="Segoe UI" w:hAnsi="Segoe UI" w:cs="Segoe UI"/>
      <w:color w:val="auto"/>
      <w:sz w:val="17"/>
      <w:szCs w:val="17"/>
      <w:lang w:eastAsia="en-US" w:bidi="ar-SA"/>
    </w:rPr>
  </w:style>
  <w:style w:type="paragraph" w:customStyle="1" w:styleId="a3">
    <w:name w:val="Подпись к картинке"/>
    <w:basedOn w:val="a"/>
    <w:link w:val="Exact"/>
    <w:qFormat/>
    <w:rsid w:val="007A1605"/>
    <w:pPr>
      <w:shd w:val="clear" w:color="auto" w:fill="FFFFFF"/>
      <w:spacing w:line="0" w:lineRule="atLeast"/>
    </w:pPr>
    <w:rPr>
      <w:rFonts w:ascii="Segoe UI" w:eastAsia="Segoe UI" w:hAnsi="Segoe UI" w:cs="Segoe UI"/>
      <w:color w:val="auto"/>
      <w:sz w:val="17"/>
      <w:szCs w:val="17"/>
      <w:lang w:eastAsia="en-US" w:bidi="ar-SA"/>
    </w:rPr>
  </w:style>
  <w:style w:type="paragraph" w:customStyle="1" w:styleId="64">
    <w:name w:val="Заголовок №6"/>
    <w:basedOn w:val="a"/>
    <w:qFormat/>
    <w:rsid w:val="007A1605"/>
    <w:pPr>
      <w:shd w:val="clear" w:color="auto" w:fill="FFFFFF"/>
      <w:spacing w:after="300" w:line="0" w:lineRule="atLeast"/>
      <w:jc w:val="both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70">
    <w:name w:val="Основной текст (7)"/>
    <w:basedOn w:val="a"/>
    <w:link w:val="7"/>
    <w:qFormat/>
    <w:rsid w:val="007A1605"/>
    <w:pPr>
      <w:shd w:val="clear" w:color="auto" w:fill="FFFFFF"/>
      <w:spacing w:before="120" w:after="300" w:line="0" w:lineRule="atLeast"/>
      <w:ind w:hanging="360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34">
    <w:name w:val="Подпись к таблице (3)"/>
    <w:basedOn w:val="a"/>
    <w:qFormat/>
    <w:rsid w:val="007A160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af9">
    <w:name w:val="Подпись к таблице"/>
    <w:basedOn w:val="a"/>
    <w:qFormat/>
    <w:rsid w:val="007A160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52">
    <w:name w:val="Заголовок №5"/>
    <w:basedOn w:val="a"/>
    <w:qFormat/>
    <w:rsid w:val="007A1605"/>
    <w:pPr>
      <w:shd w:val="clear" w:color="auto" w:fill="FFFFFF"/>
      <w:spacing w:before="660" w:line="0" w:lineRule="atLeast"/>
      <w:outlineLvl w:val="4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90">
    <w:name w:val="Основной текст (9)"/>
    <w:basedOn w:val="a"/>
    <w:link w:val="9"/>
    <w:qFormat/>
    <w:rsid w:val="007A1605"/>
    <w:pPr>
      <w:shd w:val="clear" w:color="auto" w:fill="FFFFFF"/>
      <w:spacing w:before="480" w:line="274" w:lineRule="exact"/>
      <w:jc w:val="both"/>
    </w:pPr>
    <w:rPr>
      <w:rFonts w:ascii="Times New Roman" w:eastAsia="Times New Roman" w:hAnsi="Times New Roman" w:cs="Times New Roman"/>
      <w:b/>
      <w:bCs/>
      <w:i/>
      <w:iCs/>
      <w:color w:val="auto"/>
      <w:sz w:val="23"/>
      <w:szCs w:val="23"/>
      <w:lang w:eastAsia="en-US" w:bidi="ar-SA"/>
    </w:rPr>
  </w:style>
  <w:style w:type="paragraph" w:customStyle="1" w:styleId="25">
    <w:name w:val="Заголовок №2"/>
    <w:basedOn w:val="a"/>
    <w:qFormat/>
    <w:rsid w:val="007A1605"/>
    <w:pPr>
      <w:shd w:val="clear" w:color="auto" w:fill="FFFFFF"/>
      <w:spacing w:after="114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34"/>
      <w:szCs w:val="34"/>
      <w:lang w:eastAsia="en-US" w:bidi="ar-SA"/>
    </w:rPr>
  </w:style>
  <w:style w:type="paragraph" w:customStyle="1" w:styleId="43">
    <w:name w:val="Заголовок №4"/>
    <w:basedOn w:val="a"/>
    <w:qFormat/>
    <w:rsid w:val="007A1605"/>
    <w:pPr>
      <w:shd w:val="clear" w:color="auto" w:fill="FFFFFF"/>
      <w:spacing w:after="720" w:line="0" w:lineRule="atLeast"/>
      <w:outlineLvl w:val="3"/>
    </w:pPr>
    <w:rPr>
      <w:rFonts w:ascii="Times New Roman" w:eastAsia="Times New Roman" w:hAnsi="Times New Roman" w:cs="Times New Roman"/>
      <w:b/>
      <w:bCs/>
      <w:color w:val="auto"/>
      <w:sz w:val="32"/>
      <w:szCs w:val="32"/>
      <w:lang w:eastAsia="en-US" w:bidi="ar-SA"/>
    </w:rPr>
  </w:style>
  <w:style w:type="paragraph" w:styleId="afa">
    <w:name w:val="Balloon Text"/>
    <w:basedOn w:val="a"/>
    <w:uiPriority w:val="99"/>
    <w:semiHidden/>
    <w:unhideWhenUsed/>
    <w:qFormat/>
    <w:rsid w:val="007A1605"/>
    <w:rPr>
      <w:rFonts w:ascii="Tahoma" w:hAnsi="Tahoma" w:cs="Tahoma"/>
      <w:sz w:val="16"/>
      <w:szCs w:val="16"/>
    </w:rPr>
  </w:style>
  <w:style w:type="paragraph" w:styleId="afb">
    <w:name w:val="List Paragraph"/>
    <w:basedOn w:val="a"/>
    <w:uiPriority w:val="34"/>
    <w:qFormat/>
    <w:rsid w:val="007A1605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paragraph" w:customStyle="1" w:styleId="afc">
    <w:name w:val="Верхний и нижний колонтитулы"/>
    <w:basedOn w:val="a"/>
    <w:qFormat/>
  </w:style>
  <w:style w:type="paragraph" w:customStyle="1" w:styleId="afd">
    <w:name w:val="Колонтитул"/>
    <w:basedOn w:val="a"/>
    <w:qFormat/>
  </w:style>
  <w:style w:type="paragraph" w:styleId="afe">
    <w:name w:val="header"/>
    <w:basedOn w:val="a"/>
    <w:uiPriority w:val="99"/>
    <w:unhideWhenUsed/>
    <w:rsid w:val="007A1605"/>
    <w:pPr>
      <w:tabs>
        <w:tab w:val="center" w:pos="4677"/>
        <w:tab w:val="right" w:pos="9355"/>
      </w:tabs>
    </w:pPr>
  </w:style>
  <w:style w:type="paragraph" w:styleId="aff">
    <w:name w:val="footer"/>
    <w:basedOn w:val="a"/>
    <w:uiPriority w:val="99"/>
    <w:unhideWhenUsed/>
    <w:rsid w:val="007A1605"/>
    <w:pPr>
      <w:tabs>
        <w:tab w:val="center" w:pos="4677"/>
        <w:tab w:val="right" w:pos="9355"/>
      </w:tabs>
    </w:pPr>
  </w:style>
  <w:style w:type="paragraph" w:styleId="aff0">
    <w:name w:val="Normal (Web)"/>
    <w:basedOn w:val="a"/>
    <w:uiPriority w:val="99"/>
    <w:unhideWhenUsed/>
    <w:qFormat/>
    <w:rsid w:val="007A1605"/>
    <w:rPr>
      <w:rFonts w:ascii="Times New Roman" w:hAnsi="Times New Roman" w:cs="Times New Roman"/>
    </w:rPr>
  </w:style>
  <w:style w:type="paragraph" w:customStyle="1" w:styleId="msonormalmailrucssattributepostfix">
    <w:name w:val="msonormal_mailru_css_attribute_postfix"/>
    <w:basedOn w:val="a"/>
    <w:qFormat/>
    <w:rsid w:val="0024179A"/>
    <w:pPr>
      <w:widowControl/>
      <w:spacing w:beforeAutospacing="1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aff1">
    <w:name w:val="Содержимое таблицы"/>
    <w:basedOn w:val="a"/>
    <w:qFormat/>
    <w:pPr>
      <w:suppressLineNumbers/>
    </w:pPr>
  </w:style>
  <w:style w:type="paragraph" w:customStyle="1" w:styleId="aff2">
    <w:name w:val="Заголовок таблицы"/>
    <w:basedOn w:val="aff1"/>
    <w:qFormat/>
    <w:pPr>
      <w:jc w:val="center"/>
    </w:pPr>
    <w:rPr>
      <w:b/>
      <w:bCs/>
    </w:rPr>
  </w:style>
  <w:style w:type="paragraph" w:styleId="aff3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styleId="aff4">
    <w:name w:val="end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f5">
    <w:name w:val="Содержимое врезки"/>
    <w:basedOn w:val="a"/>
    <w:qFormat/>
  </w:style>
  <w:style w:type="paragraph" w:customStyle="1" w:styleId="11">
    <w:name w:val="Обычная таблица1"/>
    <w:qFormat/>
    <w:rPr>
      <w:rFonts w:eastAsia="Times New Roman" w:cs="Calibri"/>
      <w:sz w:val="24"/>
    </w:rPr>
  </w:style>
  <w:style w:type="paragraph" w:customStyle="1" w:styleId="110">
    <w:name w:val="Простая таблица 11"/>
    <w:basedOn w:val="11"/>
    <w:qFormat/>
  </w:style>
  <w:style w:type="numbering" w:customStyle="1" w:styleId="12">
    <w:name w:val="Нет списка1"/>
    <w:uiPriority w:val="99"/>
    <w:semiHidden/>
    <w:unhideWhenUsed/>
    <w:qFormat/>
    <w:rsid w:val="007A1605"/>
  </w:style>
  <w:style w:type="numbering" w:customStyle="1" w:styleId="111">
    <w:name w:val="Нет списка11"/>
    <w:uiPriority w:val="99"/>
    <w:semiHidden/>
    <w:unhideWhenUsed/>
    <w:qFormat/>
    <w:rsid w:val="007A1605"/>
  </w:style>
  <w:style w:type="table" w:styleId="aff6">
    <w:name w:val="Table Grid"/>
    <w:basedOn w:val="a1"/>
    <w:uiPriority w:val="59"/>
    <w:rsid w:val="007A1605"/>
    <w:rPr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3">
    <w:name w:val="Table Simple 1"/>
    <w:basedOn w:val="a1"/>
    <w:uiPriority w:val="99"/>
    <w:rsid w:val="00881E34"/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605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qFormat/>
    <w:rsid w:val="007A160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5">
    <w:name w:val="Основной текст (5)_"/>
    <w:basedOn w:val="a0"/>
    <w:qFormat/>
    <w:rsid w:val="007A1605"/>
    <w:rPr>
      <w:rFonts w:ascii="Times New Roman" w:eastAsia="Times New Roman" w:hAnsi="Times New Roman" w:cs="Times New Roman"/>
      <w:b/>
      <w:bCs/>
      <w:sz w:val="56"/>
      <w:szCs w:val="56"/>
      <w:shd w:val="clear" w:color="auto" w:fill="FFFFFF"/>
    </w:rPr>
  </w:style>
  <w:style w:type="character" w:customStyle="1" w:styleId="1">
    <w:name w:val="Заголовок №1_"/>
    <w:basedOn w:val="a0"/>
    <w:link w:val="10"/>
    <w:qFormat/>
    <w:rsid w:val="007A1605"/>
    <w:rPr>
      <w:rFonts w:ascii="Times New Roman" w:eastAsia="Times New Roman" w:hAnsi="Times New Roman" w:cs="Times New Roman"/>
      <w:b/>
      <w:bCs/>
      <w:sz w:val="48"/>
      <w:szCs w:val="48"/>
      <w:shd w:val="clear" w:color="auto" w:fill="FFFFFF"/>
    </w:rPr>
  </w:style>
  <w:style w:type="character" w:customStyle="1" w:styleId="3">
    <w:name w:val="Заголовок №3_"/>
    <w:basedOn w:val="a0"/>
    <w:qFormat/>
    <w:rsid w:val="007A1605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6">
    <w:name w:val="Основной текст (6)_"/>
    <w:basedOn w:val="a0"/>
    <w:link w:val="60"/>
    <w:qFormat/>
    <w:rsid w:val="007A160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-">
    <w:name w:val="Интернет-ссылка"/>
    <w:basedOn w:val="a0"/>
    <w:uiPriority w:val="99"/>
    <w:rsid w:val="002B6B86"/>
    <w:rPr>
      <w:rFonts w:asciiTheme="minorHAnsi" w:hAnsiTheme="minorHAnsi" w:cs="Calibri"/>
      <w:color w:val="0000FF"/>
      <w:szCs w:val="22"/>
      <w:u w:val="single"/>
    </w:rPr>
  </w:style>
  <w:style w:type="character" w:customStyle="1" w:styleId="2Exact">
    <w:name w:val="Подпись к таблице (2) Exact"/>
    <w:basedOn w:val="a0"/>
    <w:link w:val="2"/>
    <w:qFormat/>
    <w:rsid w:val="007A160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3ptExact">
    <w:name w:val="Подпись к таблице (2) + 13 pt Exact"/>
    <w:basedOn w:val="2Exact"/>
    <w:qFormat/>
    <w:rsid w:val="007A1605"/>
    <w:rPr>
      <w:rFonts w:ascii="Times New Roman" w:eastAsia="Times New Roman" w:hAnsi="Times New Roman" w:cs="Times New Roman"/>
      <w:color w:val="000000"/>
      <w:spacing w:val="0"/>
      <w:w w:val="100"/>
      <w:sz w:val="26"/>
      <w:szCs w:val="26"/>
      <w:shd w:val="clear" w:color="auto" w:fill="FFFFFF"/>
      <w:lang w:val="ru-RU" w:eastAsia="ru-RU" w:bidi="ru-RU"/>
    </w:rPr>
  </w:style>
  <w:style w:type="character" w:customStyle="1" w:styleId="2">
    <w:name w:val="Основной текст (2)_"/>
    <w:basedOn w:val="a0"/>
    <w:link w:val="2Exact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2"/>
      <w:szCs w:val="22"/>
      <w:u w:val="none"/>
    </w:rPr>
  </w:style>
  <w:style w:type="character" w:customStyle="1" w:styleId="29pt">
    <w:name w:val="Основной текст (2) + 9 pt;Курсив"/>
    <w:basedOn w:val="2"/>
    <w:qFormat/>
    <w:rsid w:val="007A1605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18"/>
      <w:szCs w:val="18"/>
      <w:u w:val="none"/>
      <w:lang w:val="ru-RU" w:eastAsia="ru-RU" w:bidi="ru-RU"/>
    </w:rPr>
  </w:style>
  <w:style w:type="character" w:customStyle="1" w:styleId="210pt">
    <w:name w:val="Основной текст (2) + 10 pt"/>
    <w:basedOn w:val="2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u-RU" w:eastAsia="ru-RU" w:bidi="ru-RU"/>
    </w:rPr>
  </w:style>
  <w:style w:type="character" w:customStyle="1" w:styleId="255pt1pt">
    <w:name w:val="Основной текст (2) + 5;5 pt;Интервал 1 pt"/>
    <w:basedOn w:val="2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20"/>
      <w:w w:val="100"/>
      <w:sz w:val="11"/>
      <w:szCs w:val="11"/>
      <w:u w:val="none"/>
      <w:lang w:val="en-US" w:eastAsia="en-US" w:bidi="en-US"/>
    </w:rPr>
  </w:style>
  <w:style w:type="character" w:customStyle="1" w:styleId="2Constantia9pt">
    <w:name w:val="Основной текст (2) + Constantia;9 pt"/>
    <w:basedOn w:val="2"/>
    <w:qFormat/>
    <w:rsid w:val="007A1605"/>
    <w:rPr>
      <w:rFonts w:ascii="Constantia" w:eastAsia="Constantia" w:hAnsi="Constantia" w:cs="Constanti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8"/>
      <w:szCs w:val="18"/>
      <w:u w:val="none"/>
      <w:lang w:val="ru-RU" w:eastAsia="ru-RU" w:bidi="ru-RU"/>
    </w:rPr>
  </w:style>
  <w:style w:type="character" w:customStyle="1" w:styleId="227pt-1pt">
    <w:name w:val="Основной текст (2) + 27 pt;Курсив;Интервал -1 pt"/>
    <w:basedOn w:val="2"/>
    <w:qFormat/>
    <w:rsid w:val="007A1605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-20"/>
      <w:w w:val="100"/>
      <w:sz w:val="54"/>
      <w:szCs w:val="54"/>
      <w:u w:val="none"/>
      <w:lang w:val="ru-RU" w:eastAsia="ru-RU" w:bidi="ru-RU"/>
    </w:rPr>
  </w:style>
  <w:style w:type="character" w:customStyle="1" w:styleId="214pt">
    <w:name w:val="Основной текст (2) + 14 pt"/>
    <w:basedOn w:val="2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customStyle="1" w:styleId="30">
    <w:name w:val="Основной текст (3)_"/>
    <w:basedOn w:val="a0"/>
    <w:link w:val="31"/>
    <w:qFormat/>
    <w:rsid w:val="007A1605"/>
    <w:rPr>
      <w:rFonts w:ascii="Times New Roman" w:eastAsia="Times New Roman" w:hAnsi="Times New Roman" w:cs="Times New Roman"/>
      <w:b/>
      <w:bCs/>
      <w:sz w:val="54"/>
      <w:szCs w:val="54"/>
      <w:shd w:val="clear" w:color="auto" w:fill="FFFFFF"/>
    </w:rPr>
  </w:style>
  <w:style w:type="character" w:customStyle="1" w:styleId="8Exact">
    <w:name w:val="Основной текст (8) Exact"/>
    <w:basedOn w:val="a0"/>
    <w:link w:val="8"/>
    <w:qFormat/>
    <w:rsid w:val="007A1605"/>
    <w:rPr>
      <w:rFonts w:ascii="Segoe UI" w:eastAsia="Segoe UI" w:hAnsi="Segoe UI" w:cs="Segoe UI"/>
      <w:sz w:val="17"/>
      <w:szCs w:val="17"/>
      <w:shd w:val="clear" w:color="auto" w:fill="FFFFFF"/>
    </w:rPr>
  </w:style>
  <w:style w:type="character" w:customStyle="1" w:styleId="Exact">
    <w:name w:val="Подпись к картинке Exact"/>
    <w:basedOn w:val="a0"/>
    <w:link w:val="a3"/>
    <w:qFormat/>
    <w:rsid w:val="007A1605"/>
    <w:rPr>
      <w:rFonts w:ascii="Segoe UI" w:eastAsia="Segoe UI" w:hAnsi="Segoe UI" w:cs="Segoe UI"/>
      <w:sz w:val="17"/>
      <w:szCs w:val="17"/>
      <w:shd w:val="clear" w:color="auto" w:fill="FFFFFF"/>
    </w:rPr>
  </w:style>
  <w:style w:type="character" w:customStyle="1" w:styleId="61">
    <w:name w:val="Заголовок №6_"/>
    <w:basedOn w:val="a0"/>
    <w:link w:val="62"/>
    <w:qFormat/>
    <w:rsid w:val="007A160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614pt">
    <w:name w:val="Заголовок №6 + 14 pt"/>
    <w:basedOn w:val="61"/>
    <w:qFormat/>
    <w:rsid w:val="007A1605"/>
    <w:rPr>
      <w:rFonts w:ascii="Times New Roman" w:eastAsia="Times New Roman" w:hAnsi="Times New Roman" w:cs="Times New Roman"/>
      <w:b/>
      <w:bCs/>
      <w:color w:val="000000"/>
      <w:spacing w:val="0"/>
      <w:w w:val="100"/>
      <w:sz w:val="28"/>
      <w:szCs w:val="28"/>
      <w:shd w:val="clear" w:color="auto" w:fill="FFFFFF"/>
      <w:lang w:val="ru-RU" w:eastAsia="ru-RU" w:bidi="ru-RU"/>
    </w:rPr>
  </w:style>
  <w:style w:type="character" w:customStyle="1" w:styleId="7">
    <w:name w:val="Основной текст (7)_"/>
    <w:basedOn w:val="a0"/>
    <w:link w:val="70"/>
    <w:qFormat/>
    <w:rsid w:val="007A160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0">
    <w:name w:val="Основной текст (2) + Полужирный"/>
    <w:basedOn w:val="2"/>
    <w:link w:val="20"/>
    <w:qFormat/>
    <w:rsid w:val="007A1605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ru-RU" w:eastAsia="ru-RU" w:bidi="ru-RU"/>
    </w:rPr>
  </w:style>
  <w:style w:type="character" w:customStyle="1" w:styleId="21">
    <w:name w:val="Основной текст (2)"/>
    <w:basedOn w:val="2"/>
    <w:link w:val="21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ru-RU" w:eastAsia="ru-RU" w:bidi="ru-RU"/>
    </w:rPr>
  </w:style>
  <w:style w:type="character" w:customStyle="1" w:styleId="32">
    <w:name w:val="Подпись к таблице (3)_"/>
    <w:basedOn w:val="a0"/>
    <w:link w:val="32"/>
    <w:qFormat/>
    <w:rsid w:val="007A160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4">
    <w:name w:val="Подпись к таблице_"/>
    <w:basedOn w:val="a0"/>
    <w:qFormat/>
    <w:rsid w:val="007A160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50">
    <w:name w:val="Заголовок №5_"/>
    <w:basedOn w:val="a0"/>
    <w:qFormat/>
    <w:rsid w:val="007A160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15pt">
    <w:name w:val="Основной текст (2) + 11;5 pt;Полужирный;Курсив"/>
    <w:basedOn w:val="2"/>
    <w:qFormat/>
    <w:rsid w:val="007A1605"/>
    <w:rPr>
      <w:rFonts w:ascii="Times New Roman" w:eastAsia="Times New Roman" w:hAnsi="Times New Roman" w:cs="Times New Roman"/>
      <w:b/>
      <w:bCs/>
      <w:i/>
      <w:iCs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"/>
    <w:basedOn w:val="2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 w:eastAsia="ru-RU" w:bidi="ru-RU"/>
    </w:rPr>
  </w:style>
  <w:style w:type="character" w:customStyle="1" w:styleId="62">
    <w:name w:val="Заголовок №6 + Не полужирный"/>
    <w:basedOn w:val="61"/>
    <w:link w:val="61"/>
    <w:qFormat/>
    <w:rsid w:val="007A1605"/>
    <w:rPr>
      <w:rFonts w:ascii="Times New Roman" w:eastAsia="Times New Roman" w:hAnsi="Times New Roman" w:cs="Times New Roman"/>
      <w:b/>
      <w:bCs/>
      <w:color w:val="000000"/>
      <w:spacing w:val="0"/>
      <w:w w:val="100"/>
      <w:shd w:val="clear" w:color="auto" w:fill="FFFFFF"/>
      <w:lang w:val="ru-RU" w:eastAsia="ru-RU" w:bidi="ru-RU"/>
    </w:rPr>
  </w:style>
  <w:style w:type="character" w:customStyle="1" w:styleId="9">
    <w:name w:val="Основной текст (9)_"/>
    <w:basedOn w:val="a0"/>
    <w:link w:val="90"/>
    <w:qFormat/>
    <w:rsid w:val="007A1605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71">
    <w:name w:val="Основной текст (7) + Не полужирный"/>
    <w:basedOn w:val="7"/>
    <w:qFormat/>
    <w:rsid w:val="007A1605"/>
    <w:rPr>
      <w:rFonts w:ascii="Times New Roman" w:eastAsia="Times New Roman" w:hAnsi="Times New Roman" w:cs="Times New Roman"/>
      <w:b/>
      <w:bCs/>
      <w:color w:val="000000"/>
      <w:spacing w:val="0"/>
      <w:w w:val="100"/>
      <w:shd w:val="clear" w:color="auto" w:fill="FFFFFF"/>
      <w:lang w:val="ru-RU" w:eastAsia="ru-RU" w:bidi="ru-RU"/>
    </w:rPr>
  </w:style>
  <w:style w:type="character" w:customStyle="1" w:styleId="22">
    <w:name w:val="Заголовок №2_"/>
    <w:basedOn w:val="a0"/>
    <w:qFormat/>
    <w:rsid w:val="007A1605"/>
    <w:rPr>
      <w:rFonts w:ascii="Times New Roman" w:eastAsia="Times New Roman" w:hAnsi="Times New Roman" w:cs="Times New Roman"/>
      <w:b/>
      <w:bCs/>
      <w:sz w:val="34"/>
      <w:szCs w:val="34"/>
      <w:shd w:val="clear" w:color="auto" w:fill="FFFFFF"/>
    </w:rPr>
  </w:style>
  <w:style w:type="character" w:customStyle="1" w:styleId="41">
    <w:name w:val="Заголовок №4_"/>
    <w:basedOn w:val="a0"/>
    <w:link w:val="42"/>
    <w:qFormat/>
    <w:rsid w:val="007A1605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42">
    <w:name w:val="Основной текст (4) + Полужирный"/>
    <w:basedOn w:val="4"/>
    <w:link w:val="41"/>
    <w:qFormat/>
    <w:rsid w:val="007A1605"/>
    <w:rPr>
      <w:rFonts w:ascii="Times New Roman" w:eastAsia="Times New Roman" w:hAnsi="Times New Roman" w:cs="Times New Roman"/>
      <w:b/>
      <w:bCs/>
      <w:color w:val="000000"/>
      <w:spacing w:val="0"/>
      <w:w w:val="100"/>
      <w:sz w:val="28"/>
      <w:szCs w:val="28"/>
      <w:shd w:val="clear" w:color="auto" w:fill="FFFFFF"/>
      <w:lang w:val="ru-RU" w:eastAsia="ru-RU" w:bidi="ru-RU"/>
    </w:rPr>
  </w:style>
  <w:style w:type="character" w:customStyle="1" w:styleId="63">
    <w:name w:val="Основной текст (6) + Не полужирный"/>
    <w:basedOn w:val="6"/>
    <w:qFormat/>
    <w:rsid w:val="007A1605"/>
    <w:rPr>
      <w:rFonts w:ascii="Times New Roman" w:eastAsia="Times New Roman" w:hAnsi="Times New Roman" w:cs="Times New Roman"/>
      <w:b/>
      <w:bCs/>
      <w:color w:val="000000"/>
      <w:spacing w:val="0"/>
      <w:w w:val="100"/>
      <w:sz w:val="28"/>
      <w:szCs w:val="28"/>
      <w:shd w:val="clear" w:color="auto" w:fill="FFFFFF"/>
      <w:lang w:val="ru-RU" w:eastAsia="ru-RU" w:bidi="ru-RU"/>
    </w:rPr>
  </w:style>
  <w:style w:type="character" w:customStyle="1" w:styleId="29pt0">
    <w:name w:val="Основной текст (2) + 9 pt"/>
    <w:basedOn w:val="2"/>
    <w:qFormat/>
    <w:rsid w:val="007A160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8"/>
      <w:szCs w:val="18"/>
      <w:u w:val="none"/>
      <w:lang w:val="ru-RU" w:eastAsia="ru-RU" w:bidi="ru-RU"/>
    </w:rPr>
  </w:style>
  <w:style w:type="character" w:customStyle="1" w:styleId="23">
    <w:name w:val="Основной текст (2) + Курсив"/>
    <w:basedOn w:val="2"/>
    <w:qFormat/>
    <w:rsid w:val="007A1605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ru-RU" w:eastAsia="ru-RU" w:bidi="ru-RU"/>
    </w:rPr>
  </w:style>
  <w:style w:type="character" w:customStyle="1" w:styleId="a5">
    <w:name w:val="Текст выноски Знак"/>
    <w:basedOn w:val="a0"/>
    <w:uiPriority w:val="99"/>
    <w:semiHidden/>
    <w:qFormat/>
    <w:rsid w:val="007A1605"/>
    <w:rPr>
      <w:rFonts w:ascii="Tahoma" w:eastAsia="Arial Unicode MS" w:hAnsi="Tahoma" w:cs="Tahoma"/>
      <w:color w:val="000000"/>
      <w:sz w:val="16"/>
      <w:szCs w:val="16"/>
      <w:lang w:eastAsia="ru-RU" w:bidi="ru-RU"/>
    </w:rPr>
  </w:style>
  <w:style w:type="character" w:customStyle="1" w:styleId="a6">
    <w:name w:val="Основной текст Знак"/>
    <w:basedOn w:val="a0"/>
    <w:uiPriority w:val="99"/>
    <w:semiHidden/>
    <w:qFormat/>
    <w:rsid w:val="007A1605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Верхний колонтитул Знак"/>
    <w:basedOn w:val="a0"/>
    <w:uiPriority w:val="99"/>
    <w:qFormat/>
    <w:rsid w:val="007A160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8">
    <w:name w:val="Нижний колонтитул Знак"/>
    <w:basedOn w:val="a0"/>
    <w:uiPriority w:val="99"/>
    <w:qFormat/>
    <w:rsid w:val="007A160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9">
    <w:name w:val="_"/>
    <w:basedOn w:val="a0"/>
    <w:qFormat/>
    <w:rsid w:val="007A1605"/>
  </w:style>
  <w:style w:type="character" w:customStyle="1" w:styleId="ff3">
    <w:name w:val="ff3"/>
    <w:basedOn w:val="a0"/>
    <w:qFormat/>
    <w:rsid w:val="007A1605"/>
  </w:style>
  <w:style w:type="character" w:customStyle="1" w:styleId="ff5">
    <w:name w:val="ff5"/>
    <w:basedOn w:val="a0"/>
    <w:qFormat/>
    <w:rsid w:val="007A1605"/>
  </w:style>
  <w:style w:type="character" w:customStyle="1" w:styleId="ff6">
    <w:name w:val="ff6"/>
    <w:basedOn w:val="a0"/>
    <w:qFormat/>
    <w:rsid w:val="007A1605"/>
  </w:style>
  <w:style w:type="character" w:customStyle="1" w:styleId="ff4">
    <w:name w:val="ff4"/>
    <w:basedOn w:val="a0"/>
    <w:qFormat/>
    <w:rsid w:val="007A1605"/>
  </w:style>
  <w:style w:type="character" w:customStyle="1" w:styleId="ls3">
    <w:name w:val="ls3"/>
    <w:basedOn w:val="a0"/>
    <w:qFormat/>
    <w:rsid w:val="007A1605"/>
  </w:style>
  <w:style w:type="character" w:customStyle="1" w:styleId="ls0">
    <w:name w:val="ls0"/>
    <w:basedOn w:val="a0"/>
    <w:qFormat/>
    <w:rsid w:val="007A1605"/>
  </w:style>
  <w:style w:type="character" w:customStyle="1" w:styleId="ls1">
    <w:name w:val="ls1"/>
    <w:basedOn w:val="a0"/>
    <w:qFormat/>
    <w:rsid w:val="007A1605"/>
  </w:style>
  <w:style w:type="character" w:customStyle="1" w:styleId="ls5">
    <w:name w:val="ls5"/>
    <w:basedOn w:val="a0"/>
    <w:qFormat/>
    <w:rsid w:val="007A1605"/>
  </w:style>
  <w:style w:type="character" w:customStyle="1" w:styleId="ls6">
    <w:name w:val="ls6"/>
    <w:basedOn w:val="a0"/>
    <w:qFormat/>
    <w:rsid w:val="007A1605"/>
  </w:style>
  <w:style w:type="character" w:customStyle="1" w:styleId="ls7">
    <w:name w:val="ls7"/>
    <w:basedOn w:val="a0"/>
    <w:qFormat/>
    <w:rsid w:val="007A1605"/>
  </w:style>
  <w:style w:type="character" w:customStyle="1" w:styleId="ls8">
    <w:name w:val="ls8"/>
    <w:basedOn w:val="a0"/>
    <w:qFormat/>
    <w:rsid w:val="007A1605"/>
  </w:style>
  <w:style w:type="character" w:customStyle="1" w:styleId="lsa">
    <w:name w:val="lsa"/>
    <w:basedOn w:val="a0"/>
    <w:qFormat/>
    <w:rsid w:val="007A1605"/>
  </w:style>
  <w:style w:type="character" w:customStyle="1" w:styleId="fc1">
    <w:name w:val="fc1"/>
    <w:basedOn w:val="a0"/>
    <w:qFormat/>
    <w:rsid w:val="007A1605"/>
  </w:style>
  <w:style w:type="character" w:customStyle="1" w:styleId="ff2">
    <w:name w:val="ff2"/>
    <w:basedOn w:val="a0"/>
    <w:qFormat/>
    <w:rsid w:val="007A1605"/>
  </w:style>
  <w:style w:type="character" w:customStyle="1" w:styleId="ls4">
    <w:name w:val="ls4"/>
    <w:basedOn w:val="a0"/>
    <w:qFormat/>
    <w:rsid w:val="007A1605"/>
  </w:style>
  <w:style w:type="character" w:customStyle="1" w:styleId="lsb">
    <w:name w:val="lsb"/>
    <w:basedOn w:val="a0"/>
    <w:qFormat/>
    <w:rsid w:val="007A1605"/>
  </w:style>
  <w:style w:type="character" w:customStyle="1" w:styleId="ls9">
    <w:name w:val="ls9"/>
    <w:basedOn w:val="a0"/>
    <w:qFormat/>
    <w:rsid w:val="007A1605"/>
  </w:style>
  <w:style w:type="character" w:customStyle="1" w:styleId="lsc">
    <w:name w:val="lsc"/>
    <w:basedOn w:val="a0"/>
    <w:qFormat/>
    <w:rsid w:val="007A1605"/>
  </w:style>
  <w:style w:type="character" w:customStyle="1" w:styleId="ff1">
    <w:name w:val="ff1"/>
    <w:basedOn w:val="a0"/>
    <w:qFormat/>
    <w:rsid w:val="007A1605"/>
  </w:style>
  <w:style w:type="character" w:customStyle="1" w:styleId="aa">
    <w:name w:val="Посещённая гиперссылка"/>
    <w:basedOn w:val="a0"/>
    <w:uiPriority w:val="99"/>
    <w:semiHidden/>
    <w:unhideWhenUsed/>
    <w:rsid w:val="007A1605"/>
    <w:rPr>
      <w:color w:val="800080"/>
      <w:u w:val="single"/>
    </w:rPr>
  </w:style>
  <w:style w:type="character" w:customStyle="1" w:styleId="center">
    <w:name w:val="center"/>
    <w:basedOn w:val="a0"/>
    <w:qFormat/>
    <w:rsid w:val="007A1605"/>
  </w:style>
  <w:style w:type="character" w:customStyle="1" w:styleId="b-share">
    <w:name w:val="b-share"/>
    <w:basedOn w:val="a0"/>
    <w:qFormat/>
    <w:rsid w:val="007A1605"/>
  </w:style>
  <w:style w:type="character" w:customStyle="1" w:styleId="b-share-form-button">
    <w:name w:val="b-share-form-button"/>
    <w:basedOn w:val="a0"/>
    <w:qFormat/>
    <w:rsid w:val="007A1605"/>
  </w:style>
  <w:style w:type="character" w:customStyle="1" w:styleId="b-share-icon">
    <w:name w:val="b-share-icon"/>
    <w:basedOn w:val="a0"/>
    <w:qFormat/>
    <w:rsid w:val="007A1605"/>
  </w:style>
  <w:style w:type="character" w:styleId="ab">
    <w:name w:val="Subtle Emphasis"/>
    <w:basedOn w:val="a0"/>
    <w:uiPriority w:val="19"/>
    <w:qFormat/>
    <w:rsid w:val="00194261"/>
    <w:rPr>
      <w:i/>
      <w:iCs/>
      <w:color w:val="404040" w:themeColor="text1" w:themeTint="BF"/>
    </w:rPr>
  </w:style>
  <w:style w:type="character" w:styleId="ac">
    <w:name w:val="line number"/>
    <w:basedOn w:val="a0"/>
    <w:uiPriority w:val="99"/>
    <w:qFormat/>
    <w:rsid w:val="00881E34"/>
    <w:rPr>
      <w:sz w:val="22"/>
      <w:szCs w:val="22"/>
    </w:rPr>
  </w:style>
  <w:style w:type="character" w:customStyle="1" w:styleId="ad">
    <w:name w:val="Символ сноски"/>
    <w:qFormat/>
  </w:style>
  <w:style w:type="character" w:customStyle="1" w:styleId="ae">
    <w:name w:val="Привязка сноски"/>
    <w:rPr>
      <w:vertAlign w:val="superscript"/>
    </w:rPr>
  </w:style>
  <w:style w:type="character" w:customStyle="1" w:styleId="af">
    <w:name w:val="Символ концевой сноски"/>
    <w:qFormat/>
  </w:style>
  <w:style w:type="character" w:customStyle="1" w:styleId="af0">
    <w:name w:val="Привязка концевой сноски"/>
    <w:rPr>
      <w:vertAlign w:val="superscript"/>
    </w:rPr>
  </w:style>
  <w:style w:type="character" w:customStyle="1" w:styleId="af1">
    <w:name w:val="Нумерация строк"/>
  </w:style>
  <w:style w:type="character" w:customStyle="1" w:styleId="EndnoteCharacters">
    <w:name w:val="Endnote Characters"/>
    <w:basedOn w:val="a0"/>
    <w:uiPriority w:val="99"/>
    <w:semiHidden/>
    <w:unhideWhenUsed/>
    <w:qFormat/>
    <w:rsid w:val="00CE5FF2"/>
    <w:rPr>
      <w:vertAlign w:val="superscript"/>
    </w:rPr>
  </w:style>
  <w:style w:type="character" w:customStyle="1" w:styleId="FootnoteCharacters">
    <w:name w:val="Footnote Characters"/>
    <w:basedOn w:val="a0"/>
    <w:uiPriority w:val="99"/>
    <w:semiHidden/>
    <w:unhideWhenUsed/>
    <w:qFormat/>
    <w:rsid w:val="00CE5FF2"/>
    <w:rPr>
      <w:vertAlign w:val="superscript"/>
    </w:rPr>
  </w:style>
  <w:style w:type="character" w:customStyle="1" w:styleId="af2">
    <w:name w:val="Символ нумерации"/>
    <w:qFormat/>
    <w:rPr>
      <w:rFonts w:ascii="Times New Roman" w:hAnsi="Times New Roman"/>
    </w:rPr>
  </w:style>
  <w:style w:type="character" w:customStyle="1" w:styleId="af3">
    <w:name w:val="Маркеры"/>
    <w:qFormat/>
    <w:rPr>
      <w:rFonts w:ascii="OpenSymbol" w:eastAsia="OpenSymbol" w:hAnsi="OpenSymbol" w:cs="OpenSymbol"/>
    </w:rPr>
  </w:style>
  <w:style w:type="paragraph" w:customStyle="1" w:styleId="af4">
    <w:name w:val="Заголовок"/>
    <w:basedOn w:val="a"/>
    <w:next w:val="af5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5">
    <w:name w:val="Body Text"/>
    <w:basedOn w:val="a"/>
    <w:uiPriority w:val="99"/>
    <w:semiHidden/>
    <w:unhideWhenUsed/>
    <w:rsid w:val="007A1605"/>
    <w:pPr>
      <w:widowControl/>
      <w:spacing w:after="120"/>
    </w:pPr>
    <w:rPr>
      <w:rFonts w:ascii="Times New Roman" w:eastAsia="Times New Roman" w:hAnsi="Times New Roman" w:cs="Times New Roman"/>
      <w:color w:val="auto"/>
      <w:lang w:eastAsia="en-US" w:bidi="ar-SA"/>
    </w:rPr>
  </w:style>
  <w:style w:type="paragraph" w:styleId="af6">
    <w:name w:val="List"/>
    <w:basedOn w:val="af5"/>
    <w:rPr>
      <w:rFonts w:cs="Lucida Sans"/>
    </w:rPr>
  </w:style>
  <w:style w:type="paragraph" w:styleId="af7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f8">
    <w:name w:val="index heading"/>
    <w:basedOn w:val="a"/>
    <w:qFormat/>
    <w:pPr>
      <w:suppressLineNumbers/>
    </w:pPr>
    <w:rPr>
      <w:rFonts w:cs="Lucida Sans"/>
    </w:rPr>
  </w:style>
  <w:style w:type="paragraph" w:customStyle="1" w:styleId="40">
    <w:name w:val="Основной текст (4)"/>
    <w:basedOn w:val="a"/>
    <w:link w:val="4"/>
    <w:qFormat/>
    <w:rsid w:val="007A1605"/>
    <w:pPr>
      <w:shd w:val="clear" w:color="auto" w:fill="FFFFFF"/>
      <w:spacing w:after="240" w:line="322" w:lineRule="exact"/>
      <w:ind w:hanging="360"/>
      <w:jc w:val="righ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51">
    <w:name w:val="Основной текст (5)"/>
    <w:basedOn w:val="a"/>
    <w:qFormat/>
    <w:rsid w:val="007A1605"/>
    <w:pPr>
      <w:shd w:val="clear" w:color="auto" w:fill="FFFFFF"/>
      <w:spacing w:before="2640" w:line="643" w:lineRule="exact"/>
      <w:jc w:val="center"/>
    </w:pPr>
    <w:rPr>
      <w:rFonts w:ascii="Times New Roman" w:eastAsia="Times New Roman" w:hAnsi="Times New Roman" w:cs="Times New Roman"/>
      <w:b/>
      <w:bCs/>
      <w:color w:val="auto"/>
      <w:sz w:val="56"/>
      <w:szCs w:val="56"/>
      <w:lang w:eastAsia="en-US" w:bidi="ar-SA"/>
    </w:rPr>
  </w:style>
  <w:style w:type="paragraph" w:customStyle="1" w:styleId="10">
    <w:name w:val="Заголовок №1"/>
    <w:basedOn w:val="a"/>
    <w:link w:val="1"/>
    <w:qFormat/>
    <w:rsid w:val="007A1605"/>
    <w:pPr>
      <w:shd w:val="clear" w:color="auto" w:fill="FFFFFF"/>
      <w:spacing w:after="8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48"/>
      <w:szCs w:val="48"/>
      <w:lang w:eastAsia="en-US" w:bidi="ar-SA"/>
    </w:rPr>
  </w:style>
  <w:style w:type="paragraph" w:customStyle="1" w:styleId="31">
    <w:name w:val="Заголовок №3"/>
    <w:basedOn w:val="a"/>
    <w:link w:val="30"/>
    <w:qFormat/>
    <w:rsid w:val="007A1605"/>
    <w:pPr>
      <w:shd w:val="clear" w:color="auto" w:fill="FFFFFF"/>
      <w:spacing w:before="840" w:after="840" w:line="0" w:lineRule="atLeast"/>
      <w:jc w:val="center"/>
      <w:outlineLvl w:val="2"/>
    </w:pPr>
    <w:rPr>
      <w:rFonts w:ascii="Times New Roman" w:eastAsia="Times New Roman" w:hAnsi="Times New Roman" w:cs="Times New Roman"/>
      <w:b/>
      <w:bCs/>
      <w:color w:val="auto"/>
      <w:sz w:val="32"/>
      <w:szCs w:val="32"/>
      <w:lang w:eastAsia="en-US" w:bidi="ar-SA"/>
    </w:rPr>
  </w:style>
  <w:style w:type="paragraph" w:customStyle="1" w:styleId="60">
    <w:name w:val="Основной текст (6)"/>
    <w:basedOn w:val="a"/>
    <w:link w:val="6"/>
    <w:qFormat/>
    <w:rsid w:val="007A1605"/>
    <w:pPr>
      <w:shd w:val="clear" w:color="auto" w:fill="FFFFFF"/>
      <w:spacing w:before="840" w:line="317" w:lineRule="exact"/>
      <w:ind w:hanging="360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24">
    <w:name w:val="Подпись к таблице (2)"/>
    <w:basedOn w:val="a"/>
    <w:qFormat/>
    <w:rsid w:val="007A1605"/>
    <w:pPr>
      <w:shd w:val="clear" w:color="auto" w:fill="FFFFFF"/>
      <w:spacing w:line="322" w:lineRule="exact"/>
      <w:jc w:val="righ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3">
    <w:name w:val="Основной текст (3)"/>
    <w:basedOn w:val="a"/>
    <w:qFormat/>
    <w:rsid w:val="007A1605"/>
    <w:pPr>
      <w:shd w:val="clear" w:color="auto" w:fill="FFFFFF"/>
      <w:spacing w:line="643" w:lineRule="exact"/>
      <w:jc w:val="center"/>
    </w:pPr>
    <w:rPr>
      <w:rFonts w:ascii="Times New Roman" w:eastAsia="Times New Roman" w:hAnsi="Times New Roman" w:cs="Times New Roman"/>
      <w:b/>
      <w:bCs/>
      <w:color w:val="auto"/>
      <w:sz w:val="54"/>
      <w:szCs w:val="54"/>
      <w:lang w:eastAsia="en-US" w:bidi="ar-SA"/>
    </w:rPr>
  </w:style>
  <w:style w:type="paragraph" w:customStyle="1" w:styleId="8">
    <w:name w:val="Основной текст (8)"/>
    <w:basedOn w:val="a"/>
    <w:link w:val="8Exact"/>
    <w:qFormat/>
    <w:rsid w:val="007A1605"/>
    <w:pPr>
      <w:shd w:val="clear" w:color="auto" w:fill="FFFFFF"/>
      <w:spacing w:line="0" w:lineRule="atLeast"/>
    </w:pPr>
    <w:rPr>
      <w:rFonts w:ascii="Segoe UI" w:eastAsia="Segoe UI" w:hAnsi="Segoe UI" w:cs="Segoe UI"/>
      <w:color w:val="auto"/>
      <w:sz w:val="17"/>
      <w:szCs w:val="17"/>
      <w:lang w:eastAsia="en-US" w:bidi="ar-SA"/>
    </w:rPr>
  </w:style>
  <w:style w:type="paragraph" w:customStyle="1" w:styleId="a3">
    <w:name w:val="Подпись к картинке"/>
    <w:basedOn w:val="a"/>
    <w:link w:val="Exact"/>
    <w:qFormat/>
    <w:rsid w:val="007A1605"/>
    <w:pPr>
      <w:shd w:val="clear" w:color="auto" w:fill="FFFFFF"/>
      <w:spacing w:line="0" w:lineRule="atLeast"/>
    </w:pPr>
    <w:rPr>
      <w:rFonts w:ascii="Segoe UI" w:eastAsia="Segoe UI" w:hAnsi="Segoe UI" w:cs="Segoe UI"/>
      <w:color w:val="auto"/>
      <w:sz w:val="17"/>
      <w:szCs w:val="17"/>
      <w:lang w:eastAsia="en-US" w:bidi="ar-SA"/>
    </w:rPr>
  </w:style>
  <w:style w:type="paragraph" w:customStyle="1" w:styleId="64">
    <w:name w:val="Заголовок №6"/>
    <w:basedOn w:val="a"/>
    <w:qFormat/>
    <w:rsid w:val="007A1605"/>
    <w:pPr>
      <w:shd w:val="clear" w:color="auto" w:fill="FFFFFF"/>
      <w:spacing w:after="300" w:line="0" w:lineRule="atLeast"/>
      <w:jc w:val="both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70">
    <w:name w:val="Основной текст (7)"/>
    <w:basedOn w:val="a"/>
    <w:link w:val="7"/>
    <w:qFormat/>
    <w:rsid w:val="007A1605"/>
    <w:pPr>
      <w:shd w:val="clear" w:color="auto" w:fill="FFFFFF"/>
      <w:spacing w:before="120" w:after="300" w:line="0" w:lineRule="atLeast"/>
      <w:ind w:hanging="360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34">
    <w:name w:val="Подпись к таблице (3)"/>
    <w:basedOn w:val="a"/>
    <w:qFormat/>
    <w:rsid w:val="007A160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af9">
    <w:name w:val="Подпись к таблице"/>
    <w:basedOn w:val="a"/>
    <w:qFormat/>
    <w:rsid w:val="007A160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52">
    <w:name w:val="Заголовок №5"/>
    <w:basedOn w:val="a"/>
    <w:qFormat/>
    <w:rsid w:val="007A1605"/>
    <w:pPr>
      <w:shd w:val="clear" w:color="auto" w:fill="FFFFFF"/>
      <w:spacing w:before="660" w:line="0" w:lineRule="atLeast"/>
      <w:outlineLvl w:val="4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90">
    <w:name w:val="Основной текст (9)"/>
    <w:basedOn w:val="a"/>
    <w:link w:val="9"/>
    <w:qFormat/>
    <w:rsid w:val="007A1605"/>
    <w:pPr>
      <w:shd w:val="clear" w:color="auto" w:fill="FFFFFF"/>
      <w:spacing w:before="480" w:line="274" w:lineRule="exact"/>
      <w:jc w:val="both"/>
    </w:pPr>
    <w:rPr>
      <w:rFonts w:ascii="Times New Roman" w:eastAsia="Times New Roman" w:hAnsi="Times New Roman" w:cs="Times New Roman"/>
      <w:b/>
      <w:bCs/>
      <w:i/>
      <w:iCs/>
      <w:color w:val="auto"/>
      <w:sz w:val="23"/>
      <w:szCs w:val="23"/>
      <w:lang w:eastAsia="en-US" w:bidi="ar-SA"/>
    </w:rPr>
  </w:style>
  <w:style w:type="paragraph" w:customStyle="1" w:styleId="25">
    <w:name w:val="Заголовок №2"/>
    <w:basedOn w:val="a"/>
    <w:qFormat/>
    <w:rsid w:val="007A1605"/>
    <w:pPr>
      <w:shd w:val="clear" w:color="auto" w:fill="FFFFFF"/>
      <w:spacing w:after="114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34"/>
      <w:szCs w:val="34"/>
      <w:lang w:eastAsia="en-US" w:bidi="ar-SA"/>
    </w:rPr>
  </w:style>
  <w:style w:type="paragraph" w:customStyle="1" w:styleId="43">
    <w:name w:val="Заголовок №4"/>
    <w:basedOn w:val="a"/>
    <w:qFormat/>
    <w:rsid w:val="007A1605"/>
    <w:pPr>
      <w:shd w:val="clear" w:color="auto" w:fill="FFFFFF"/>
      <w:spacing w:after="720" w:line="0" w:lineRule="atLeast"/>
      <w:outlineLvl w:val="3"/>
    </w:pPr>
    <w:rPr>
      <w:rFonts w:ascii="Times New Roman" w:eastAsia="Times New Roman" w:hAnsi="Times New Roman" w:cs="Times New Roman"/>
      <w:b/>
      <w:bCs/>
      <w:color w:val="auto"/>
      <w:sz w:val="32"/>
      <w:szCs w:val="32"/>
      <w:lang w:eastAsia="en-US" w:bidi="ar-SA"/>
    </w:rPr>
  </w:style>
  <w:style w:type="paragraph" w:styleId="afa">
    <w:name w:val="Balloon Text"/>
    <w:basedOn w:val="a"/>
    <w:uiPriority w:val="99"/>
    <w:semiHidden/>
    <w:unhideWhenUsed/>
    <w:qFormat/>
    <w:rsid w:val="007A1605"/>
    <w:rPr>
      <w:rFonts w:ascii="Tahoma" w:hAnsi="Tahoma" w:cs="Tahoma"/>
      <w:sz w:val="16"/>
      <w:szCs w:val="16"/>
    </w:rPr>
  </w:style>
  <w:style w:type="paragraph" w:styleId="afb">
    <w:name w:val="List Paragraph"/>
    <w:basedOn w:val="a"/>
    <w:uiPriority w:val="34"/>
    <w:qFormat/>
    <w:rsid w:val="007A1605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paragraph" w:customStyle="1" w:styleId="afc">
    <w:name w:val="Верхний и нижний колонтитулы"/>
    <w:basedOn w:val="a"/>
    <w:qFormat/>
  </w:style>
  <w:style w:type="paragraph" w:customStyle="1" w:styleId="afd">
    <w:name w:val="Колонтитул"/>
    <w:basedOn w:val="a"/>
    <w:qFormat/>
  </w:style>
  <w:style w:type="paragraph" w:styleId="afe">
    <w:name w:val="header"/>
    <w:basedOn w:val="a"/>
    <w:uiPriority w:val="99"/>
    <w:unhideWhenUsed/>
    <w:rsid w:val="007A1605"/>
    <w:pPr>
      <w:tabs>
        <w:tab w:val="center" w:pos="4677"/>
        <w:tab w:val="right" w:pos="9355"/>
      </w:tabs>
    </w:pPr>
  </w:style>
  <w:style w:type="paragraph" w:styleId="aff">
    <w:name w:val="footer"/>
    <w:basedOn w:val="a"/>
    <w:uiPriority w:val="99"/>
    <w:unhideWhenUsed/>
    <w:rsid w:val="007A1605"/>
    <w:pPr>
      <w:tabs>
        <w:tab w:val="center" w:pos="4677"/>
        <w:tab w:val="right" w:pos="9355"/>
      </w:tabs>
    </w:pPr>
  </w:style>
  <w:style w:type="paragraph" w:styleId="aff0">
    <w:name w:val="Normal (Web)"/>
    <w:basedOn w:val="a"/>
    <w:uiPriority w:val="99"/>
    <w:unhideWhenUsed/>
    <w:qFormat/>
    <w:rsid w:val="007A1605"/>
    <w:rPr>
      <w:rFonts w:ascii="Times New Roman" w:hAnsi="Times New Roman" w:cs="Times New Roman"/>
    </w:rPr>
  </w:style>
  <w:style w:type="paragraph" w:customStyle="1" w:styleId="msonormalmailrucssattributepostfix">
    <w:name w:val="msonormal_mailru_css_attribute_postfix"/>
    <w:basedOn w:val="a"/>
    <w:qFormat/>
    <w:rsid w:val="0024179A"/>
    <w:pPr>
      <w:widowControl/>
      <w:spacing w:beforeAutospacing="1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aff1">
    <w:name w:val="Содержимое таблицы"/>
    <w:basedOn w:val="a"/>
    <w:qFormat/>
    <w:pPr>
      <w:suppressLineNumbers/>
    </w:pPr>
  </w:style>
  <w:style w:type="paragraph" w:customStyle="1" w:styleId="aff2">
    <w:name w:val="Заголовок таблицы"/>
    <w:basedOn w:val="aff1"/>
    <w:qFormat/>
    <w:pPr>
      <w:jc w:val="center"/>
    </w:pPr>
    <w:rPr>
      <w:b/>
      <w:bCs/>
    </w:rPr>
  </w:style>
  <w:style w:type="paragraph" w:styleId="aff3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styleId="aff4">
    <w:name w:val="end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f5">
    <w:name w:val="Содержимое врезки"/>
    <w:basedOn w:val="a"/>
    <w:qFormat/>
  </w:style>
  <w:style w:type="paragraph" w:customStyle="1" w:styleId="11">
    <w:name w:val="Обычная таблица1"/>
    <w:qFormat/>
    <w:rPr>
      <w:rFonts w:eastAsia="Times New Roman" w:cs="Calibri"/>
      <w:sz w:val="24"/>
    </w:rPr>
  </w:style>
  <w:style w:type="paragraph" w:customStyle="1" w:styleId="110">
    <w:name w:val="Простая таблица 11"/>
    <w:basedOn w:val="11"/>
    <w:qFormat/>
  </w:style>
  <w:style w:type="numbering" w:customStyle="1" w:styleId="12">
    <w:name w:val="Нет списка1"/>
    <w:uiPriority w:val="99"/>
    <w:semiHidden/>
    <w:unhideWhenUsed/>
    <w:qFormat/>
    <w:rsid w:val="007A1605"/>
  </w:style>
  <w:style w:type="numbering" w:customStyle="1" w:styleId="111">
    <w:name w:val="Нет списка11"/>
    <w:uiPriority w:val="99"/>
    <w:semiHidden/>
    <w:unhideWhenUsed/>
    <w:qFormat/>
    <w:rsid w:val="007A1605"/>
  </w:style>
  <w:style w:type="table" w:styleId="aff6">
    <w:name w:val="Table Grid"/>
    <w:basedOn w:val="a1"/>
    <w:uiPriority w:val="59"/>
    <w:rsid w:val="007A1605"/>
    <w:rPr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3">
    <w:name w:val="Table Simple 1"/>
    <w:basedOn w:val="a1"/>
    <w:uiPriority w:val="99"/>
    <w:rsid w:val="00881E34"/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C:\Users\user\Desktop\&#1058;.&#1042;\&#1059;&#1095;&#1077;&#1090;&#1085;&#1072;&#1103;%20&#1087;&#1086;&#1083;&#1080;&#1090;&#1080;&#1082;&#1072;%20&#1085;&#1072;%202022%20&#1075;&#1086;&#1076;\_blan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4D6088-B2E9-4B86-A0C3-949D695A3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43</Pages>
  <Words>11893</Words>
  <Characters>67791</Characters>
  <Application>Microsoft Office Word</Application>
  <DocSecurity>0</DocSecurity>
  <Lines>564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D.KOROVIN@RO.RU</dc:creator>
  <cp:lastModifiedBy>Пользователь</cp:lastModifiedBy>
  <cp:revision>2</cp:revision>
  <cp:lastPrinted>2022-04-22T07:17:00Z</cp:lastPrinted>
  <dcterms:created xsi:type="dcterms:W3CDTF">2023-08-15T10:25:00Z</dcterms:created>
  <dcterms:modified xsi:type="dcterms:W3CDTF">2023-08-15T10:25:00Z</dcterms:modified>
  <dc:language>ru-RU</dc:language>
</cp:coreProperties>
</file>