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2A4858" w:rsidRDefault="0017528E" w:rsidP="00341B89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A4858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F95E3F" w:rsidRPr="002A4858" w:rsidRDefault="00670571" w:rsidP="00341B89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A4858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3C05CE" w:rsidRPr="002A4858">
        <w:rPr>
          <w:rFonts w:ascii="Liberation Serif" w:eastAsia="Calibri" w:hAnsi="Liberation Serif" w:cs="Liberation Serif"/>
          <w:b/>
          <w:bCs/>
          <w:sz w:val="28"/>
          <w:szCs w:val="28"/>
        </w:rPr>
        <w:t>Выявление и урегулирование конфликта интересов в</w:t>
      </w:r>
      <w:r w:rsidR="003C05CE" w:rsidRPr="002A4858">
        <w:rPr>
          <w:rFonts w:ascii="Liberation Serif" w:eastAsia="Calibri" w:hAnsi="Liberation Serif" w:cs="Liberation Serif"/>
          <w:b/>
          <w:sz w:val="28"/>
          <w:szCs w:val="28"/>
        </w:rPr>
        <w:t xml:space="preserve"> учреждении</w:t>
      </w:r>
      <w:r w:rsidRPr="002A4858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:rsidR="0017528E" w:rsidRPr="002A4858" w:rsidRDefault="003C05CE" w:rsidP="00341B89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A4858">
        <w:rPr>
          <w:rFonts w:ascii="Liberation Serif" w:hAnsi="Liberation Serif" w:cs="Liberation Serif"/>
          <w:b/>
          <w:sz w:val="28"/>
          <w:szCs w:val="28"/>
        </w:rPr>
        <w:t>для</w:t>
      </w:r>
      <w:r w:rsidR="0017528E" w:rsidRPr="002A485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70571" w:rsidRPr="002A4858">
        <w:rPr>
          <w:rFonts w:ascii="Liberation Serif" w:hAnsi="Liberation Serif" w:cs="Liberation Serif"/>
          <w:b/>
          <w:sz w:val="28"/>
          <w:szCs w:val="28"/>
        </w:rPr>
        <w:t>государственных учреждений</w:t>
      </w:r>
      <w:r w:rsidR="001B026F" w:rsidRPr="002A4858">
        <w:rPr>
          <w:rFonts w:ascii="Liberation Serif" w:hAnsi="Liberation Serif" w:cs="Liberation Serif"/>
          <w:b/>
          <w:sz w:val="28"/>
          <w:szCs w:val="28"/>
        </w:rPr>
        <w:t>, подведомственных Министерству социальной политики Свердловской области</w:t>
      </w:r>
    </w:p>
    <w:p w:rsidR="00670571" w:rsidRDefault="00670571" w:rsidP="00D5337E">
      <w:pPr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C0F5A" w:rsidRPr="002A4858" w:rsidRDefault="00BC0F5A" w:rsidP="00D5337E">
      <w:pPr>
        <w:spacing w:after="0" w:line="216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B3B4C" w:rsidRPr="002A4858" w:rsidRDefault="003124C8" w:rsidP="00D5337E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2A4858">
        <w:rPr>
          <w:color w:val="auto"/>
          <w:sz w:val="28"/>
          <w:szCs w:val="28"/>
        </w:rPr>
        <w:t xml:space="preserve">Методические рекомендации подготовлены с учетом </w:t>
      </w:r>
      <w:r w:rsidR="00DE250A" w:rsidRPr="002A4858">
        <w:rPr>
          <w:color w:val="auto"/>
          <w:sz w:val="28"/>
          <w:szCs w:val="28"/>
        </w:rPr>
        <w:t>м</w:t>
      </w:r>
      <w:r w:rsidR="004B3B4C" w:rsidRPr="002A4858">
        <w:rPr>
          <w:sz w:val="28"/>
          <w:szCs w:val="28"/>
        </w:rPr>
        <w:t>етодически</w:t>
      </w:r>
      <w:r w:rsidR="00DE250A" w:rsidRPr="002A4858">
        <w:rPr>
          <w:sz w:val="28"/>
          <w:szCs w:val="28"/>
        </w:rPr>
        <w:t>х</w:t>
      </w:r>
      <w:r w:rsidR="004B3B4C" w:rsidRPr="002A4858">
        <w:rPr>
          <w:sz w:val="28"/>
          <w:szCs w:val="28"/>
        </w:rPr>
        <w:t xml:space="preserve"> рекомендаци</w:t>
      </w:r>
      <w:r w:rsidR="00DE250A" w:rsidRPr="002A4858">
        <w:rPr>
          <w:sz w:val="28"/>
          <w:szCs w:val="28"/>
        </w:rPr>
        <w:t>й</w:t>
      </w:r>
      <w:r w:rsidR="004B3B4C" w:rsidRPr="002A4858">
        <w:rPr>
          <w:sz w:val="28"/>
          <w:szCs w:val="28"/>
        </w:rPr>
        <w:t xml:space="preserve"> Минтруда России, размещенны</w:t>
      </w:r>
      <w:r w:rsidR="00DE250A" w:rsidRPr="002A4858">
        <w:rPr>
          <w:sz w:val="28"/>
          <w:szCs w:val="28"/>
        </w:rPr>
        <w:t>х</w:t>
      </w:r>
      <w:r w:rsidR="004B3B4C" w:rsidRPr="002A4858">
        <w:rPr>
          <w:sz w:val="28"/>
          <w:szCs w:val="28"/>
        </w:rPr>
        <w:t xml:space="preserve"> на его официальном сайте </w:t>
      </w:r>
      <w:r w:rsidR="004B3B4C" w:rsidRPr="00284C58">
        <w:rPr>
          <w:color w:val="auto"/>
          <w:sz w:val="28"/>
          <w:szCs w:val="28"/>
        </w:rPr>
        <w:t>(</w:t>
      </w:r>
      <w:hyperlink r:id="rId7" w:history="1">
        <w:r w:rsidR="004B3B4C" w:rsidRPr="00284C58">
          <w:rPr>
            <w:rStyle w:val="a7"/>
            <w:color w:val="auto"/>
            <w:sz w:val="28"/>
            <w:szCs w:val="28"/>
          </w:rPr>
          <w:t>https://mintrud.gov.ru/ministry/programms/anticorruption/015</w:t>
        </w:r>
      </w:hyperlink>
      <w:r w:rsidR="004B3B4C" w:rsidRPr="00284C58">
        <w:rPr>
          <w:color w:val="auto"/>
          <w:sz w:val="28"/>
          <w:szCs w:val="28"/>
        </w:rPr>
        <w:t>)</w:t>
      </w:r>
      <w:r w:rsidR="00C11CBD">
        <w:rPr>
          <w:color w:val="auto"/>
          <w:sz w:val="28"/>
          <w:szCs w:val="28"/>
        </w:rPr>
        <w:t xml:space="preserve"> и</w:t>
      </w:r>
      <w:r w:rsidR="004B3B4C" w:rsidRPr="00284C58">
        <w:rPr>
          <w:color w:val="auto"/>
          <w:sz w:val="28"/>
          <w:szCs w:val="28"/>
        </w:rPr>
        <w:t xml:space="preserve"> </w:t>
      </w:r>
      <w:r w:rsidR="00DE250A" w:rsidRPr="00284C58">
        <w:rPr>
          <w:color w:val="auto"/>
          <w:sz w:val="28"/>
          <w:szCs w:val="28"/>
        </w:rPr>
        <w:t xml:space="preserve">методических </w:t>
      </w:r>
      <w:r w:rsidR="00DE250A" w:rsidRPr="002A4858">
        <w:rPr>
          <w:sz w:val="28"/>
          <w:szCs w:val="28"/>
        </w:rPr>
        <w:t xml:space="preserve">рекомендаций по разработке антикоррупционной политики организациями, учредителями (акционерами, участниками) которых являются Свердловская область, муниципальные образования, расположенные на территории Свердловской области, </w:t>
      </w:r>
      <w:r w:rsidR="00DE250A" w:rsidRPr="002A4858">
        <w:rPr>
          <w:color w:val="auto"/>
          <w:sz w:val="28"/>
          <w:szCs w:val="28"/>
        </w:rPr>
        <w:t xml:space="preserve">разработанных Департаментом противодействия коррупции Свердловской области и </w:t>
      </w:r>
      <w:r w:rsidR="00DE250A" w:rsidRPr="002A4858">
        <w:rPr>
          <w:sz w:val="28"/>
          <w:szCs w:val="28"/>
        </w:rPr>
        <w:t>одобренных Комиссией по координации работы по противодействию коррупции в Свердловской области (протокол от</w:t>
      </w:r>
      <w:r w:rsidR="009A4843" w:rsidRPr="002A4858">
        <w:rPr>
          <w:sz w:val="28"/>
          <w:szCs w:val="28"/>
        </w:rPr>
        <w:t> </w:t>
      </w:r>
      <w:r w:rsidR="00DE250A" w:rsidRPr="002A4858">
        <w:rPr>
          <w:sz w:val="28"/>
          <w:szCs w:val="28"/>
        </w:rPr>
        <w:t>02.05.2023 № 1-К)</w:t>
      </w:r>
      <w:r w:rsidR="004B3B4C" w:rsidRPr="002A4858">
        <w:rPr>
          <w:rFonts w:eastAsia="Times New Roman"/>
          <w:sz w:val="28"/>
          <w:szCs w:val="28"/>
          <w:lang w:eastAsia="ru-RU"/>
        </w:rPr>
        <w:t>.</w:t>
      </w:r>
    </w:p>
    <w:p w:rsidR="005614E2" w:rsidRPr="002A4858" w:rsidRDefault="005614E2" w:rsidP="00D5337E">
      <w:pPr>
        <w:pStyle w:val="Default"/>
        <w:spacing w:line="216" w:lineRule="auto"/>
        <w:ind w:firstLine="709"/>
        <w:jc w:val="both"/>
        <w:rPr>
          <w:sz w:val="28"/>
          <w:szCs w:val="28"/>
        </w:rPr>
      </w:pPr>
      <w:r w:rsidRPr="002A4858">
        <w:rPr>
          <w:sz w:val="28"/>
          <w:szCs w:val="28"/>
        </w:rPr>
        <w:t xml:space="preserve">Выявление конфликта интересов в деятельности </w:t>
      </w:r>
      <w:r w:rsidR="005F425F" w:rsidRPr="002A4858">
        <w:rPr>
          <w:sz w:val="28"/>
          <w:szCs w:val="28"/>
        </w:rPr>
        <w:t xml:space="preserve">государственного учреждения </w:t>
      </w:r>
      <w:r w:rsidRPr="002A4858">
        <w:rPr>
          <w:sz w:val="28"/>
          <w:szCs w:val="28"/>
        </w:rPr>
        <w:t>и е</w:t>
      </w:r>
      <w:r w:rsidR="005F425F" w:rsidRPr="002A4858">
        <w:rPr>
          <w:sz w:val="28"/>
          <w:szCs w:val="28"/>
        </w:rPr>
        <w:t>го</w:t>
      </w:r>
      <w:r w:rsidRPr="002A4858">
        <w:rPr>
          <w:sz w:val="28"/>
          <w:szCs w:val="28"/>
        </w:rPr>
        <w:t xml:space="preserve"> работников является одним из важных способов предупреждения коррупции.</w:t>
      </w:r>
    </w:p>
    <w:p w:rsidR="005F425F" w:rsidRPr="002A4858" w:rsidRDefault="005F425F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Применительно к государственным учреждениям под конфликтом интересов понимается ситуация, при которой личная заинтересованность работника учреждения влияет или может повлиять </w:t>
      </w:r>
      <w:r w:rsidR="00E23FC2" w:rsidRPr="002A4858">
        <w:rPr>
          <w:rFonts w:ascii="Liberation Serif" w:hAnsi="Liberation Serif" w:cs="Liberation Serif"/>
          <w:sz w:val="28"/>
          <w:szCs w:val="28"/>
        </w:rPr>
        <w:t>на надлежащее, объективное и</w:t>
      </w:r>
      <w:r w:rsidR="00BC0F5A">
        <w:rPr>
          <w:rFonts w:ascii="Liberation Serif" w:hAnsi="Liberation Serif" w:cs="Liberation Serif"/>
          <w:sz w:val="28"/>
          <w:szCs w:val="28"/>
        </w:rPr>
        <w:t> </w:t>
      </w:r>
      <w:r w:rsidR="00E23FC2" w:rsidRPr="002A4858">
        <w:rPr>
          <w:rFonts w:ascii="Liberation Serif" w:hAnsi="Liberation Serif" w:cs="Liberation Serif"/>
          <w:sz w:val="28"/>
          <w:szCs w:val="28"/>
        </w:rPr>
        <w:t xml:space="preserve">беспристрастное исполнение им трудовых обязанностей </w:t>
      </w:r>
      <w:r w:rsidRPr="002A4858">
        <w:rPr>
          <w:rFonts w:ascii="Liberation Serif" w:hAnsi="Liberation Serif" w:cs="Liberation Serif"/>
          <w:sz w:val="28"/>
          <w:szCs w:val="28"/>
        </w:rPr>
        <w:t>и при которой возникает или может возникнуть противоречие между личной заинтересованностью работника и правами и законными интересами государственного учреждения, работником которого он является, способное привести к причинению вреда имуществу и (или) деловой репутации государственного учреждения.</w:t>
      </w:r>
    </w:p>
    <w:p w:rsidR="005F425F" w:rsidRPr="002A4858" w:rsidRDefault="005F425F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Под личной заинтересованностью работника государственного учреждения, которая влияет или может повлиять на надлежащее исполнение им трудовых обязанностей, понимается возможность получения работником в связи с исполнением трудовых обязанностей доходов в виде денег, ценностей, иного имущества, в том числе имущественных прав, или</w:t>
      </w:r>
      <w:r w:rsidR="0090228E" w:rsidRPr="002A4858">
        <w:rPr>
          <w:rFonts w:ascii="Liberation Serif" w:hAnsi="Liberation Serif" w:cs="Liberation Serif"/>
          <w:sz w:val="28"/>
          <w:szCs w:val="28"/>
        </w:rPr>
        <w:t xml:space="preserve"> услуг имущественного характера, результатов выполненных работ или каких-либо выгод (преимуществ) для работника или для третьих лиц, в том числе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BC0F5A" w:rsidRPr="002A4858" w:rsidRDefault="00BC0F5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1047FC" w:rsidRPr="002A4858" w:rsidRDefault="001047FC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Возможные организационные меры по регулированию и пре</w:t>
      </w:r>
      <w:r w:rsidR="006B1DDA" w:rsidRPr="002A4858">
        <w:rPr>
          <w:rFonts w:ascii="Liberation Serif" w:hAnsi="Liberation Serif" w:cs="Liberation Serif"/>
          <w:i/>
          <w:sz w:val="28"/>
          <w:szCs w:val="28"/>
        </w:rPr>
        <w:t>дотвращению конфликта интересов.</w:t>
      </w:r>
    </w:p>
    <w:p w:rsidR="001047FC" w:rsidRPr="002A4858" w:rsidRDefault="001047FC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С целью регулирования и предотвращения конфликта интересов в</w:t>
      </w:r>
      <w:r w:rsidR="009A4843" w:rsidRPr="002A4858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деятельности работников</w:t>
      </w:r>
      <w:r w:rsidR="0005416C" w:rsidRPr="002A4858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(возможных негативных последствий конфликта интересов для </w:t>
      </w:r>
      <w:r w:rsidR="00461E2C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) рекомендуется принять положение </w:t>
      </w:r>
      <w:r w:rsidR="00461E2C" w:rsidRPr="002A4858">
        <w:rPr>
          <w:rFonts w:ascii="Liberation Serif" w:eastAsia="Calibri" w:hAnsi="Liberation Serif" w:cs="Liberation Serif"/>
          <w:sz w:val="28"/>
          <w:szCs w:val="28"/>
        </w:rPr>
        <w:t>о</w:t>
      </w:r>
      <w:r w:rsidR="009A4843" w:rsidRPr="002A4858">
        <w:rPr>
          <w:rFonts w:ascii="Liberation Serif" w:eastAsia="Calibri" w:hAnsi="Liberation Serif" w:cs="Liberation Serif"/>
          <w:sz w:val="28"/>
          <w:szCs w:val="28"/>
        </w:rPr>
        <w:t> </w:t>
      </w:r>
      <w:r w:rsidR="00461E2C" w:rsidRPr="002A4858">
        <w:rPr>
          <w:rFonts w:ascii="Liberation Serif" w:eastAsia="Calibri" w:hAnsi="Liberation Serif" w:cs="Liberation Serif"/>
          <w:sz w:val="28"/>
          <w:szCs w:val="28"/>
        </w:rPr>
        <w:t>предотвращении и урегулировании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461E2C" w:rsidRPr="002A4858" w:rsidRDefault="001047FC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Положение </w:t>
      </w:r>
      <w:r w:rsidR="0005416C" w:rsidRPr="002A4858">
        <w:rPr>
          <w:rFonts w:ascii="Liberation Serif" w:eastAsia="Calibri" w:hAnsi="Liberation Serif" w:cs="Liberation Serif"/>
          <w:sz w:val="28"/>
          <w:szCs w:val="28"/>
        </w:rPr>
        <w:t>о предотвращении и урегулировании конфликта интересов</w:t>
      </w:r>
      <w:r w:rsidR="0005416C" w:rsidRPr="002A4858">
        <w:rPr>
          <w:rFonts w:ascii="Liberation Serif" w:hAnsi="Liberation Serif" w:cs="Liberation Serif"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>– это</w:t>
      </w:r>
      <w:r w:rsidR="00BC0F5A">
        <w:rPr>
          <w:rFonts w:ascii="Liberation Serif" w:hAnsi="Liberation Serif" w:cs="Liberation Serif"/>
          <w:sz w:val="28"/>
          <w:szCs w:val="28"/>
        </w:rPr>
        <w:t> </w:t>
      </w:r>
      <w:r w:rsidR="00C11CBD">
        <w:rPr>
          <w:rFonts w:ascii="Liberation Serif" w:hAnsi="Liberation Serif" w:cs="Liberation Serif"/>
          <w:sz w:val="28"/>
          <w:szCs w:val="28"/>
        </w:rPr>
        <w:t xml:space="preserve">локальный правовой нормативный акт (приказ) </w:t>
      </w:r>
      <w:r w:rsidR="0005416C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>, устанавливающий порядок выявления и</w:t>
      </w:r>
      <w:r w:rsidR="00C11CBD">
        <w:rPr>
          <w:rFonts w:ascii="Liberation Serif" w:hAnsi="Liberation Serif" w:cs="Liberation Serif"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>урегулирования конфликт</w:t>
      </w:r>
      <w:r w:rsidR="004D33D8">
        <w:rPr>
          <w:rFonts w:ascii="Liberation Serif" w:hAnsi="Liberation Serif" w:cs="Liberation Serif"/>
          <w:sz w:val="28"/>
          <w:szCs w:val="28"/>
        </w:rPr>
        <w:t>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интересов, возникающ</w:t>
      </w:r>
      <w:r w:rsidR="004D33D8">
        <w:rPr>
          <w:rFonts w:ascii="Liberation Serif" w:hAnsi="Liberation Serif" w:cs="Liberation Serif"/>
          <w:sz w:val="28"/>
          <w:szCs w:val="28"/>
        </w:rPr>
        <w:t>их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у</w:t>
      </w:r>
      <w:r w:rsidR="00C11CBD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работников </w:t>
      </w:r>
      <w:r w:rsidR="0005416C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в ходе выполнения ими трудовых обязанностей. </w:t>
      </w:r>
    </w:p>
    <w:p w:rsidR="00461E2C" w:rsidRPr="002A4858" w:rsidRDefault="00461E2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При разработке </w:t>
      </w:r>
      <w:r w:rsidR="0005416C" w:rsidRPr="002A4858">
        <w:rPr>
          <w:rFonts w:ascii="Liberation Serif" w:eastAsia="Calibri" w:hAnsi="Liberation Serif" w:cs="Liberation Serif"/>
          <w:sz w:val="28"/>
          <w:szCs w:val="28"/>
        </w:rPr>
        <w:t>п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оложения о предотвращении и урегулировании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</w:t>
      </w:r>
      <w:r w:rsidR="0005416C" w:rsidRPr="002A4858">
        <w:rPr>
          <w:rFonts w:ascii="Liberation Serif" w:hAnsi="Liberation Serif" w:cs="Liberation Serif"/>
          <w:sz w:val="28"/>
          <w:szCs w:val="28"/>
        </w:rPr>
        <w:t>необходимо учитывать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требования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по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предотвращению и</w:t>
      </w:r>
      <w:r w:rsidR="0005416C" w:rsidRPr="002A4858">
        <w:rPr>
          <w:rFonts w:ascii="Liberation Serif" w:eastAsia="Calibri" w:hAnsi="Liberation Serif" w:cs="Liberation Serif"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урегулированию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Трудового кодекса Российской Федерации, Федерального закона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от 25 декабря 2008 года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№ 273-ФЗ «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05416C" w:rsidRPr="002A4858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противодействии коррупции»,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Федерального закона от 05 апреля 2013 года № 44-ФЗ «О контрактной системе в</w:t>
      </w:r>
      <w:r w:rsidR="009A4843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сфере закупок товаров, работ, услуг для обеспечения государственных и муниципальных нужд», Федерального закона от</w:t>
      </w:r>
      <w:r w:rsidR="0005416C" w:rsidRPr="002A4858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12 января 1996 года № 7-ФЗ «О некоммерческих организациях», Кодекса об</w:t>
      </w:r>
      <w:r w:rsidR="00BC0F5A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административных правонарушениях. </w:t>
      </w:r>
    </w:p>
    <w:p w:rsidR="009A4843" w:rsidRPr="002A4858" w:rsidRDefault="009A4843" w:rsidP="00796D01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i/>
          <w:sz w:val="28"/>
          <w:szCs w:val="28"/>
        </w:rPr>
      </w:pPr>
    </w:p>
    <w:p w:rsidR="00796D01" w:rsidRPr="002A4858" w:rsidRDefault="00796D01" w:rsidP="00796D01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i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В </w:t>
      </w:r>
      <w:r w:rsidRPr="002A4858">
        <w:rPr>
          <w:rFonts w:ascii="Liberation Serif" w:eastAsia="Calibri" w:hAnsi="Liberation Serif" w:cs="Liberation Serif"/>
          <w:i/>
          <w:sz w:val="28"/>
          <w:szCs w:val="28"/>
        </w:rPr>
        <w:t>Положении о предотвращении</w:t>
      </w: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 и урегулировании конфликта интересов необходимо предусмотреть следующие положения:</w:t>
      </w:r>
    </w:p>
    <w:p w:rsidR="00461E2C" w:rsidRPr="002A4858" w:rsidRDefault="00461E2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цели и задачи положения; </w:t>
      </w:r>
    </w:p>
    <w:p w:rsidR="00461E2C" w:rsidRPr="002A4858" w:rsidRDefault="0005416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используемые в положении </w:t>
      </w:r>
      <w:r w:rsidR="00461E2C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понятия «конфликт интересов», «личная заинтересованность» в соответствии с федеральным законодательством; </w:t>
      </w:r>
    </w:p>
    <w:p w:rsidR="0005416C" w:rsidRPr="002A4858" w:rsidRDefault="0005416C" w:rsidP="0005416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основные принципы управления конфликтом интересов в учреждении;</w:t>
      </w:r>
    </w:p>
    <w:p w:rsidR="0005416C" w:rsidRPr="002A4858" w:rsidRDefault="0005416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круг лиц, попадающих под действие положения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;</w:t>
      </w:r>
    </w:p>
    <w:p w:rsidR="00461E2C" w:rsidRPr="002A4858" w:rsidRDefault="00461E2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порядок действия работников учреждения в связи с возникновением ситуации конфликта интересов (личной заинтересованности) или возможностью возникновении конфликта интересов (личной заинтересованности); </w:t>
      </w:r>
    </w:p>
    <w:p w:rsidR="0005416C" w:rsidRPr="002A4858" w:rsidRDefault="00461E2C" w:rsidP="0005416C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порядок раскрытия конфликта интересов (декларирования)</w:t>
      </w:r>
      <w:r w:rsidR="0005416C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работником учреждения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, предоставления 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BC0F5A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); </w:t>
      </w:r>
    </w:p>
    <w:p w:rsidR="0005416C" w:rsidRPr="002A4858" w:rsidRDefault="0005416C" w:rsidP="0005416C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обязанности работников в связи с раскрытием и урегулированием конфликта интересов;</w:t>
      </w:r>
    </w:p>
    <w:p w:rsidR="0005416C" w:rsidRPr="002A4858" w:rsidRDefault="0005416C" w:rsidP="0005416C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определение лиц, ответственных за прием сведений о возникшем конфликте интересов и рассмотрение этих сведений;</w:t>
      </w:r>
    </w:p>
    <w:p w:rsidR="00461E2C" w:rsidRPr="002A4858" w:rsidRDefault="00461E2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порядок рассмотрения 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BC0F5A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) и урегулирования конфликта интересов (возможности возникновения конфликта интересов); </w:t>
      </w:r>
    </w:p>
    <w:p w:rsidR="0005416C" w:rsidRPr="002A4858" w:rsidRDefault="0005416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порядок урегулирования конфликта интересов, в том числе </w:t>
      </w:r>
      <w:r w:rsidR="00461E2C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возможные способы предотвращения возможности возникновения конфликта интересов, либо урегулирования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возникшего</w:t>
      </w:r>
      <w:r w:rsidR="00461E2C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конфликта интересов; </w:t>
      </w:r>
    </w:p>
    <w:p w:rsidR="00461E2C" w:rsidRPr="002A4858" w:rsidRDefault="00461E2C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утверждение формы декларации о конфликте интересов (допускается дополнительно утверждение формы 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); </w:t>
      </w:r>
    </w:p>
    <w:p w:rsidR="0005416C" w:rsidRPr="002A4858" w:rsidRDefault="00461E2C" w:rsidP="0005416C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принимаемые меры (проводимые мероприятия) по выявлению ситуаций, при которых возможно воз</w:t>
      </w:r>
      <w:r w:rsidR="0005416C" w:rsidRPr="002A4858">
        <w:rPr>
          <w:rFonts w:ascii="Liberation Serif" w:eastAsia="Calibri" w:hAnsi="Liberation Serif" w:cs="Liberation Serif"/>
          <w:bCs/>
          <w:sz w:val="28"/>
          <w:szCs w:val="28"/>
        </w:rPr>
        <w:t>никновение конфликта интересов;</w:t>
      </w:r>
    </w:p>
    <w:p w:rsidR="001047FC" w:rsidRPr="002A4858" w:rsidRDefault="001047FC" w:rsidP="0005416C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ответственность работников за несоблюдение положения о конфликте интересов.</w:t>
      </w:r>
    </w:p>
    <w:p w:rsidR="009A4843" w:rsidRPr="002A4858" w:rsidRDefault="009A4843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092C05" w:rsidRPr="002A4858" w:rsidRDefault="00092C05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Основные принципы управления конфликтом интересов в учреждении:</w:t>
      </w:r>
    </w:p>
    <w:p w:rsidR="00EA1EEA" w:rsidRPr="002A4858" w:rsidRDefault="00EA1EEA" w:rsidP="00EA1EEA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В основу работы по управлению конфликтом интересов в учреждении могут быть положены следующие принципы: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обязательность раскрытия сведений о реальном или </w:t>
      </w:r>
      <w:r w:rsidR="00092C05" w:rsidRPr="002A4858">
        <w:rPr>
          <w:rFonts w:ascii="Liberation Serif" w:hAnsi="Liberation Serif" w:cs="Liberation Serif"/>
          <w:sz w:val="28"/>
          <w:szCs w:val="28"/>
        </w:rPr>
        <w:t>возможном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конфликте интересов;</w:t>
      </w:r>
    </w:p>
    <w:p w:rsidR="00092C05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индивидуальное рассмотрение </w:t>
      </w:r>
      <w:r w:rsidR="00092C05" w:rsidRPr="002A4858">
        <w:rPr>
          <w:rFonts w:ascii="Liberation Serif" w:hAnsi="Liberation Serif" w:cs="Liberation Serif"/>
          <w:sz w:val="28"/>
          <w:szCs w:val="28"/>
        </w:rPr>
        <w:t>каждой ситуации конфликта интересов или возможности его возникновения;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оценка репутационных рисков для </w:t>
      </w:r>
      <w:r w:rsidR="00092C05" w:rsidRPr="002A4858">
        <w:rPr>
          <w:rFonts w:ascii="Liberation Serif" w:hAnsi="Liberation Serif" w:cs="Liberation Serif"/>
          <w:sz w:val="28"/>
          <w:szCs w:val="28"/>
        </w:rPr>
        <w:t xml:space="preserve">учреждения </w:t>
      </w:r>
      <w:r w:rsidRPr="002A4858">
        <w:rPr>
          <w:rFonts w:ascii="Liberation Serif" w:hAnsi="Liberation Serif" w:cs="Liberation Serif"/>
          <w:sz w:val="28"/>
          <w:szCs w:val="28"/>
        </w:rPr>
        <w:t>при выявлении каждого конфликта интересов и его урегулирование;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конфиденциальность процесса раскрытия сведений о конфликте интересов и</w:t>
      </w:r>
      <w:r w:rsidR="00092C05" w:rsidRPr="002A4858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процесса его урегулирования;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соблюдение баланса интересов </w:t>
      </w:r>
      <w:r w:rsidR="00092C05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 работника при урегулировании конфликта интересов;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</w:t>
      </w:r>
      <w:r w:rsidR="00092C05" w:rsidRPr="002A4858">
        <w:rPr>
          <w:rFonts w:ascii="Liberation Serif" w:hAnsi="Liberation Serif" w:cs="Liberation Serif"/>
          <w:sz w:val="28"/>
          <w:szCs w:val="28"/>
        </w:rPr>
        <w:t>учреждением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5F425F" w:rsidRPr="002A4858" w:rsidRDefault="005F425F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Круг лиц, попадающих под действие положения</w:t>
      </w:r>
      <w:r w:rsidR="00EA1EEA" w:rsidRPr="002A4858">
        <w:rPr>
          <w:rFonts w:ascii="Liberation Serif" w:hAnsi="Liberation Serif" w:cs="Liberation Serif"/>
          <w:i/>
          <w:sz w:val="28"/>
          <w:szCs w:val="28"/>
        </w:rPr>
        <w:t>.</w:t>
      </w:r>
    </w:p>
    <w:p w:rsidR="009A4843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Действие положения следует распространить на всех работников </w:t>
      </w:r>
      <w:r w:rsidR="00EA1EEA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вне зависимости от уровня занимаемой должности. </w:t>
      </w:r>
      <w:r w:rsidR="009A4843" w:rsidRPr="002A4858">
        <w:rPr>
          <w:rFonts w:ascii="Liberation Serif" w:hAnsi="Liberation Serif" w:cs="Liberation Serif"/>
          <w:sz w:val="28"/>
          <w:szCs w:val="28"/>
        </w:rPr>
        <w:t xml:space="preserve">В этом случае соответствующие положения </w:t>
      </w:r>
      <w:r w:rsidR="00006ADC">
        <w:rPr>
          <w:rFonts w:ascii="Liberation Serif" w:hAnsi="Liberation Serif" w:cs="Liberation Serif"/>
          <w:sz w:val="28"/>
          <w:szCs w:val="28"/>
        </w:rPr>
        <w:t xml:space="preserve">(антикоррупционную оговорку) </w:t>
      </w:r>
      <w:r w:rsidR="009A4843" w:rsidRPr="002A4858">
        <w:rPr>
          <w:rFonts w:ascii="Liberation Serif" w:hAnsi="Liberation Serif" w:cs="Liberation Serif"/>
          <w:sz w:val="28"/>
          <w:szCs w:val="28"/>
        </w:rPr>
        <w:t>нужно включить в</w:t>
      </w:r>
      <w:r w:rsidR="00006ADC">
        <w:rPr>
          <w:rFonts w:ascii="Liberation Serif" w:hAnsi="Liberation Serif" w:cs="Liberation Serif"/>
          <w:sz w:val="28"/>
          <w:szCs w:val="28"/>
        </w:rPr>
        <w:t> </w:t>
      </w:r>
      <w:r w:rsidR="009A4843" w:rsidRPr="002A4858">
        <w:rPr>
          <w:rFonts w:ascii="Liberation Serif" w:hAnsi="Liberation Serif" w:cs="Liberation Serif"/>
          <w:sz w:val="28"/>
          <w:szCs w:val="28"/>
        </w:rPr>
        <w:t>текст трудовых договоров.</w:t>
      </w: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Обязанность соблюдать положение также может быть закреплена для физических лиц, </w:t>
      </w:r>
      <w:r w:rsidR="009A4843" w:rsidRPr="002A4858">
        <w:rPr>
          <w:rFonts w:ascii="Liberation Serif" w:hAnsi="Liberation Serif" w:cs="Liberation Serif"/>
          <w:sz w:val="28"/>
          <w:szCs w:val="28"/>
        </w:rPr>
        <w:t>выполняющих обязательства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на основе гражданско-правовых договоров</w:t>
      </w:r>
      <w:r w:rsidR="009A4843" w:rsidRPr="002A4858">
        <w:rPr>
          <w:rFonts w:ascii="Liberation Serif" w:hAnsi="Liberation Serif" w:cs="Liberation Serif"/>
          <w:sz w:val="28"/>
          <w:szCs w:val="28"/>
        </w:rPr>
        <w:t xml:space="preserve"> с учреждением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. В этом случае соответствующие положения </w:t>
      </w:r>
      <w:r w:rsidR="00006ADC">
        <w:rPr>
          <w:rFonts w:ascii="Liberation Serif" w:hAnsi="Liberation Serif" w:cs="Liberation Serif"/>
          <w:sz w:val="28"/>
          <w:szCs w:val="28"/>
        </w:rPr>
        <w:t xml:space="preserve">(антикоррупционную оговорку)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нужно включить в текст </w:t>
      </w:r>
      <w:r w:rsidR="009A4843" w:rsidRPr="002A4858">
        <w:rPr>
          <w:rFonts w:ascii="Liberation Serif" w:hAnsi="Liberation Serif" w:cs="Liberation Serif"/>
          <w:sz w:val="28"/>
          <w:szCs w:val="28"/>
        </w:rPr>
        <w:t xml:space="preserve">гражданско-правовых </w:t>
      </w:r>
      <w:r w:rsidRPr="002A4858">
        <w:rPr>
          <w:rFonts w:ascii="Liberation Serif" w:hAnsi="Liberation Serif" w:cs="Liberation Serif"/>
          <w:sz w:val="28"/>
          <w:szCs w:val="28"/>
        </w:rPr>
        <w:t>договоров.</w:t>
      </w:r>
    </w:p>
    <w:p w:rsidR="002B4B3F" w:rsidRDefault="002B4B3F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</w:t>
      </w:r>
      <w:r w:rsidRPr="002A4858">
        <w:rPr>
          <w:rFonts w:ascii="Liberation Serif" w:hAnsi="Liberation Serif" w:cs="Liberation Serif"/>
        </w:rPr>
        <w:t xml:space="preserve"> работникам, обязанным декларировать сведения о конфликте интересов, </w:t>
      </w:r>
      <w:r w:rsidR="00006ADC">
        <w:rPr>
          <w:rFonts w:ascii="Liberation Serif" w:hAnsi="Liberation Serif" w:cs="Liberation Serif"/>
        </w:rPr>
        <w:t xml:space="preserve">в обязательном порядке </w:t>
      </w:r>
      <w:r w:rsidRPr="002A4858">
        <w:rPr>
          <w:rFonts w:ascii="Liberation Serif" w:hAnsi="Liberation Serif" w:cs="Liberation Serif"/>
        </w:rPr>
        <w:t>относятся работники</w:t>
      </w:r>
      <w:r>
        <w:rPr>
          <w:rFonts w:ascii="Liberation Serif" w:hAnsi="Liberation Serif" w:cs="Liberation Serif"/>
        </w:rPr>
        <w:t>, должности которых включены в</w:t>
      </w:r>
      <w:r w:rsidR="00006ADC">
        <w:rPr>
          <w:rFonts w:ascii="Liberation Serif" w:hAnsi="Liberation Serif" w:cs="Liberation Serif"/>
        </w:rPr>
        <w:t> п</w:t>
      </w:r>
      <w:r w:rsidRPr="002A4858">
        <w:rPr>
          <w:rFonts w:ascii="Liberation Serif" w:hAnsi="Liberation Serif" w:cs="Liberation Serif"/>
        </w:rPr>
        <w:t>еречень должностей учреждения</w:t>
      </w:r>
      <w:r w:rsidRPr="002A4858">
        <w:rPr>
          <w:rFonts w:ascii="Liberation Serif" w:eastAsia="Calibri" w:hAnsi="Liberation Serif" w:cs="Liberation Serif"/>
          <w:bCs/>
        </w:rPr>
        <w:t>,</w:t>
      </w:r>
      <w:r w:rsidRPr="002A4858">
        <w:rPr>
          <w:rFonts w:ascii="Liberation Serif" w:hAnsi="Liberation Serif" w:cs="Liberation Serif"/>
          <w:bCs/>
        </w:rPr>
        <w:t xml:space="preserve"> замещение которых связано с</w:t>
      </w:r>
      <w:r w:rsidR="00006ADC">
        <w:rPr>
          <w:rFonts w:ascii="Liberation Serif" w:hAnsi="Liberation Serif" w:cs="Liberation Serif"/>
          <w:bCs/>
        </w:rPr>
        <w:t> </w:t>
      </w:r>
      <w:r w:rsidRPr="002A4858">
        <w:rPr>
          <w:rFonts w:ascii="Liberation Serif" w:hAnsi="Liberation Serif" w:cs="Liberation Serif"/>
          <w:bCs/>
        </w:rPr>
        <w:t>коррупционными рисками</w:t>
      </w:r>
      <w:r>
        <w:rPr>
          <w:rFonts w:ascii="Liberation Serif" w:hAnsi="Liberation Serif" w:cs="Liberation Serif"/>
          <w:bCs/>
        </w:rPr>
        <w:t>.</w:t>
      </w:r>
    </w:p>
    <w:p w:rsidR="00EE2D30" w:rsidRPr="002A4858" w:rsidRDefault="00110C1C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 xml:space="preserve">Например, к работникам, обязанным декларировать сведения о конфликте интересов, относятся работники, </w:t>
      </w:r>
      <w:r w:rsidR="00EE2D30" w:rsidRPr="002A4858">
        <w:rPr>
          <w:rFonts w:ascii="Liberation Serif" w:hAnsi="Liberation Serif" w:cs="Liberation Serif"/>
        </w:rPr>
        <w:t>осуществл</w:t>
      </w:r>
      <w:r w:rsidRPr="002A4858">
        <w:rPr>
          <w:rFonts w:ascii="Liberation Serif" w:hAnsi="Liberation Serif" w:cs="Liberation Serif"/>
        </w:rPr>
        <w:t>яющие</w:t>
      </w:r>
      <w:r w:rsidR="00EE2D30" w:rsidRPr="002A4858">
        <w:rPr>
          <w:rFonts w:ascii="Liberation Serif" w:hAnsi="Liberation Serif" w:cs="Liberation Serif"/>
        </w:rPr>
        <w:t xml:space="preserve"> финансово-хозяйственны</w:t>
      </w:r>
      <w:r w:rsidRPr="002A4858">
        <w:rPr>
          <w:rFonts w:ascii="Liberation Serif" w:hAnsi="Liberation Serif" w:cs="Liberation Serif"/>
        </w:rPr>
        <w:t>е</w:t>
      </w:r>
      <w:r w:rsidR="00EE2D30" w:rsidRPr="002A4858">
        <w:rPr>
          <w:rFonts w:ascii="Liberation Serif" w:hAnsi="Liberation Serif" w:cs="Liberation Serif"/>
        </w:rPr>
        <w:t xml:space="preserve"> полномочи</w:t>
      </w:r>
      <w:r w:rsidRPr="002A4858">
        <w:rPr>
          <w:rFonts w:ascii="Liberation Serif" w:hAnsi="Liberation Serif" w:cs="Liberation Serif"/>
        </w:rPr>
        <w:t>я (</w:t>
      </w:r>
      <w:r w:rsidR="00EE2D30" w:rsidRPr="002A4858">
        <w:rPr>
          <w:rFonts w:ascii="Liberation Serif" w:hAnsi="Liberation Serif" w:cs="Liberation Serif"/>
        </w:rPr>
        <w:t>постоянно, временно или по специальному полномочию</w:t>
      </w:r>
      <w:r w:rsidRPr="002A4858">
        <w:rPr>
          <w:rFonts w:ascii="Liberation Serif" w:hAnsi="Liberation Serif" w:cs="Liberation Serif"/>
        </w:rPr>
        <w:t xml:space="preserve">), </w:t>
      </w:r>
      <w:r w:rsidR="002B4B3F">
        <w:rPr>
          <w:rFonts w:ascii="Liberation Serif" w:hAnsi="Liberation Serif" w:cs="Liberation Serif"/>
        </w:rPr>
        <w:t>принимающие участие в</w:t>
      </w:r>
      <w:r w:rsidR="00EE2D30" w:rsidRPr="002A4858">
        <w:rPr>
          <w:rFonts w:ascii="Liberation Serif" w:hAnsi="Liberation Serif" w:cs="Liberation Serif"/>
        </w:rPr>
        <w:t xml:space="preserve"> приняти</w:t>
      </w:r>
      <w:r w:rsidR="002B4B3F">
        <w:rPr>
          <w:rFonts w:ascii="Liberation Serif" w:hAnsi="Liberation Serif" w:cs="Liberation Serif"/>
        </w:rPr>
        <w:t>и</w:t>
      </w:r>
      <w:r w:rsidR="00EE2D30" w:rsidRPr="002A4858">
        <w:rPr>
          <w:rFonts w:ascii="Liberation Serif" w:hAnsi="Liberation Serif" w:cs="Liberation Serif"/>
        </w:rPr>
        <w:t xml:space="preserve"> решений по</w:t>
      </w:r>
      <w:r w:rsidR="00BC0F5A">
        <w:rPr>
          <w:rFonts w:ascii="Liberation Serif" w:hAnsi="Liberation Serif" w:cs="Liberation Serif"/>
        </w:rPr>
        <w:t> </w:t>
      </w:r>
      <w:r w:rsidR="00EE2D30" w:rsidRPr="002A4858">
        <w:rPr>
          <w:rFonts w:ascii="Liberation Serif" w:hAnsi="Liberation Serif" w:cs="Liberation Serif"/>
        </w:rPr>
        <w:t xml:space="preserve">следующим вопросам реализации финансово-хозяйственной деятельности </w:t>
      </w:r>
      <w:r w:rsidRPr="002A4858">
        <w:rPr>
          <w:rFonts w:ascii="Liberation Serif" w:hAnsi="Liberation Serif" w:cs="Liberation Serif"/>
        </w:rPr>
        <w:t>учреждения (данный перечень не является исчерпывающим)</w:t>
      </w:r>
      <w:r w:rsidR="00EE2D30" w:rsidRPr="002A4858">
        <w:rPr>
          <w:rFonts w:ascii="Liberation Serif" w:hAnsi="Liberation Serif" w:cs="Liberation Serif"/>
        </w:rPr>
        <w:t>: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финансовое планирование и финансовое обеспечение расходов учреждения;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осуществление расчетов и платежей, формирование финансовой и</w:t>
      </w:r>
      <w:r w:rsidR="00BC0F5A">
        <w:rPr>
          <w:rFonts w:ascii="Liberation Serif" w:hAnsi="Liberation Serif" w:cs="Liberation Serif"/>
        </w:rPr>
        <w:t> </w:t>
      </w:r>
      <w:r w:rsidRPr="002A4858">
        <w:rPr>
          <w:rFonts w:ascii="Liberation Serif" w:hAnsi="Liberation Serif" w:cs="Liberation Serif"/>
        </w:rPr>
        <w:t>бюджетной отчетности;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распоряжение имуществом учреждения;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осуществление внутреннего финансового контроля;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осуществление закупок</w:t>
      </w:r>
      <w:r w:rsidR="004C761C" w:rsidRPr="002A4858">
        <w:rPr>
          <w:rFonts w:ascii="Liberation Serif" w:hAnsi="Liberation Serif" w:cs="Liberation Serif"/>
        </w:rPr>
        <w:t xml:space="preserve"> для нужд учреждения</w:t>
      </w:r>
      <w:r w:rsidRPr="002A4858">
        <w:rPr>
          <w:rFonts w:ascii="Liberation Serif" w:hAnsi="Liberation Serif" w:cs="Liberation Serif"/>
        </w:rPr>
        <w:t>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заключение сделок от имени учреждения;</w:t>
      </w:r>
    </w:p>
    <w:p w:rsidR="00EE2D30" w:rsidRPr="002A4858" w:rsidRDefault="00EE2D30" w:rsidP="00EE2D30">
      <w:pPr>
        <w:pStyle w:val="ConsPlusNormal"/>
        <w:spacing w:line="216" w:lineRule="auto"/>
        <w:ind w:firstLine="709"/>
        <w:jc w:val="both"/>
        <w:rPr>
          <w:rFonts w:ascii="Liberation Serif" w:hAnsi="Liberation Serif" w:cs="Liberation Serif"/>
        </w:rPr>
      </w:pPr>
      <w:r w:rsidRPr="002A4858">
        <w:rPr>
          <w:rFonts w:ascii="Liberation Serif" w:hAnsi="Liberation Serif" w:cs="Liberation Serif"/>
        </w:rPr>
        <w:t>управление деятельностью филиала, представительства иного обособленного структурного подразделения.</w:t>
      </w:r>
    </w:p>
    <w:p w:rsidR="00817661" w:rsidRPr="002A4858" w:rsidRDefault="00817661" w:rsidP="00817661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В соответствии с частью 1 статьи</w:t>
      </w:r>
      <w:r w:rsidR="00006ADC">
        <w:rPr>
          <w:rFonts w:ascii="Liberation Serif" w:hAnsi="Liberation Serif" w:cs="Liberation Serif"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27 Федерального закона </w:t>
      </w:r>
      <w:r w:rsidR="00377938" w:rsidRPr="002A4858">
        <w:rPr>
          <w:rFonts w:ascii="Liberation Serif" w:hAnsi="Liberation Serif" w:cs="Liberation Serif"/>
          <w:sz w:val="28"/>
          <w:szCs w:val="28"/>
        </w:rPr>
        <w:t xml:space="preserve">от 12 января 1996 года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№ 7-ФЗ </w:t>
      </w:r>
      <w:r w:rsidR="00377938" w:rsidRPr="002A4858">
        <w:rPr>
          <w:rFonts w:ascii="Liberation Serif" w:hAnsi="Liberation Serif" w:cs="Liberation Serif"/>
          <w:sz w:val="28"/>
          <w:szCs w:val="28"/>
        </w:rPr>
        <w:t xml:space="preserve">«О некоммерческих организациях» </w:t>
      </w:r>
      <w:r w:rsidRPr="002A4858">
        <w:rPr>
          <w:rFonts w:ascii="Liberation Serif" w:hAnsi="Liberation Serif" w:cs="Liberation Serif"/>
          <w:sz w:val="28"/>
          <w:szCs w:val="28"/>
        </w:rPr>
        <w:t>лицами, заинтересованными в совершении некоммерческой организацией тех или иных действий, в том числе сделок, с другими организациями или гражданами (заинтересованными лицами), признаются руководитель и заместитель руководителя некоммерческой организации, а также лицо, входящее в состав органов управления некоммерческой организацией</w:t>
      </w:r>
      <w:r w:rsidR="00894716">
        <w:rPr>
          <w:rFonts w:ascii="Liberation Serif" w:hAnsi="Liberation Serif" w:cs="Liberation Serif"/>
          <w:sz w:val="28"/>
          <w:szCs w:val="28"/>
        </w:rPr>
        <w:t xml:space="preserve"> (наблюдательного совета)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или органов надзора за ее деятельностью</w:t>
      </w:r>
      <w:r w:rsidR="00894716">
        <w:rPr>
          <w:rFonts w:ascii="Liberation Serif" w:hAnsi="Liberation Serif" w:cs="Liberation Serif"/>
          <w:sz w:val="28"/>
          <w:szCs w:val="28"/>
        </w:rPr>
        <w:t xml:space="preserve"> (Министерство социальной политики Свердловской области)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, если указанные лица </w:t>
      </w:r>
    </w:p>
    <w:p w:rsidR="00817661" w:rsidRPr="002A4858" w:rsidRDefault="00817661" w:rsidP="00817661">
      <w:pPr>
        <w:numPr>
          <w:ilvl w:val="0"/>
          <w:numId w:val="15"/>
        </w:numPr>
        <w:tabs>
          <w:tab w:val="left" w:pos="993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состоят с этими организациями или гражданами в трудовых отношениях; </w:t>
      </w:r>
    </w:p>
    <w:p w:rsidR="00377938" w:rsidRPr="002A4858" w:rsidRDefault="00817661" w:rsidP="00817661">
      <w:pPr>
        <w:numPr>
          <w:ilvl w:val="0"/>
          <w:numId w:val="15"/>
        </w:numPr>
        <w:tabs>
          <w:tab w:val="left" w:pos="993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являются участниками, кредиторами этих организаций;</w:t>
      </w:r>
    </w:p>
    <w:p w:rsidR="00377938" w:rsidRPr="002A4858" w:rsidRDefault="00817661" w:rsidP="00377938">
      <w:pPr>
        <w:numPr>
          <w:ilvl w:val="0"/>
          <w:numId w:val="15"/>
        </w:numPr>
        <w:tabs>
          <w:tab w:val="left" w:pos="993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состоят с этими гражданами в близких родственных отношениях;</w:t>
      </w:r>
    </w:p>
    <w:p w:rsidR="00817661" w:rsidRPr="002A4858" w:rsidRDefault="00817661" w:rsidP="00377938">
      <w:pPr>
        <w:numPr>
          <w:ilvl w:val="0"/>
          <w:numId w:val="15"/>
        </w:numPr>
        <w:tabs>
          <w:tab w:val="left" w:pos="993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 являются кредиторами этих граждан</w:t>
      </w:r>
      <w:r w:rsidR="00377938"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187956" w:rsidRPr="002A4858" w:rsidRDefault="00187956" w:rsidP="00187956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В целях урегулирования конфликта интересов Федеральный закон от 12 января 1996 года № 7-ФЗ «О некоммерческих организациях» устанавливает ряд требований к совершению некоммерческой организацией сделок, в которых имеют заинтересованность заинтересованные лица:</w:t>
      </w:r>
    </w:p>
    <w:p w:rsidR="00187956" w:rsidRPr="002A4858" w:rsidRDefault="00187956" w:rsidP="0018795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во-первых,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</w:t>
      </w:r>
      <w:r w:rsidR="00894716">
        <w:rPr>
          <w:rFonts w:ascii="Liberation Serif" w:hAnsi="Liberation Serif" w:cs="Liberation Serif"/>
          <w:sz w:val="28"/>
          <w:szCs w:val="28"/>
        </w:rPr>
        <w:t xml:space="preserve">(наблюдательному совету) </w:t>
      </w:r>
      <w:r w:rsidRPr="002A4858">
        <w:rPr>
          <w:rFonts w:ascii="Liberation Serif" w:hAnsi="Liberation Serif" w:cs="Liberation Serif"/>
          <w:sz w:val="28"/>
          <w:szCs w:val="28"/>
        </w:rPr>
        <w:t>или органу надзора за ее деятельностью</w:t>
      </w:r>
      <w:r w:rsidR="00894716">
        <w:rPr>
          <w:rFonts w:ascii="Liberation Serif" w:hAnsi="Liberation Serif" w:cs="Liberation Serif"/>
          <w:sz w:val="28"/>
          <w:szCs w:val="28"/>
        </w:rPr>
        <w:t xml:space="preserve"> (Министерству социальной политики Свердловской области)</w:t>
      </w:r>
      <w:r w:rsidRPr="002A4858">
        <w:rPr>
          <w:rFonts w:ascii="Liberation Serif" w:hAnsi="Liberation Serif" w:cs="Liberation Serif"/>
          <w:sz w:val="28"/>
          <w:szCs w:val="28"/>
        </w:rPr>
        <w:t>;</w:t>
      </w:r>
    </w:p>
    <w:p w:rsidR="00187956" w:rsidRPr="002A4858" w:rsidRDefault="00187956" w:rsidP="0018795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во-вторых, такая сделка должна быть одобрена органом управления некоммерческой организацией </w:t>
      </w:r>
      <w:r w:rsidR="00894716">
        <w:rPr>
          <w:rFonts w:ascii="Liberation Serif" w:hAnsi="Liberation Serif" w:cs="Liberation Serif"/>
          <w:sz w:val="28"/>
          <w:szCs w:val="28"/>
        </w:rPr>
        <w:t xml:space="preserve">(наблюдательным советом) </w:t>
      </w:r>
      <w:r w:rsidRPr="002A4858">
        <w:rPr>
          <w:rFonts w:ascii="Liberation Serif" w:hAnsi="Liberation Serif" w:cs="Liberation Serif"/>
          <w:sz w:val="28"/>
          <w:szCs w:val="28"/>
        </w:rPr>
        <w:t>или органом надзора за ее деятельностью</w:t>
      </w:r>
      <w:r w:rsidR="00894716">
        <w:rPr>
          <w:rFonts w:ascii="Liberation Serif" w:hAnsi="Liberation Serif" w:cs="Liberation Serif"/>
          <w:sz w:val="28"/>
          <w:szCs w:val="28"/>
        </w:rPr>
        <w:t xml:space="preserve"> (Министерством социальной политики Свердловской области)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187956" w:rsidRPr="002A4858" w:rsidRDefault="00187956" w:rsidP="00187956">
      <w:pPr>
        <w:pStyle w:val="Default"/>
        <w:spacing w:line="216" w:lineRule="auto"/>
        <w:ind w:firstLine="709"/>
        <w:jc w:val="both"/>
        <w:rPr>
          <w:sz w:val="28"/>
          <w:szCs w:val="28"/>
        </w:rPr>
      </w:pPr>
      <w:r w:rsidRPr="002A4858">
        <w:rPr>
          <w:sz w:val="28"/>
          <w:szCs w:val="28"/>
        </w:rPr>
        <w:t>В противном случае сделка может быть признана недействительной</w:t>
      </w:r>
    </w:p>
    <w:p w:rsidR="00EA1EEA" w:rsidRPr="002A4858" w:rsidRDefault="00EA1EE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Обязанности работников в связи с раскрытием и урегулированием конфликта интересов</w:t>
      </w:r>
      <w:r w:rsidR="00EA1EEA" w:rsidRPr="002A4858">
        <w:rPr>
          <w:rFonts w:ascii="Liberation Serif" w:hAnsi="Liberation Serif" w:cs="Liberation Serif"/>
          <w:i/>
          <w:sz w:val="28"/>
          <w:szCs w:val="28"/>
        </w:rPr>
        <w:t>.</w:t>
      </w:r>
    </w:p>
    <w:p w:rsidR="00D57DBA" w:rsidRPr="002A4858" w:rsidRDefault="00D57DBA" w:rsidP="00D57DBA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Работники государственного учреждения обязаны сообщать работодателю о личной заинтересованности при исполнении трудовых обязанностей, которая может привести к конфликту интересов, а также должны принимать меры по предотвращению такого конфликта.</w:t>
      </w:r>
    </w:p>
    <w:p w:rsidR="00D57DBA" w:rsidRPr="002A4858" w:rsidRDefault="00D57DBA" w:rsidP="00D57DBA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Руководитель учреждения,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лица, ответственные за </w:t>
      </w:r>
      <w:r w:rsidRPr="002A4858">
        <w:rPr>
          <w:rFonts w:ascii="Liberation Serif" w:hAnsi="Liberation Serif" w:cs="Liberation Serif"/>
          <w:sz w:val="28"/>
          <w:szCs w:val="28"/>
        </w:rPr>
        <w:t>работу по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противодействию коррупции в учреждении, если им стало известно 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у работника учреждения личной заинтересованности, которая приводит или может привести к конфликту интересов, обязаны принимать меры по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предотвращению или урегулированию конфликта интересов.</w:t>
      </w:r>
    </w:p>
    <w:p w:rsidR="0034192C" w:rsidRPr="002A4858" w:rsidRDefault="0034192C" w:rsidP="0034192C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В положении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о предотвращении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и урегулировании конфликта интересов</w:t>
      </w: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>необходимо закрепить обязанности работников в связи с раскрытием и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урегулированием конфликта интересов, например, следующие:</w:t>
      </w:r>
    </w:p>
    <w:p w:rsidR="001B2DF1" w:rsidRPr="002A4858" w:rsidRDefault="00C4716F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</w:t>
      </w:r>
      <w:r w:rsidR="001B2DF1" w:rsidRPr="002A4858">
        <w:rPr>
          <w:rFonts w:ascii="Liberation Serif" w:hAnsi="Liberation Serif" w:cs="Liberation Serif"/>
          <w:sz w:val="28"/>
          <w:szCs w:val="28"/>
        </w:rPr>
        <w:t xml:space="preserve">ри принятии решений по деловым вопросам и выполнении своих трудовых обязанностей работники </w:t>
      </w:r>
      <w:r w:rsidR="00190D5B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="001B2DF1" w:rsidRPr="002A4858">
        <w:rPr>
          <w:rFonts w:ascii="Liberation Serif" w:hAnsi="Liberation Serif" w:cs="Liberation Serif"/>
          <w:sz w:val="28"/>
          <w:szCs w:val="28"/>
        </w:rPr>
        <w:t xml:space="preserve"> обязаны: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руководствоваться интересами </w:t>
      </w:r>
      <w:r w:rsidR="00190D5B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без учета своих личных интересов, интересов своих родственников и друзей;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раскрывать возникший (реальный) или </w:t>
      </w:r>
      <w:r w:rsidR="00190D5B" w:rsidRPr="002A4858">
        <w:rPr>
          <w:rFonts w:ascii="Liberation Serif" w:hAnsi="Liberation Serif" w:cs="Liberation Serif"/>
          <w:sz w:val="28"/>
          <w:szCs w:val="28"/>
        </w:rPr>
        <w:t>возможный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конфликт интересов;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содействовать урегулированию конфликта интересов.</w:t>
      </w:r>
    </w:p>
    <w:p w:rsidR="00D57DBA" w:rsidRPr="002A4858" w:rsidRDefault="00D57DBA" w:rsidP="00D57DBA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Работник учреждения обязан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уведомить непосредственного руководителя, лицо, ответственное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за работу по профилактике </w:t>
      </w:r>
      <w:r w:rsidRPr="002A4858">
        <w:rPr>
          <w:rFonts w:ascii="Liberation Serif" w:hAnsi="Liberation Serif" w:cs="Liberation Serif"/>
          <w:sz w:val="28"/>
          <w:szCs w:val="28"/>
        </w:rPr>
        <w:t>коррупционных и иных правонарушений учреждения, руководителя учреждения о возникшем конфликте интересов или о возможности его возникновения, как только ему станет об этом известно, в том числе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при наличии в учреждении работников, с которыми работник состоит в родстве (свойстве) или </w:t>
      </w:r>
      <w:r w:rsidRPr="002A4858">
        <w:rPr>
          <w:rFonts w:ascii="Liberation Serif" w:hAnsi="Liberation Serif" w:cs="Liberation Serif"/>
          <w:sz w:val="28"/>
          <w:szCs w:val="28"/>
        </w:rPr>
        <w:t>связан имущественными, корпоративными или иными близкими отношениям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и (например, гражданский брак без юридической регистрации брака)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3A2632" w:rsidRPr="009A066F" w:rsidRDefault="003A2632" w:rsidP="003A2632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при наличии в учреждении работников, с которыми руководитель учреждения состоит в родстве (свойстве) или </w:t>
      </w:r>
      <w:r w:rsidRPr="002A4858">
        <w:rPr>
          <w:rFonts w:ascii="Liberation Serif" w:hAnsi="Liberation Serif" w:cs="Liberation Serif"/>
          <w:sz w:val="28"/>
          <w:szCs w:val="28"/>
        </w:rPr>
        <w:t>связан имущественными, корпоративными или иными близкими отношениям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и (например, совместное проживание без юридической регистрации брака), </w:t>
      </w:r>
      <w:r w:rsidRPr="002A4858">
        <w:rPr>
          <w:rFonts w:ascii="Liberation Serif" w:hAnsi="Liberation Serif" w:cs="Liberation Serif"/>
          <w:sz w:val="28"/>
          <w:szCs w:val="28"/>
        </w:rPr>
        <w:t>он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обязан незамедлительно, не позднее рабочего дня, следующего за днем, в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предотвращению или урегулированию конфликта интересов и уведомить в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а также о мерах принятых для урегулирования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возможности его возникновения,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предложениях о способах урегулирования конфликта интересов или возможности его возникновения, в том числе рекомендации </w:t>
      </w:r>
      <w:r w:rsidR="005837C5" w:rsidRPr="009A066F">
        <w:rPr>
          <w:rFonts w:ascii="Liberation Serif" w:hAnsi="Liberation Serif" w:cs="Liberation Serif"/>
          <w:sz w:val="28"/>
          <w:szCs w:val="28"/>
        </w:rPr>
        <w:t>Комиссии по соблюдению требований к служебному поведению и урегулированию конфликта интересов</w:t>
      </w:r>
      <w:r w:rsidR="005837C5" w:rsidRPr="009A066F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9A066F">
        <w:rPr>
          <w:rFonts w:ascii="Liberation Serif" w:hAnsi="Liberation Serif" w:cs="Liberation Serif"/>
          <w:sz w:val="28"/>
          <w:szCs w:val="28"/>
        </w:rPr>
        <w:t>(при наличии)</w:t>
      </w:r>
      <w:r w:rsidR="009A066F" w:rsidRPr="009A066F">
        <w:rPr>
          <w:rFonts w:ascii="Liberation Serif" w:hAnsi="Liberation Serif" w:cs="Liberation Serif"/>
          <w:sz w:val="28"/>
          <w:szCs w:val="28"/>
        </w:rPr>
        <w:t>.</w:t>
      </w:r>
    </w:p>
    <w:p w:rsidR="000912C0" w:rsidRPr="002A4858" w:rsidRDefault="00190D5B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При </w:t>
      </w:r>
      <w:r w:rsidR="000912C0" w:rsidRPr="002A4858">
        <w:rPr>
          <w:rFonts w:ascii="Liberation Serif" w:hAnsi="Liberation Serif" w:cs="Liberation Serif"/>
          <w:sz w:val="28"/>
          <w:szCs w:val="28"/>
        </w:rPr>
        <w:t>поступ</w:t>
      </w:r>
      <w:r w:rsidRPr="002A4858">
        <w:rPr>
          <w:rFonts w:ascii="Liberation Serif" w:hAnsi="Liberation Serif" w:cs="Liberation Serif"/>
          <w:sz w:val="28"/>
          <w:szCs w:val="28"/>
        </w:rPr>
        <w:t>лении</w:t>
      </w:r>
      <w:r w:rsidR="000912C0" w:rsidRPr="002A4858">
        <w:rPr>
          <w:rFonts w:ascii="Liberation Serif" w:hAnsi="Liberation Serif" w:cs="Liberation Serif"/>
          <w:sz w:val="28"/>
          <w:szCs w:val="28"/>
        </w:rPr>
        <w:t xml:space="preserve"> на работу в </w:t>
      </w:r>
      <w:r w:rsidR="000912C0" w:rsidRPr="002A4858">
        <w:rPr>
          <w:rFonts w:ascii="Liberation Serif" w:hAnsi="Liberation Serif" w:cs="Liberation Serif"/>
          <w:bCs/>
          <w:sz w:val="28"/>
          <w:szCs w:val="28"/>
        </w:rPr>
        <w:t>государственные учреждения</w:t>
      </w:r>
      <w:r w:rsidRPr="002A4858">
        <w:rPr>
          <w:rFonts w:ascii="Liberation Serif" w:hAnsi="Liberation Serif" w:cs="Liberation Serif"/>
          <w:bCs/>
          <w:sz w:val="28"/>
          <w:szCs w:val="28"/>
        </w:rPr>
        <w:t xml:space="preserve"> граждане должны быть ознакомлены </w:t>
      </w:r>
      <w:r w:rsidR="000912C0" w:rsidRPr="002A4858">
        <w:rPr>
          <w:rFonts w:ascii="Liberation Serif" w:hAnsi="Liberation Serif" w:cs="Liberation Serif"/>
          <w:sz w:val="28"/>
          <w:szCs w:val="28"/>
        </w:rPr>
        <w:t xml:space="preserve">с </w:t>
      </w:r>
      <w:r w:rsidR="00293983" w:rsidRPr="002A4858">
        <w:rPr>
          <w:rFonts w:ascii="Liberation Serif" w:hAnsi="Liberation Serif" w:cs="Liberation Serif"/>
          <w:sz w:val="28"/>
          <w:szCs w:val="28"/>
        </w:rPr>
        <w:t>п</w:t>
      </w:r>
      <w:r w:rsidR="000912C0" w:rsidRPr="002A4858">
        <w:rPr>
          <w:rFonts w:ascii="Liberation Serif" w:hAnsi="Liberation Serif" w:cs="Liberation Serif"/>
          <w:sz w:val="28"/>
          <w:szCs w:val="28"/>
        </w:rPr>
        <w:t xml:space="preserve">оложением </w:t>
      </w:r>
      <w:r w:rsidR="00A24C81" w:rsidRPr="002A4858">
        <w:rPr>
          <w:rFonts w:ascii="Liberation Serif" w:eastAsia="Calibri" w:hAnsi="Liberation Serif" w:cs="Liberation Serif"/>
          <w:sz w:val="28"/>
          <w:szCs w:val="28"/>
        </w:rPr>
        <w:t>о предотвращении и урегулировании конфликта интересов под подпись</w:t>
      </w:r>
      <w:r w:rsidR="000912C0"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190D5B" w:rsidRPr="002A4858" w:rsidRDefault="00190D5B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0912C0" w:rsidRPr="002A4858" w:rsidRDefault="000912C0" w:rsidP="00293983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Порядок раскрытия конфликта интересов</w:t>
      </w:r>
      <w:r w:rsidR="00293983" w:rsidRPr="002A4858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i/>
          <w:sz w:val="28"/>
          <w:szCs w:val="28"/>
        </w:rPr>
        <w:t xml:space="preserve">работником </w:t>
      </w:r>
      <w:r w:rsidR="00293983" w:rsidRPr="002A4858">
        <w:rPr>
          <w:rFonts w:ascii="Liberation Serif" w:hAnsi="Liberation Serif" w:cs="Liberation Serif"/>
          <w:i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i/>
          <w:sz w:val="28"/>
          <w:szCs w:val="28"/>
        </w:rPr>
        <w:t xml:space="preserve"> и его урегулирования</w:t>
      </w:r>
      <w:r w:rsidR="00293983" w:rsidRPr="002A4858">
        <w:rPr>
          <w:rFonts w:ascii="Liberation Serif" w:hAnsi="Liberation Serif" w:cs="Liberation Serif"/>
          <w:i/>
          <w:sz w:val="28"/>
          <w:szCs w:val="28"/>
        </w:rPr>
        <w:t>.</w:t>
      </w:r>
    </w:p>
    <w:p w:rsidR="00293983" w:rsidRPr="002A4858" w:rsidRDefault="000912C0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Процедура раскрытия конфликта интересов утверждается </w:t>
      </w:r>
      <w:r w:rsidR="00293983" w:rsidRPr="002A4858">
        <w:rPr>
          <w:rFonts w:ascii="Liberation Serif" w:hAnsi="Liberation Serif" w:cs="Liberation Serif"/>
          <w:sz w:val="28"/>
          <w:szCs w:val="28"/>
        </w:rPr>
        <w:t xml:space="preserve">положением </w:t>
      </w:r>
      <w:r w:rsidR="00293983" w:rsidRPr="002A4858">
        <w:rPr>
          <w:rFonts w:ascii="Liberation Serif" w:eastAsia="Calibri" w:hAnsi="Liberation Serif" w:cs="Liberation Serif"/>
          <w:sz w:val="28"/>
          <w:szCs w:val="28"/>
        </w:rPr>
        <w:t>о</w:t>
      </w:r>
      <w:r w:rsidR="00C4716F" w:rsidRPr="002A4858">
        <w:rPr>
          <w:rFonts w:ascii="Liberation Serif" w:eastAsia="Calibri" w:hAnsi="Liberation Serif" w:cs="Liberation Serif"/>
          <w:sz w:val="28"/>
          <w:szCs w:val="28"/>
        </w:rPr>
        <w:t> </w:t>
      </w:r>
      <w:r w:rsidR="00293983" w:rsidRPr="002A4858">
        <w:rPr>
          <w:rFonts w:ascii="Liberation Serif" w:eastAsia="Calibri" w:hAnsi="Liberation Serif" w:cs="Liberation Serif"/>
          <w:sz w:val="28"/>
          <w:szCs w:val="28"/>
        </w:rPr>
        <w:t>предотвращении и урегулировании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 доводится до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сведения всех работников </w:t>
      </w:r>
      <w:r w:rsidR="00293983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C94338" w:rsidRPr="002A4858" w:rsidRDefault="00C4716F" w:rsidP="00C94338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Раскрытие конфликта интересов осуществляется</w:t>
      </w:r>
      <w:r w:rsidR="00C94338" w:rsidRPr="002A4858">
        <w:rPr>
          <w:rFonts w:ascii="Liberation Serif" w:hAnsi="Liberation Serif" w:cs="Liberation Serif"/>
          <w:sz w:val="28"/>
          <w:szCs w:val="28"/>
        </w:rPr>
        <w:t>: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 приеме на работу;</w:t>
      </w:r>
    </w:p>
    <w:p w:rsidR="001B2DF1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при назначении </w:t>
      </w:r>
      <w:r w:rsidR="00A62790" w:rsidRPr="002A4858">
        <w:rPr>
          <w:rFonts w:ascii="Liberation Serif" w:hAnsi="Liberation Serif" w:cs="Liberation Serif"/>
          <w:sz w:val="28"/>
          <w:szCs w:val="28"/>
        </w:rPr>
        <w:t xml:space="preserve">(переводе) </w:t>
      </w:r>
      <w:r w:rsidRPr="002A4858">
        <w:rPr>
          <w:rFonts w:ascii="Liberation Serif" w:hAnsi="Liberation Serif" w:cs="Liberation Serif"/>
          <w:sz w:val="28"/>
          <w:szCs w:val="28"/>
        </w:rPr>
        <w:t>на новую должность;</w:t>
      </w:r>
    </w:p>
    <w:p w:rsidR="00C94338" w:rsidRPr="002A4858" w:rsidRDefault="001B2DF1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по мере возникновения ситуации конфликта интересов</w:t>
      </w:r>
      <w:r w:rsidR="00C94338" w:rsidRPr="002A4858">
        <w:rPr>
          <w:rFonts w:ascii="Liberation Serif" w:hAnsi="Liberation Serif" w:cs="Liberation Serif"/>
          <w:sz w:val="28"/>
          <w:szCs w:val="28"/>
        </w:rPr>
        <w:t>;</w:t>
      </w:r>
    </w:p>
    <w:p w:rsidR="009A44BA" w:rsidRPr="002A4858" w:rsidRDefault="009A44BA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 включении в состав коллегиальных органов для осуществления закупок;</w:t>
      </w:r>
    </w:p>
    <w:p w:rsidR="009A44BA" w:rsidRPr="002A4858" w:rsidRDefault="009A44BA" w:rsidP="009A44BA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A4858">
        <w:rPr>
          <w:rFonts w:ascii="Liberation Serif" w:eastAsia="Calibri" w:hAnsi="Liberation Serif" w:cs="Liberation Serif"/>
          <w:sz w:val="28"/>
          <w:szCs w:val="28"/>
        </w:rPr>
        <w:t>при возложении обязанностей, исполнение которых связано с</w:t>
      </w:r>
      <w:r w:rsidR="008B3D01">
        <w:rPr>
          <w:rFonts w:ascii="Liberation Serif" w:eastAsia="Calibri" w:hAnsi="Liberation Serif" w:cs="Liberation Serif"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коррупционными рисками;</w:t>
      </w:r>
    </w:p>
    <w:p w:rsidR="00A62790" w:rsidRPr="002A4858" w:rsidRDefault="00A62790" w:rsidP="009A44BA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 переводе в другое структурное подразделение;</w:t>
      </w:r>
    </w:p>
    <w:p w:rsidR="00A62790" w:rsidRPr="002A4858" w:rsidRDefault="00A62790" w:rsidP="009A44BA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 изменении непосредственной подчиненности работника;</w:t>
      </w:r>
    </w:p>
    <w:p w:rsidR="00705C27" w:rsidRPr="002A4858" w:rsidRDefault="00705C27" w:rsidP="00705C27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путем ежегодного заполнения (актуализации по мере необходимости) работниками декларации о конфликте интересов (категории работников, обязанных ежегодно заполнять декларацию устанавливаются положением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 xml:space="preserve">о предотвращении и урегулировании конфликта интересов, как правило, в данный перечень включаются работники, </w:t>
      </w:r>
      <w:r w:rsidRPr="002A4858">
        <w:rPr>
          <w:rFonts w:ascii="Liberation Serif" w:hAnsi="Liberation Serif" w:cs="Liberation Serif"/>
          <w:sz w:val="28"/>
          <w:szCs w:val="28"/>
        </w:rPr>
        <w:t>должности которых включены в Перечень должностей учреждения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2A4858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</w:t>
      </w:r>
      <w:r w:rsidRPr="002A4858">
        <w:rPr>
          <w:rFonts w:ascii="Liberation Serif" w:hAnsi="Liberation Serif" w:cs="Liberation Serif"/>
          <w:sz w:val="28"/>
          <w:szCs w:val="28"/>
        </w:rPr>
        <w:t>)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A62790" w:rsidRPr="002A4858" w:rsidRDefault="00A62790" w:rsidP="009A44BA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и т.д.</w:t>
      </w:r>
    </w:p>
    <w:p w:rsidR="00705C27" w:rsidRPr="002A4858" w:rsidRDefault="00705C27" w:rsidP="00705C27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Директор учреждения осуществляет раскрытие сведений о конфликте интересов или возможности его возникновения в обязательном порядке при назначении на должность директора учреждения.</w:t>
      </w:r>
    </w:p>
    <w:p w:rsidR="00705C27" w:rsidRPr="002A4858" w:rsidRDefault="00A62790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Учреждение в положении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о предотвращении и урегулировании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определяет случаи обязательного раскрытия сведений о конфликте интересов с учетом специфики своей деятельности, в том числе ежегодное предоставление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="00705C27"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684B62" w:rsidRPr="002A4858" w:rsidRDefault="00684B62" w:rsidP="00684B62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Круг лиц, на которых распространяется требование заполнения декларации конфликта интересов, определяется руководителем учреждения и устанавливается в положении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о предотвращении и урегулировании конфликта интересов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6151CD" w:rsidRPr="002A4858" w:rsidRDefault="006151CD" w:rsidP="006151CD">
      <w:pPr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Раскрытие сведений о конфликте интересов осуществляется в письменном виде. Допускается первоначальное раскрытие конфликта интересов в устной форме с последующей фиксацией в письменном виде с предоставлением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декларации о</w:t>
      </w:r>
      <w:r w:rsidR="008B3D01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конфликте интересов. </w:t>
      </w:r>
    </w:p>
    <w:p w:rsidR="006151CD" w:rsidRPr="002A4858" w:rsidRDefault="006151CD" w:rsidP="006151CD">
      <w:pPr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У</w:t>
      </w:r>
      <w:r w:rsidR="009422FA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чреждение вправе предусмотреть дополнительно обязательное предоставление вместе с декларацией о конфликте интересов уведомления </w:t>
      </w:r>
      <w:r w:rsidR="009422FA" w:rsidRPr="002A4858">
        <w:rPr>
          <w:rFonts w:ascii="Liberation Serif" w:hAnsi="Liberation Serif" w:cs="Liberation Serif"/>
          <w:sz w:val="28"/>
          <w:szCs w:val="28"/>
        </w:rPr>
        <w:t>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="009422FA"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B72A51" w:rsidRPr="002A4858" w:rsidRDefault="006151CD" w:rsidP="006151CD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Ф</w:t>
      </w:r>
      <w:r w:rsidR="009422FA"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орма </w:t>
      </w:r>
      <w:r w:rsidR="009422FA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(и, при необходимости, форма уведомления </w:t>
      </w:r>
      <w:r w:rsidR="009422FA"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="009422FA" w:rsidRPr="002A4858">
        <w:rPr>
          <w:rFonts w:ascii="Liberation Serif" w:hAnsi="Liberation Serif" w:cs="Liberation Serif"/>
          <w:sz w:val="28"/>
          <w:szCs w:val="28"/>
        </w:rPr>
        <w:t>конфликту интересов</w:t>
      </w:r>
      <w:r w:rsidR="009422FA" w:rsidRPr="002A4858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="009422FA" w:rsidRPr="002A4858">
        <w:rPr>
          <w:rFonts w:ascii="Liberation Serif" w:hAnsi="Liberation Serif" w:cs="Liberation Serif"/>
          <w:sz w:val="28"/>
          <w:szCs w:val="28"/>
        </w:rPr>
        <w:t xml:space="preserve"> </w:t>
      </w:r>
      <w:r w:rsidR="009422FA"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утверждается приказом учреждения в качестве приложения к </w:t>
      </w:r>
      <w:r w:rsidR="009422FA" w:rsidRPr="002A4858">
        <w:rPr>
          <w:rFonts w:ascii="Liberation Serif" w:eastAsia="Calibri" w:hAnsi="Liberation Serif" w:cs="Liberation Serif"/>
          <w:sz w:val="28"/>
          <w:szCs w:val="28"/>
        </w:rPr>
        <w:t>Положению о предотвращении и урегулировании конфликта интересов</w:t>
      </w:r>
      <w:r w:rsidR="009422FA" w:rsidRPr="002A485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151CD" w:rsidRPr="002A4858" w:rsidRDefault="006151CD" w:rsidP="006151CD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Руководитель учреждения в случае возникновения конфликта интересов или возможности его возникновения направляет уведомление на имя Министра</w:t>
      </w:r>
      <w:r w:rsidR="002A4858" w:rsidRPr="002A4858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в порядке и по форме, установленной Министерством</w:t>
      </w:r>
      <w:r w:rsidR="002A4858" w:rsidRPr="002A4858"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C94338" w:rsidRPr="002A4858" w:rsidRDefault="00C94338" w:rsidP="00D5337E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:rsidR="000912C0" w:rsidRPr="002A4858" w:rsidRDefault="000912C0" w:rsidP="00C94338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Возможные способы</w:t>
      </w:r>
      <w:r w:rsidR="00C94338" w:rsidRPr="002A4858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i/>
          <w:sz w:val="28"/>
          <w:szCs w:val="28"/>
        </w:rPr>
        <w:t>разрешения возникшего конфликта интересов</w:t>
      </w:r>
      <w:r w:rsidR="00C94338" w:rsidRPr="002A4858">
        <w:rPr>
          <w:rFonts w:ascii="Liberation Serif" w:hAnsi="Liberation Serif" w:cs="Liberation Serif"/>
          <w:i/>
          <w:sz w:val="28"/>
          <w:szCs w:val="28"/>
        </w:rPr>
        <w:t>.</w:t>
      </w:r>
    </w:p>
    <w:p w:rsidR="00EC008A" w:rsidRPr="002A4858" w:rsidRDefault="00431671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Учреждение принимает</w:t>
      </w:r>
      <w:r w:rsidR="00EC008A" w:rsidRPr="002A4858">
        <w:rPr>
          <w:rFonts w:ascii="Liberation Serif" w:hAnsi="Liberation Serif" w:cs="Liberation Serif"/>
          <w:sz w:val="28"/>
          <w:szCs w:val="28"/>
        </w:rPr>
        <w:t xml:space="preserve"> на себя обязательство конфиденциального рассмотрения представленных сведений и урегулирования конфликта интересов.</w:t>
      </w:r>
    </w:p>
    <w:p w:rsidR="00431671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Поступившая информация должна быть тщательно проверена уполномоченным на это должностным лицом с целью оценки серьезности возникающих для </w:t>
      </w:r>
      <w:r w:rsidR="00431671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и выбора наиболее подходящей формы урегулирования конфликта интересов. </w:t>
      </w:r>
    </w:p>
    <w:p w:rsidR="00431671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Следует иметь в виду, что в итоге этой работы </w:t>
      </w:r>
      <w:r w:rsidR="00431671" w:rsidRPr="002A4858">
        <w:rPr>
          <w:rFonts w:ascii="Liberation Serif" w:hAnsi="Liberation Serif" w:cs="Liberation Serif"/>
          <w:sz w:val="28"/>
          <w:szCs w:val="28"/>
        </w:rPr>
        <w:t>учреждение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может при</w:t>
      </w:r>
      <w:r w:rsidR="00431671" w:rsidRPr="002A4858">
        <w:rPr>
          <w:rFonts w:ascii="Liberation Serif" w:hAnsi="Liberation Serif" w:cs="Liberation Serif"/>
          <w:sz w:val="28"/>
          <w:szCs w:val="28"/>
        </w:rPr>
        <w:t>й</w:t>
      </w:r>
      <w:r w:rsidRPr="002A4858">
        <w:rPr>
          <w:rFonts w:ascii="Liberation Serif" w:hAnsi="Liberation Serif" w:cs="Liberation Serif"/>
          <w:sz w:val="28"/>
          <w:szCs w:val="28"/>
        </w:rPr>
        <w:t>ти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выводу, что ситуация, сведения о которой были представлены работником, не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является конфликтом интересов и, как следствие, не нуждается в специальных способах урегулирования. </w:t>
      </w:r>
    </w:p>
    <w:p w:rsidR="00EC008A" w:rsidRPr="002A4858" w:rsidRDefault="00431671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Учреждение</w:t>
      </w:r>
      <w:r w:rsidR="00EC008A" w:rsidRPr="002A4858">
        <w:rPr>
          <w:rFonts w:ascii="Liberation Serif" w:hAnsi="Liberation Serif" w:cs="Liberation Serif"/>
          <w:sz w:val="28"/>
          <w:szCs w:val="28"/>
        </w:rPr>
        <w:t xml:space="preserve"> также может при</w:t>
      </w:r>
      <w:r w:rsidRPr="002A4858">
        <w:rPr>
          <w:rFonts w:ascii="Liberation Serif" w:hAnsi="Liberation Serif" w:cs="Liberation Serif"/>
          <w:sz w:val="28"/>
          <w:szCs w:val="28"/>
        </w:rPr>
        <w:t>й</w:t>
      </w:r>
      <w:r w:rsidR="00EC008A" w:rsidRPr="002A4858">
        <w:rPr>
          <w:rFonts w:ascii="Liberation Serif" w:hAnsi="Liberation Serif" w:cs="Liberation Serif"/>
          <w:sz w:val="28"/>
          <w:szCs w:val="28"/>
        </w:rPr>
        <w:t>ти к выводу, что конфликт интересов имеет место, и использовать различные способы его разрешения, например: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B91BB4" w:rsidRPr="002A4858" w:rsidRDefault="00B91BB4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усиление контроля за исполнением трудовых обязанностей, при исполнении которых может возникнуть конфликт интересов; </w:t>
      </w:r>
    </w:p>
    <w:p w:rsidR="00B91BB4" w:rsidRPr="002A4858" w:rsidRDefault="00B91BB4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отстранение работника от совершения действий (принятия решений) в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отношении физического или юридического лица, с которым связан его личный интерес;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пересмотр и изменение </w:t>
      </w:r>
      <w:r w:rsidR="00431671" w:rsidRPr="002A4858">
        <w:rPr>
          <w:rFonts w:ascii="Liberation Serif" w:hAnsi="Liberation Serif" w:cs="Liberation Serif"/>
          <w:sz w:val="28"/>
          <w:szCs w:val="28"/>
        </w:rPr>
        <w:t>должностных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обязанностей работника;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временное отстранение работника от должности, если его личные интересы входят в противоречие с </w:t>
      </w:r>
      <w:r w:rsidR="00431671" w:rsidRPr="002A4858">
        <w:rPr>
          <w:rFonts w:ascii="Liberation Serif" w:hAnsi="Liberation Serif" w:cs="Liberation Serif"/>
          <w:sz w:val="28"/>
          <w:szCs w:val="28"/>
        </w:rPr>
        <w:t>должностными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обязанностями;</w:t>
      </w:r>
    </w:p>
    <w:p w:rsidR="007D33C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перевод работника на должность, предусматривающую выполнение </w:t>
      </w:r>
      <w:r w:rsidR="00431671" w:rsidRPr="002A4858">
        <w:rPr>
          <w:rFonts w:ascii="Liberation Serif" w:hAnsi="Liberation Serif" w:cs="Liberation Serif"/>
          <w:sz w:val="28"/>
          <w:szCs w:val="28"/>
        </w:rPr>
        <w:t>должностных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обязанностей, не связанных с конфликтом интересов;</w:t>
      </w:r>
      <w:r w:rsidR="007D33C1" w:rsidRPr="002A485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D33C1" w:rsidRPr="002A4858" w:rsidRDefault="007D33C1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перевод работника в другое структурное подразделение учреждения;</w:t>
      </w:r>
    </w:p>
    <w:p w:rsidR="00431671" w:rsidRPr="002A4858" w:rsidRDefault="007D33C1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изменение непосредственной подчиненности работника;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отказ работника от своего личного интереса, порождающего конфликт с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интересами </w:t>
      </w:r>
      <w:r w:rsidR="00431671" w:rsidRPr="002A4858">
        <w:rPr>
          <w:rFonts w:ascii="Liberation Serif" w:hAnsi="Liberation Serif" w:cs="Liberation Serif"/>
          <w:sz w:val="28"/>
          <w:szCs w:val="28"/>
        </w:rPr>
        <w:t>учреждения</w:t>
      </w:r>
      <w:r w:rsidRPr="002A4858">
        <w:rPr>
          <w:rFonts w:ascii="Liberation Serif" w:hAnsi="Liberation Serif" w:cs="Liberation Serif"/>
          <w:sz w:val="28"/>
          <w:szCs w:val="28"/>
        </w:rPr>
        <w:t>;</w:t>
      </w:r>
    </w:p>
    <w:p w:rsidR="00431671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увольнение работника из </w:t>
      </w:r>
      <w:r w:rsidR="00431671" w:rsidRPr="002A4858">
        <w:rPr>
          <w:rFonts w:ascii="Liberation Serif" w:hAnsi="Liberation Serif" w:cs="Liberation Serif"/>
          <w:sz w:val="28"/>
          <w:szCs w:val="28"/>
        </w:rPr>
        <w:t xml:space="preserve">учреждения </w:t>
      </w:r>
      <w:r w:rsidRPr="002A4858">
        <w:rPr>
          <w:rFonts w:ascii="Liberation Serif" w:hAnsi="Liberation Serif" w:cs="Liberation Serif"/>
          <w:sz w:val="28"/>
          <w:szCs w:val="28"/>
        </w:rPr>
        <w:t>по инициативе работника;</w:t>
      </w:r>
    </w:p>
    <w:p w:rsidR="00EC008A" w:rsidRPr="002A4858" w:rsidRDefault="00EC008A" w:rsidP="0043167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 и т.д.</w:t>
      </w:r>
    </w:p>
    <w:p w:rsidR="00EC008A" w:rsidRPr="002A4858" w:rsidRDefault="00EC008A" w:rsidP="00D5337E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16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Приведенный перечень способов разрешения конфликта интересов не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является исчерпывающим. В каждом конкретном случае могут быть найдены иные формы его урегулирования.</w:t>
      </w:r>
    </w:p>
    <w:p w:rsidR="00431671" w:rsidRPr="002A4858" w:rsidRDefault="00EC008A" w:rsidP="00431671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</w:t>
      </w:r>
      <w:r w:rsidR="00431671" w:rsidRPr="002A4858">
        <w:rPr>
          <w:rFonts w:ascii="Liberation Serif" w:hAnsi="Liberation Serif" w:cs="Liberation Serif"/>
          <w:sz w:val="28"/>
          <w:szCs w:val="28"/>
        </w:rPr>
        <w:t>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Определение лиц, ответственных за прием сведений о возникшем конфликте интересов и рассмотрение этих сведений</w:t>
      </w:r>
      <w:r w:rsidR="00431671" w:rsidRPr="002A4858">
        <w:rPr>
          <w:rFonts w:ascii="Liberation Serif" w:hAnsi="Liberation Serif" w:cs="Liberation Serif"/>
          <w:i/>
          <w:sz w:val="28"/>
          <w:szCs w:val="28"/>
        </w:rPr>
        <w:t>.</w:t>
      </w:r>
    </w:p>
    <w:p w:rsidR="00EC008A" w:rsidRPr="002A4858" w:rsidRDefault="00EC008A" w:rsidP="00D5337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Определение должностных лиц, ответственных за прием сведений 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возникающих (имеющихся) конфликтах интересов, является существенным элементом в реализации антикоррупционной политики. Таким лицом может быть непосредственный начальник работника, сотрудник кадровой службы, лицо, ответственное за противодействие коррупции, иные лица. Рассмотрение полученной информации целесообразно проводить коллегиально: в обсуждении могут принять участие упомянутые выше лица, представитель юридического подразделения, руководитель более высокого звена и т.д. </w:t>
      </w:r>
    </w:p>
    <w:p w:rsidR="009F4A76" w:rsidRPr="002A4858" w:rsidRDefault="009F4A76" w:rsidP="009F4A7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Как правило, ответственным </w:t>
      </w:r>
      <w:r w:rsidRPr="002A4858">
        <w:rPr>
          <w:rFonts w:ascii="Liberation Serif" w:hAnsi="Liberation Serif" w:cs="Liberation Serif"/>
          <w:sz w:val="28"/>
          <w:szCs w:val="28"/>
        </w:rPr>
        <w:t>за прием сведений о возникающих (имеющихся) конфликтах интересов,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, является лицо, ответственное за </w:t>
      </w:r>
      <w:r w:rsidRPr="002A4858">
        <w:rPr>
          <w:rFonts w:ascii="Liberation Serif" w:hAnsi="Liberation Serif" w:cs="Liberation Serif"/>
          <w:sz w:val="28"/>
          <w:szCs w:val="28"/>
        </w:rPr>
        <w:t>работу по профилактике коррупционных и иных правонарушений в учреждении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293983" w:rsidRPr="002A4858" w:rsidRDefault="00A83686" w:rsidP="00293983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Должностное лицо, ответственное за прием сведений о конфликте интересов, определяется приказом учреждения, в том числе положением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о предотвращении и</w:t>
      </w:r>
      <w:r w:rsidR="008B3D01">
        <w:rPr>
          <w:rFonts w:ascii="Liberation Serif" w:eastAsia="Calibri" w:hAnsi="Liberation Serif" w:cs="Liberation Serif"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урегулировании конфликта интересов</w:t>
      </w:r>
      <w:r w:rsidR="00293983"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EC008A" w:rsidRPr="002A4858" w:rsidRDefault="00EC008A" w:rsidP="00D5337E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</w:p>
    <w:p w:rsidR="009F4A76" w:rsidRPr="002A4858" w:rsidRDefault="009F4A76" w:rsidP="009F4A76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>Рассмотрение вопросов, связанных с конфликтом интересов (возможностью возникновения конфликта интересов)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9F4A76" w:rsidRPr="002A4858" w:rsidRDefault="009F4A76" w:rsidP="009F4A7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Декларация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регистрируется лицом, ответственным за работу по профилактике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учреждения, в день поступления уведомления в журнале регистрации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(форма журнала утверждается </w:t>
      </w:r>
      <w:r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качестве приложения к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Положению о</w:t>
      </w:r>
      <w:r w:rsidR="008B3D01">
        <w:rPr>
          <w:rFonts w:ascii="Liberation Serif" w:eastAsia="Calibri" w:hAnsi="Liberation Serif" w:cs="Liberation Serif"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предотвращении и урегулировании конфликта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9F4A76" w:rsidRPr="002A4858" w:rsidRDefault="009F4A76" w:rsidP="009F4A7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После регистрации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лицо, ответственное за работу по профилактике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учреждения, не позднее рабочего дня, следующего за днем поступления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декларации о конфликте интересов</w:t>
      </w:r>
      <w:r w:rsidRPr="002A4858">
        <w:rPr>
          <w:rFonts w:ascii="Liberation Serif" w:hAnsi="Liberation Serif" w:cs="Liberation Serif"/>
          <w:sz w:val="28"/>
          <w:szCs w:val="28"/>
        </w:rPr>
        <w:t>, информирует работодателя 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поступлении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9F4A76" w:rsidRPr="002A4858" w:rsidRDefault="009F4A76" w:rsidP="009F4A7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Проверка сведений, содержащихся в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(уведомлении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конфликту интересов), проводится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лицом, ответственным за работу по</w:t>
      </w:r>
      <w:r w:rsidR="008B3D01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профилактике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коррупционных и иных правонарушений учреждения, в течение не более пяти рабочих дней со дня регистрации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конфликту интересов), с подготовкой письменного заключения, содержащего выводы по результатам проверки и предложения о способах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урегулирования конфликта интересов (возможности возникновения конфликта интересов)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в целях недопущения коррупционного правонарушения.</w:t>
      </w:r>
    </w:p>
    <w:p w:rsidR="009F4A76" w:rsidRPr="002A4858" w:rsidRDefault="009F4A76" w:rsidP="009F4A7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днем окончания проверки.</w:t>
      </w:r>
    </w:p>
    <w:p w:rsidR="009F4A76" w:rsidRPr="002A4858" w:rsidRDefault="009F4A76" w:rsidP="009F4A76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Руководитель учреждения рассматривает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заключение по результатам проверки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и предложения о способах урегулирования конфликта интересов, в</w:t>
      </w:r>
      <w:r w:rsidR="008B3D01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случае необходимости определяет дополнительные способы урегулирования конфликта интересов, и направляет декларацию о конфликте интересов (уведомление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конфликту интересов), а также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>заключение по результатам проверки (с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материалами по результатам проверки) на рассмотрения Комиссии </w:t>
      </w:r>
      <w:r w:rsidRPr="002A4858">
        <w:rPr>
          <w:rFonts w:ascii="Liberation Serif" w:hAnsi="Liberation Serif" w:cs="Liberation Serif"/>
          <w:sz w:val="28"/>
          <w:szCs w:val="28"/>
        </w:rPr>
        <w:t>по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учреждения.</w:t>
      </w:r>
    </w:p>
    <w:p w:rsidR="009F4A76" w:rsidRPr="002A4858" w:rsidRDefault="009F4A76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i/>
          <w:sz w:val="28"/>
          <w:szCs w:val="28"/>
        </w:rPr>
      </w:pPr>
    </w:p>
    <w:p w:rsidR="009E0622" w:rsidRPr="002A4858" w:rsidRDefault="009E0622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Рассмотрение вопросов, связанных с конфликтом интересов (возможностью возникновения конфликта интересов), на </w:t>
      </w:r>
      <w:r w:rsidRPr="002A4858">
        <w:rPr>
          <w:rFonts w:ascii="Liberation Serif" w:hAnsi="Liberation Serif" w:cs="Liberation Serif"/>
          <w:i/>
          <w:sz w:val="28"/>
          <w:szCs w:val="28"/>
        </w:rPr>
        <w:t>Комиссии по</w:t>
      </w:r>
      <w:r w:rsidR="008B3D01">
        <w:rPr>
          <w:rFonts w:ascii="Liberation Serif" w:hAnsi="Liberation Serif" w:cs="Liberation Serif"/>
          <w:i/>
          <w:sz w:val="28"/>
          <w:szCs w:val="28"/>
        </w:rPr>
        <w:t> </w:t>
      </w:r>
      <w:r w:rsidRPr="002A4858">
        <w:rPr>
          <w:rFonts w:ascii="Liberation Serif" w:hAnsi="Liberation Serif" w:cs="Liberation Serif"/>
          <w:i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 учреждения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D65918" w:rsidRPr="002A4858" w:rsidRDefault="00883231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C61D0A">
        <w:rPr>
          <w:rFonts w:ascii="Liberation Serif" w:hAnsi="Liberation Serif" w:cs="Liberation Serif"/>
          <w:sz w:val="28"/>
          <w:szCs w:val="28"/>
        </w:rPr>
        <w:t>Методическими рекомендациями</w:t>
      </w:r>
      <w:r w:rsidRPr="002A4858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sz w:val="28"/>
          <w:szCs w:val="28"/>
        </w:rPr>
        <w:t>по разработке антикоррупционной политики организациями, учредителями (акционерами, участниками) которых являются Свердловская область, муниципальные образования, расположенные на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территории Свердловской области, одобренными Комиссией по координации работы по противодействию коррупции в Свердловской области (протокол от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02.05.2023 № 1-К), предусмотрено </w:t>
      </w:r>
      <w:r w:rsidR="00D65918" w:rsidRPr="002A4858">
        <w:rPr>
          <w:rFonts w:ascii="Liberation Serif" w:hAnsi="Liberation Serif" w:cs="Liberation Serif"/>
          <w:i/>
          <w:sz w:val="28"/>
          <w:szCs w:val="28"/>
        </w:rPr>
        <w:t>функционирование</w:t>
      </w:r>
      <w:r w:rsidRPr="002A4858">
        <w:rPr>
          <w:rFonts w:ascii="Liberation Serif" w:hAnsi="Liberation Serif" w:cs="Liberation Serif"/>
          <w:i/>
          <w:sz w:val="28"/>
          <w:szCs w:val="28"/>
        </w:rPr>
        <w:t xml:space="preserve"> Комиссии по</w:t>
      </w:r>
      <w:r w:rsidR="008B3D01">
        <w:rPr>
          <w:rFonts w:ascii="Liberation Serif" w:hAnsi="Liberation Serif" w:cs="Liberation Serif"/>
          <w:i/>
          <w:sz w:val="28"/>
          <w:szCs w:val="28"/>
        </w:rPr>
        <w:t> </w:t>
      </w:r>
      <w:r w:rsidRPr="002A4858">
        <w:rPr>
          <w:rFonts w:ascii="Liberation Serif" w:hAnsi="Liberation Serif" w:cs="Liberation Serif"/>
          <w:i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 учреждения</w:t>
      </w:r>
      <w:r w:rsidR="00D65918"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, </w:t>
      </w:r>
      <w:r w:rsidR="00D65918" w:rsidRPr="008001AA">
        <w:rPr>
          <w:rFonts w:ascii="Liberation Serif" w:eastAsia="Calibri" w:hAnsi="Liberation Serif" w:cs="Liberation Serif"/>
          <w:bCs/>
          <w:sz w:val="28"/>
          <w:szCs w:val="28"/>
        </w:rPr>
        <w:t>которая уполномочена рассматривать вопросы</w:t>
      </w:r>
      <w:r w:rsidR="001D7750" w:rsidRPr="008001AA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1D7750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связанные</w:t>
      </w:r>
      <w:r w:rsidR="00DA3C33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1D7750" w:rsidRPr="002A4858">
        <w:rPr>
          <w:rFonts w:ascii="Liberation Serif" w:eastAsia="Calibri" w:hAnsi="Liberation Serif" w:cs="Liberation Serif"/>
          <w:bCs/>
          <w:sz w:val="28"/>
          <w:szCs w:val="28"/>
        </w:rPr>
        <w:t>с</w:t>
      </w:r>
      <w:r w:rsidR="008001AA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="001D7750" w:rsidRPr="002A4858">
        <w:rPr>
          <w:rFonts w:ascii="Liberation Serif" w:eastAsia="Calibri" w:hAnsi="Liberation Serif" w:cs="Liberation Serif"/>
          <w:bCs/>
          <w:sz w:val="28"/>
          <w:szCs w:val="28"/>
        </w:rPr>
        <w:t>конфликтом интересов (</w:t>
      </w:r>
      <w:r w:rsidR="00DA3C33" w:rsidRPr="002A4858">
        <w:rPr>
          <w:rFonts w:ascii="Liberation Serif" w:eastAsia="Calibri" w:hAnsi="Liberation Serif" w:cs="Liberation Serif"/>
          <w:bCs/>
          <w:sz w:val="28"/>
          <w:szCs w:val="28"/>
        </w:rPr>
        <w:t>возможност</w:t>
      </w:r>
      <w:r w:rsidR="00C567E4" w:rsidRPr="002A4858">
        <w:rPr>
          <w:rFonts w:ascii="Liberation Serif" w:eastAsia="Calibri" w:hAnsi="Liberation Serif" w:cs="Liberation Serif"/>
          <w:bCs/>
          <w:sz w:val="28"/>
          <w:szCs w:val="28"/>
        </w:rPr>
        <w:t>ью</w:t>
      </w:r>
      <w:r w:rsidR="00DA3C33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возникновения</w:t>
      </w:r>
      <w:r w:rsidR="001D7750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конфликта интересов</w:t>
      </w:r>
      <w:r w:rsidR="00DA3C33" w:rsidRPr="002A4858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="005D7DED" w:rsidRPr="002A4858">
        <w:rPr>
          <w:rFonts w:ascii="Liberation Serif" w:eastAsia="Calibri" w:hAnsi="Liberation Serif" w:cs="Liberation Serif"/>
          <w:bCs/>
          <w:sz w:val="28"/>
          <w:szCs w:val="28"/>
        </w:rPr>
        <w:t>, в</w:t>
      </w:r>
      <w:r w:rsidR="008001AA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="005D7DED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том числе декларации о конфликте интересов (уведомления </w:t>
      </w:r>
      <w:r w:rsidR="005D7DED" w:rsidRPr="002A4858">
        <w:rPr>
          <w:rFonts w:ascii="Liberation Serif" w:hAnsi="Liberation Serif" w:cs="Liberation Serif"/>
          <w:sz w:val="28"/>
          <w:szCs w:val="28"/>
        </w:rPr>
        <w:t>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="005D7DED"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5D7DED" w:rsidRPr="002A4858">
        <w:rPr>
          <w:rFonts w:ascii="Liberation Serif" w:eastAsia="Calibri" w:hAnsi="Liberation Serif" w:cs="Liberation Serif"/>
          <w:bCs/>
          <w:sz w:val="28"/>
          <w:szCs w:val="28"/>
        </w:rPr>
        <w:t>)</w:t>
      </w:r>
      <w:r w:rsidR="00D65918" w:rsidRPr="002A4858">
        <w:rPr>
          <w:rFonts w:ascii="Liberation Serif" w:eastAsia="Calibri" w:hAnsi="Liberation Serif" w:cs="Liberation Serif"/>
          <w:bCs/>
          <w:sz w:val="28"/>
          <w:szCs w:val="28"/>
        </w:rPr>
        <w:t>.</w:t>
      </w:r>
    </w:p>
    <w:p w:rsidR="006B7686" w:rsidRDefault="00D65918" w:rsidP="00D5337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В связи с этим, локальным </w:t>
      </w:r>
      <w:r w:rsidR="00EF1B5C">
        <w:rPr>
          <w:rFonts w:ascii="Liberation Serif" w:eastAsia="Calibri" w:hAnsi="Liberation Serif" w:cs="Liberation Serif"/>
          <w:bCs/>
          <w:sz w:val="28"/>
          <w:szCs w:val="28"/>
        </w:rPr>
        <w:t xml:space="preserve">правовым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нормативным актов учреждения должна быть </w:t>
      </w:r>
      <w:r w:rsidR="008001AA">
        <w:rPr>
          <w:rFonts w:ascii="Liberation Serif" w:eastAsia="Calibri" w:hAnsi="Liberation Serif" w:cs="Liberation Serif"/>
          <w:bCs/>
          <w:sz w:val="28"/>
          <w:szCs w:val="28"/>
        </w:rPr>
        <w:t>образована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Pr="002A4858">
        <w:rPr>
          <w:rFonts w:ascii="Liberation Serif" w:hAnsi="Liberation Serif" w:cs="Liberation Serif"/>
          <w:i/>
          <w:sz w:val="28"/>
          <w:szCs w:val="28"/>
        </w:rPr>
        <w:t>Комисси</w:t>
      </w:r>
      <w:r w:rsidR="0046692F" w:rsidRPr="002A4858">
        <w:rPr>
          <w:rFonts w:ascii="Liberation Serif" w:hAnsi="Liberation Serif" w:cs="Liberation Serif"/>
          <w:i/>
          <w:sz w:val="28"/>
          <w:szCs w:val="28"/>
        </w:rPr>
        <w:t>я</w:t>
      </w:r>
      <w:r w:rsidRPr="002A4858">
        <w:rPr>
          <w:rFonts w:ascii="Liberation Serif" w:hAnsi="Liberation Serif" w:cs="Liberation Serif"/>
          <w:i/>
          <w:sz w:val="28"/>
          <w:szCs w:val="28"/>
        </w:rPr>
        <w:t xml:space="preserve"> по соблюдению требований к служебному поведению и</w:t>
      </w:r>
      <w:r w:rsidR="008B3D01">
        <w:rPr>
          <w:rFonts w:ascii="Liberation Serif" w:hAnsi="Liberation Serif" w:cs="Liberation Serif"/>
          <w:i/>
          <w:sz w:val="28"/>
          <w:szCs w:val="28"/>
        </w:rPr>
        <w:t> </w:t>
      </w:r>
      <w:r w:rsidRPr="002A4858">
        <w:rPr>
          <w:rFonts w:ascii="Liberation Serif" w:hAnsi="Liberation Serif" w:cs="Liberation Serif"/>
          <w:i/>
          <w:sz w:val="28"/>
          <w:szCs w:val="28"/>
        </w:rPr>
        <w:t>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i/>
          <w:sz w:val="28"/>
          <w:szCs w:val="28"/>
        </w:rPr>
        <w:t xml:space="preserve"> учреждения</w:t>
      </w:r>
      <w:r w:rsidR="001D7750"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, </w:t>
      </w:r>
      <w:r w:rsidR="006B7686" w:rsidRPr="002A4858">
        <w:rPr>
          <w:rFonts w:ascii="Liberation Serif" w:eastAsia="Calibri" w:hAnsi="Liberation Serif" w:cs="Liberation Serif"/>
          <w:bCs/>
          <w:sz w:val="28"/>
          <w:szCs w:val="28"/>
        </w:rPr>
        <w:t>предусмотрены цели создания и задачи деятельности указанной комиссии, порядок формирования ее</w:t>
      </w:r>
      <w:r w:rsidR="007E6E69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="006B7686" w:rsidRPr="002A4858">
        <w:rPr>
          <w:rFonts w:ascii="Liberation Serif" w:eastAsia="Calibri" w:hAnsi="Liberation Serif" w:cs="Liberation Serif"/>
          <w:bCs/>
          <w:sz w:val="28"/>
          <w:szCs w:val="28"/>
        </w:rPr>
        <w:t>состава, компетенция комиссии, порядок рассмотрения вопросов и принятия решений.</w:t>
      </w:r>
    </w:p>
    <w:p w:rsidR="00AC2E20" w:rsidRPr="00AC2E20" w:rsidRDefault="00C61D0A" w:rsidP="00AC2E20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AC2E20">
        <w:rPr>
          <w:rFonts w:ascii="Liberation Serif" w:eastAsia="Calibri" w:hAnsi="Liberation Serif" w:cs="Liberation Serif"/>
          <w:bCs/>
          <w:sz w:val="28"/>
          <w:szCs w:val="28"/>
        </w:rPr>
        <w:t xml:space="preserve">В состав комиссии необходимо включить представителей </w:t>
      </w:r>
      <w:r w:rsidR="00884FA8" w:rsidRPr="005F3F71">
        <w:rPr>
          <w:rFonts w:ascii="Liberation Serif" w:hAnsi="Liberation Serif" w:cs="Liberation Serif"/>
          <w:sz w:val="28"/>
          <w:szCs w:val="28"/>
        </w:rPr>
        <w:t>территориальн</w:t>
      </w:r>
      <w:r w:rsidR="00884FA8">
        <w:rPr>
          <w:rFonts w:ascii="Liberation Serif" w:hAnsi="Liberation Serif" w:cs="Liberation Serif"/>
          <w:sz w:val="28"/>
          <w:szCs w:val="28"/>
        </w:rPr>
        <w:t>ого</w:t>
      </w:r>
      <w:r w:rsidR="00884FA8" w:rsidRPr="005F3F71">
        <w:rPr>
          <w:rFonts w:ascii="Liberation Serif" w:hAnsi="Liberation Serif" w:cs="Liberation Serif"/>
          <w:sz w:val="28"/>
          <w:szCs w:val="28"/>
        </w:rPr>
        <w:t xml:space="preserve"> отраслев</w:t>
      </w:r>
      <w:r w:rsidR="00884FA8">
        <w:rPr>
          <w:rFonts w:ascii="Liberation Serif" w:hAnsi="Liberation Serif" w:cs="Liberation Serif"/>
          <w:sz w:val="28"/>
          <w:szCs w:val="28"/>
        </w:rPr>
        <w:t>ого</w:t>
      </w:r>
      <w:r w:rsidR="00884FA8" w:rsidRPr="005F3F71">
        <w:rPr>
          <w:rFonts w:ascii="Liberation Serif" w:hAnsi="Liberation Serif" w:cs="Liberation Serif"/>
          <w:sz w:val="28"/>
          <w:szCs w:val="28"/>
        </w:rPr>
        <w:t xml:space="preserve"> исполнительн</w:t>
      </w:r>
      <w:r w:rsidR="00884FA8">
        <w:rPr>
          <w:rFonts w:ascii="Liberation Serif" w:hAnsi="Liberation Serif" w:cs="Liberation Serif"/>
          <w:sz w:val="28"/>
          <w:szCs w:val="28"/>
        </w:rPr>
        <w:t>ого</w:t>
      </w:r>
      <w:r w:rsidR="00884FA8" w:rsidRPr="005F3F71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884FA8">
        <w:rPr>
          <w:rFonts w:ascii="Liberation Serif" w:hAnsi="Liberation Serif" w:cs="Liberation Serif"/>
          <w:sz w:val="28"/>
          <w:szCs w:val="28"/>
        </w:rPr>
        <w:t>а</w:t>
      </w:r>
      <w:r w:rsidR="00884FA8" w:rsidRPr="005F3F71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 </w:t>
      </w:r>
      <w:r w:rsidR="00884FA8" w:rsidRPr="00EE7630">
        <w:rPr>
          <w:rFonts w:ascii="Liberation Serif" w:hAnsi="Liberation Serif" w:cs="Liberation Serif"/>
          <w:sz w:val="28"/>
          <w:szCs w:val="28"/>
        </w:rPr>
        <w:t>управлени</w:t>
      </w:r>
      <w:r w:rsidR="00884FA8">
        <w:rPr>
          <w:rFonts w:ascii="Liberation Serif" w:hAnsi="Liberation Serif" w:cs="Liberation Serif"/>
          <w:sz w:val="28"/>
          <w:szCs w:val="28"/>
        </w:rPr>
        <w:t>я</w:t>
      </w:r>
      <w:r w:rsidR="00884FA8" w:rsidRPr="00EE7630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884FA8">
        <w:rPr>
          <w:rFonts w:ascii="Liberation Serif" w:hAnsi="Liberation Serif" w:cs="Liberation Serif"/>
          <w:sz w:val="28"/>
          <w:szCs w:val="28"/>
        </w:rPr>
        <w:t>,</w:t>
      </w:r>
      <w:r w:rsidR="00884FA8" w:rsidRPr="00EE7630">
        <w:rPr>
          <w:rFonts w:ascii="Liberation Serif" w:hAnsi="Liberation Serif" w:cs="Liberation Serif"/>
          <w:sz w:val="28"/>
          <w:szCs w:val="28"/>
        </w:rPr>
        <w:t xml:space="preserve"> </w:t>
      </w:r>
      <w:r w:rsidR="00AC2E20" w:rsidRPr="00AC2E20">
        <w:rPr>
          <w:rFonts w:ascii="Liberation Serif" w:eastAsia="Calibri" w:hAnsi="Liberation Serif" w:cs="Liberation Serif"/>
          <w:bCs/>
          <w:sz w:val="28"/>
          <w:szCs w:val="28"/>
        </w:rPr>
        <w:t xml:space="preserve">первичной </w:t>
      </w:r>
      <w:r w:rsidR="00AC2E20" w:rsidRPr="00AC2E20">
        <w:rPr>
          <w:rFonts w:ascii="Liberation Serif" w:hAnsi="Liberation Serif" w:cs="Liberation Serif"/>
          <w:color w:val="000000"/>
          <w:sz w:val="28"/>
          <w:szCs w:val="28"/>
        </w:rPr>
        <w:t>профсоюзной организации учреждения, научных и образовательных организаций, общественных организ</w:t>
      </w:r>
      <w:r w:rsidR="00884FA8">
        <w:rPr>
          <w:rFonts w:ascii="Liberation Serif" w:hAnsi="Liberation Serif" w:cs="Liberation Serif"/>
          <w:color w:val="000000"/>
          <w:sz w:val="28"/>
          <w:szCs w:val="28"/>
        </w:rPr>
        <w:t>аций, организаций, уставной целью деятельности которых является предупреждение коррупции.</w:t>
      </w:r>
    </w:p>
    <w:p w:rsidR="0046692F" w:rsidRPr="002A4858" w:rsidRDefault="0046692F" w:rsidP="0046692F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Рассмотрение декларации о конфликте интересов (уведомления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Комиссией </w:t>
      </w:r>
      <w:r w:rsidRPr="002A4858">
        <w:rPr>
          <w:rFonts w:ascii="Liberation Serif" w:hAnsi="Liberation Serif" w:cs="Liberation Serif"/>
          <w:sz w:val="28"/>
          <w:szCs w:val="28"/>
        </w:rPr>
        <w:t>по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соблюдению требований к 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учреждения коллегиально и конфиденциально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не позднее трех рабочих дней со дня окончания срока, установленного для проведения проверки сведений, содержащихся в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декларации о конфликте интересов (уведомлении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 w:rsidR="008B3D01">
        <w:rPr>
          <w:rFonts w:ascii="Liberation Serif" w:hAnsi="Liberation Serif" w:cs="Liberation Serif"/>
          <w:sz w:val="28"/>
          <w:szCs w:val="28"/>
        </w:rPr>
        <w:t> к</w:t>
      </w:r>
      <w:r w:rsidRPr="002A4858">
        <w:rPr>
          <w:rFonts w:ascii="Liberation Serif" w:hAnsi="Liberation Serif" w:cs="Liberation Serif"/>
          <w:sz w:val="28"/>
          <w:szCs w:val="28"/>
        </w:rPr>
        <w:t>онфликту интересов)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. </w:t>
      </w:r>
    </w:p>
    <w:p w:rsidR="0046692F" w:rsidRPr="002A4858" w:rsidRDefault="0046692F" w:rsidP="0046692F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46692F" w:rsidRDefault="0046692F" w:rsidP="0046692F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>Решение (протокол заседания) Комиссии по соблюдению требований к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представляется работодателю для принятия решения, в течение двух рабочих дней со дня принятия Комиссией по соблюдению требований к служебному поведению и урегулированию конфликта интересов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 учреждения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соответствующего решения.</w:t>
      </w:r>
    </w:p>
    <w:p w:rsidR="009A066F" w:rsidRDefault="009A066F" w:rsidP="0046692F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46692F" w:rsidRPr="002A4858" w:rsidRDefault="0046692F" w:rsidP="0046692F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066F">
        <w:rPr>
          <w:rFonts w:ascii="Liberation Serif" w:hAnsi="Liberation Serif" w:cs="Liberation Serif"/>
          <w:sz w:val="28"/>
          <w:szCs w:val="28"/>
        </w:rPr>
        <w:t>Работодатель с учетом рекомендаций Комиссии</w:t>
      </w:r>
      <w:r w:rsidR="00C01968" w:rsidRPr="009A066F">
        <w:rPr>
          <w:rFonts w:ascii="Liberation Serif" w:hAnsi="Liberation Serif" w:cs="Liberation Serif"/>
          <w:sz w:val="28"/>
          <w:szCs w:val="28"/>
        </w:rPr>
        <w:t xml:space="preserve"> по соблюдению требований к служебному поведению и урегулированию конфликта интересов</w:t>
      </w:r>
      <w:r w:rsidRPr="009A066F"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принимает решение о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</w:t>
      </w:r>
      <w:r w:rsidRPr="002A4858">
        <w:rPr>
          <w:rFonts w:ascii="Liberation Serif" w:hAnsi="Liberation Serif" w:cs="Liberation Serif"/>
          <w:sz w:val="28"/>
          <w:szCs w:val="28"/>
        </w:rPr>
        <w:t>.</w:t>
      </w:r>
    </w:p>
    <w:p w:rsidR="009A066F" w:rsidRDefault="009A066F" w:rsidP="008004E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004E6" w:rsidRPr="003C3D7A" w:rsidRDefault="008004E6" w:rsidP="008004E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подготовке локального правового нормативного акта о</w:t>
      </w:r>
      <w:r w:rsidR="007E6E69">
        <w:rPr>
          <w:rFonts w:ascii="Liberation Serif" w:hAnsi="Liberation Serif" w:cs="Liberation Serif"/>
          <w:sz w:val="28"/>
          <w:szCs w:val="28"/>
        </w:rPr>
        <w:t>б образовании</w:t>
      </w:r>
      <w:r>
        <w:rPr>
          <w:rFonts w:ascii="Liberation Serif" w:hAnsi="Liberation Serif" w:cs="Liberation Serif"/>
          <w:sz w:val="28"/>
          <w:szCs w:val="28"/>
        </w:rPr>
        <w:t xml:space="preserve"> комиссии </w:t>
      </w:r>
      <w:r w:rsidRPr="00AB5C74">
        <w:rPr>
          <w:rFonts w:ascii="Liberation Serif" w:hAnsi="Liberation Serif" w:cs="Liberation Serif"/>
          <w:sz w:val="28"/>
          <w:szCs w:val="28"/>
        </w:rPr>
        <w:t>по соблюдению требований к служебному поведению и урегулированию конфликта интересов</w:t>
      </w:r>
      <w:r w:rsidRPr="00AB5C74">
        <w:rPr>
          <w:rFonts w:ascii="Liberation Serif" w:eastAsia="Calibri" w:hAnsi="Liberation Serif" w:cs="Liberation Serif"/>
          <w:bCs/>
          <w:sz w:val="28"/>
          <w:szCs w:val="28"/>
        </w:rPr>
        <w:t xml:space="preserve"> учреждения</w:t>
      </w:r>
      <w:r w:rsidRPr="00AB5C74">
        <w:rPr>
          <w:rFonts w:ascii="Liberation Serif" w:hAnsi="Liberation Serif" w:cs="Liberation Serif"/>
          <w:sz w:val="28"/>
          <w:szCs w:val="28"/>
        </w:rPr>
        <w:t xml:space="preserve"> рекомендуем использовать </w:t>
      </w:r>
      <w:r w:rsidRPr="00AB5C74">
        <w:rPr>
          <w:rFonts w:ascii="Liberation Serif" w:hAnsi="Liberation Serif" w:cs="Liberation Serif"/>
          <w:color w:val="000000"/>
          <w:sz w:val="28"/>
          <w:szCs w:val="28"/>
        </w:rPr>
        <w:t>Указ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 урегулированию конфликта интересов», </w:t>
      </w:r>
      <w:r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Pr="002A4858">
        <w:rPr>
          <w:rFonts w:ascii="Liberation Serif" w:eastAsia="Calibri" w:hAnsi="Liberation Serif" w:cs="Liberation Serif"/>
          <w:sz w:val="28"/>
          <w:szCs w:val="28"/>
        </w:rPr>
        <w:t>Министерств</w:t>
      </w:r>
      <w:r>
        <w:rPr>
          <w:rFonts w:ascii="Liberation Serif" w:eastAsia="Calibri" w:hAnsi="Liberation Serif" w:cs="Liberation Serif"/>
          <w:sz w:val="28"/>
          <w:szCs w:val="28"/>
        </w:rPr>
        <w:t>а</w:t>
      </w:r>
      <w:r w:rsidRPr="002A4858">
        <w:rPr>
          <w:rFonts w:ascii="Liberation Serif" w:eastAsia="Calibri" w:hAnsi="Liberation Serif" w:cs="Liberation Serif"/>
          <w:sz w:val="28"/>
          <w:szCs w:val="28"/>
        </w:rPr>
        <w:t xml:space="preserve">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от 27.02.2023 № 38 «О комиссии </w:t>
      </w:r>
      <w:r>
        <w:rPr>
          <w:rFonts w:ascii="Liberation Serif" w:hAnsi="Liberation Serif" w:cs="Liberation Serif"/>
          <w:color w:val="000000"/>
          <w:sz w:val="28"/>
          <w:szCs w:val="28"/>
        </w:rPr>
        <w:t>Министерства социальной политики Свердловской области по соблюдению требований к служебному поведению и урегулированию конфликта интересов (актуальн</w:t>
      </w:r>
      <w:r w:rsidR="007E6E69">
        <w:rPr>
          <w:rFonts w:ascii="Liberation Serif" w:hAnsi="Liberation Serif" w:cs="Liberation Serif"/>
          <w:color w:val="000000"/>
          <w:sz w:val="28"/>
          <w:szCs w:val="28"/>
        </w:rPr>
        <w:t>ые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редакци</w:t>
      </w:r>
      <w:r w:rsidR="007E6E69">
        <w:rPr>
          <w:rFonts w:ascii="Liberation Serif" w:hAnsi="Liberation Serif" w:cs="Liberation Serif"/>
          <w:color w:val="000000"/>
          <w:sz w:val="28"/>
          <w:szCs w:val="28"/>
        </w:rPr>
        <w:t>и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размещен</w:t>
      </w:r>
      <w:r w:rsidR="007E6E69">
        <w:rPr>
          <w:rFonts w:ascii="Liberation Serif" w:hAnsi="Liberation Serif" w:cs="Liberation Serif"/>
          <w:color w:val="000000"/>
          <w:sz w:val="28"/>
          <w:szCs w:val="28"/>
        </w:rPr>
        <w:t>ы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на официальном сайте Министерства социальной политики Свердловской области </w:t>
      </w:r>
      <w:r w:rsidRPr="003C3D7A">
        <w:rPr>
          <w:rFonts w:ascii="Liberation Serif" w:hAnsi="Liberation Serif" w:cs="Liberation Serif"/>
          <w:color w:val="000000"/>
          <w:sz w:val="28"/>
          <w:szCs w:val="28"/>
        </w:rPr>
        <w:t>в разделе «Противодействие коррупции»).</w:t>
      </w:r>
    </w:p>
    <w:p w:rsidR="008004E6" w:rsidRPr="003C3D7A" w:rsidRDefault="008004E6" w:rsidP="008004E6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Pr="003C3D7A">
        <w:rPr>
          <w:rFonts w:ascii="Liberation Serif" w:hAnsi="Liberation Serif" w:cs="Liberation Serif"/>
          <w:sz w:val="28"/>
          <w:szCs w:val="28"/>
        </w:rPr>
        <w:t xml:space="preserve">еобходимо помнить, что </w:t>
      </w:r>
      <w:r>
        <w:rPr>
          <w:rFonts w:ascii="Liberation Serif" w:hAnsi="Liberation Serif" w:cs="Liberation Serif"/>
          <w:sz w:val="28"/>
          <w:szCs w:val="28"/>
        </w:rPr>
        <w:t>указанные выше нормативные правовые акты</w:t>
      </w:r>
      <w:r w:rsidRPr="003C3D7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относятся к государственным органам</w:t>
      </w:r>
      <w:r w:rsidRPr="003C3D7A">
        <w:rPr>
          <w:rFonts w:ascii="Liberation Serif" w:hAnsi="Liberation Serif" w:cs="Liberation Serif"/>
          <w:sz w:val="28"/>
          <w:szCs w:val="28"/>
        </w:rPr>
        <w:t xml:space="preserve"> и сформированы с учетом правового статуса указанных органов и специфики нормативного правового регулирования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C3D7A">
        <w:rPr>
          <w:rFonts w:ascii="Liberation Serif" w:hAnsi="Liberation Serif" w:cs="Liberation Serif"/>
          <w:sz w:val="28"/>
          <w:szCs w:val="28"/>
        </w:rPr>
        <w:t xml:space="preserve">деятельности. </w:t>
      </w:r>
      <w:r>
        <w:rPr>
          <w:rFonts w:ascii="Liberation Serif" w:hAnsi="Liberation Serif" w:cs="Liberation Serif"/>
          <w:sz w:val="28"/>
          <w:szCs w:val="28"/>
        </w:rPr>
        <w:t xml:space="preserve">Необходимо адаптировать применяемые в них положения к специфике деятельности учреждения. </w:t>
      </w:r>
      <w:r w:rsidRPr="003C3D7A">
        <w:rPr>
          <w:rFonts w:ascii="Liberation Serif" w:hAnsi="Liberation Serif" w:cs="Liberation Serif"/>
          <w:sz w:val="28"/>
          <w:szCs w:val="28"/>
        </w:rPr>
        <w:t xml:space="preserve">Не допускается использование </w:t>
      </w:r>
      <w:r w:rsidR="00436775">
        <w:rPr>
          <w:rFonts w:ascii="Liberation Serif" w:hAnsi="Liberation Serif" w:cs="Liberation Serif"/>
          <w:sz w:val="28"/>
          <w:szCs w:val="28"/>
        </w:rPr>
        <w:t>положений</w:t>
      </w:r>
      <w:r w:rsidRPr="003C3D7A">
        <w:rPr>
          <w:rFonts w:ascii="Liberation Serif" w:hAnsi="Liberation Serif" w:cs="Liberation Serif"/>
          <w:sz w:val="28"/>
          <w:szCs w:val="28"/>
        </w:rPr>
        <w:t>, не относящихся к правовому статусу учреждения, – «слепое копирование» правового регу</w:t>
      </w:r>
      <w:r>
        <w:rPr>
          <w:rFonts w:ascii="Liberation Serif" w:hAnsi="Liberation Serif" w:cs="Liberation Serif"/>
          <w:sz w:val="28"/>
          <w:szCs w:val="28"/>
        </w:rPr>
        <w:t xml:space="preserve">лирования деятельности комиссии </w:t>
      </w:r>
      <w:r w:rsidRPr="003C3D7A">
        <w:rPr>
          <w:rFonts w:ascii="Liberation Serif" w:hAnsi="Liberation Serif" w:cs="Liberation Serif"/>
          <w:sz w:val="28"/>
          <w:szCs w:val="28"/>
        </w:rPr>
        <w:t>без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C3D7A">
        <w:rPr>
          <w:rFonts w:ascii="Liberation Serif" w:hAnsi="Liberation Serif" w:cs="Liberation Serif"/>
          <w:sz w:val="28"/>
          <w:szCs w:val="28"/>
        </w:rPr>
        <w:t>адаптации к правовому статусу</w:t>
      </w:r>
      <w:r>
        <w:rPr>
          <w:rFonts w:ascii="Liberation Serif" w:hAnsi="Liberation Serif" w:cs="Liberation Serif"/>
          <w:sz w:val="28"/>
          <w:szCs w:val="28"/>
        </w:rPr>
        <w:t xml:space="preserve"> и специфике деятельности учреждения.</w:t>
      </w:r>
    </w:p>
    <w:p w:rsidR="00853BED" w:rsidRDefault="00853BED" w:rsidP="00D5337E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B7686" w:rsidRPr="002A4858" w:rsidRDefault="006B7686" w:rsidP="00D5337E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2A4858">
        <w:rPr>
          <w:rFonts w:ascii="Liberation Serif" w:hAnsi="Liberation Serif" w:cs="Liberation Serif"/>
          <w:i/>
          <w:sz w:val="28"/>
          <w:szCs w:val="28"/>
        </w:rPr>
        <w:t>Примерный перечень возможных ситуаций конфликта интересов.</w:t>
      </w:r>
    </w:p>
    <w:p w:rsidR="003F1070" w:rsidRPr="002A4858" w:rsidRDefault="006B7686" w:rsidP="00D5337E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hAnsi="Liberation Serif" w:cs="Liberation Serif"/>
          <w:sz w:val="28"/>
          <w:szCs w:val="28"/>
        </w:rPr>
        <w:t xml:space="preserve">Следует учитывать, что конфликт интересов может принимать множество различных форм. Учреждению рекомендуется разработать перечень типовых ситуаций конфликта интересов, отражающих специфику </w:t>
      </w:r>
      <w:r w:rsidR="00803E05">
        <w:rPr>
          <w:rFonts w:ascii="Liberation Serif" w:hAnsi="Liberation Serif" w:cs="Liberation Serif"/>
          <w:sz w:val="28"/>
          <w:szCs w:val="28"/>
        </w:rPr>
        <w:t>его</w:t>
      </w:r>
      <w:r w:rsidRPr="002A4858">
        <w:rPr>
          <w:rFonts w:ascii="Liberation Serif" w:hAnsi="Liberation Serif" w:cs="Liberation Serif"/>
          <w:sz w:val="28"/>
          <w:szCs w:val="28"/>
        </w:rPr>
        <w:t xml:space="preserve"> деятельности, </w:t>
      </w:r>
      <w:r w:rsidR="003F1070" w:rsidRPr="002A4858">
        <w:rPr>
          <w:rFonts w:ascii="Liberation Serif" w:hAnsi="Liberation Serif" w:cs="Liberation Serif"/>
          <w:sz w:val="28"/>
          <w:szCs w:val="28"/>
        </w:rPr>
        <w:t>и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="003F1070" w:rsidRPr="002A4858">
        <w:rPr>
          <w:rFonts w:ascii="Liberation Serif" w:hAnsi="Liberation Serif" w:cs="Liberation Serif"/>
          <w:sz w:val="28"/>
          <w:szCs w:val="28"/>
        </w:rPr>
        <w:t>ознакомить с ним под подпись работников учреждения.</w:t>
      </w:r>
    </w:p>
    <w:p w:rsidR="00C374C6" w:rsidRPr="002A4858" w:rsidRDefault="00C374C6" w:rsidP="00D5337E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A4858" w:rsidRDefault="00C374C6" w:rsidP="008B3D01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A4858">
        <w:rPr>
          <w:rFonts w:ascii="Liberation Serif" w:eastAsia="Calibri" w:hAnsi="Liberation Serif" w:cs="Liberation Serif"/>
          <w:sz w:val="28"/>
          <w:szCs w:val="28"/>
        </w:rPr>
        <w:t xml:space="preserve">Методические рекомендации по организации работы по выявлению личной заинтересованности руководителей и работников государственных учреждений, подведомственных Министерству социальной политики Свердловской области, при осуществлении закупок товаров, работ и услуг для нужд учреждений направлены письмом </w:t>
      </w:r>
      <w:r w:rsidR="002A4858" w:rsidRPr="002A4858">
        <w:rPr>
          <w:rFonts w:ascii="Liberation Serif" w:eastAsia="Calibri" w:hAnsi="Liberation Serif" w:cs="Liberation Serif"/>
          <w:sz w:val="28"/>
          <w:szCs w:val="28"/>
        </w:rPr>
        <w:t xml:space="preserve">Министерства </w:t>
      </w:r>
      <w:r w:rsidR="002A4858" w:rsidRPr="002A4858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от 08.09.2021 № 07-04-45/7298 «Об организации работы по выявлению личной заинтересованности руководителей и работников учреждений при осуществлении закупок товаров, работ, услуг (подпункт 3.12 раздела </w:t>
      </w:r>
      <w:r w:rsidR="002A4858" w:rsidRPr="002A4858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2A4858" w:rsidRPr="002A4858">
        <w:rPr>
          <w:rFonts w:ascii="Liberation Serif" w:hAnsi="Liberation Serif" w:cs="Liberation Serif"/>
          <w:sz w:val="28"/>
          <w:szCs w:val="28"/>
        </w:rPr>
        <w:t xml:space="preserve"> протокола от 21.07.2021 №</w:t>
      </w:r>
      <w:r w:rsidR="008B3D01">
        <w:rPr>
          <w:rFonts w:ascii="Liberation Serif" w:hAnsi="Liberation Serif" w:cs="Liberation Serif"/>
          <w:sz w:val="28"/>
          <w:szCs w:val="28"/>
        </w:rPr>
        <w:t> </w:t>
      </w:r>
      <w:r w:rsidR="002A4858" w:rsidRPr="002A4858">
        <w:rPr>
          <w:rFonts w:ascii="Liberation Serif" w:hAnsi="Liberation Serif" w:cs="Liberation Serif"/>
          <w:sz w:val="28"/>
          <w:szCs w:val="28"/>
        </w:rPr>
        <w:t>2-К)»</w:t>
      </w:r>
      <w:r w:rsidR="00BD5641">
        <w:rPr>
          <w:rFonts w:ascii="Liberation Serif" w:hAnsi="Liberation Serif" w:cs="Liberation Serif"/>
          <w:sz w:val="28"/>
          <w:szCs w:val="28"/>
        </w:rPr>
        <w:t>.</w:t>
      </w:r>
    </w:p>
    <w:p w:rsidR="00BD5641" w:rsidRDefault="00BD5641" w:rsidP="008B3D01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30BF7" w:rsidRDefault="008B5B8C" w:rsidP="00F23F6D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Принятые л</w:t>
      </w:r>
      <w:r w:rsidR="00BD5641">
        <w:rPr>
          <w:rFonts w:ascii="Liberation Serif" w:hAnsi="Liberation Serif" w:cs="Liberation Serif"/>
          <w:sz w:val="28"/>
          <w:szCs w:val="28"/>
        </w:rPr>
        <w:t xml:space="preserve">окальные правовые нормативные акты учреждения и формы утвержденных документов </w:t>
      </w:r>
      <w:r>
        <w:rPr>
          <w:rFonts w:ascii="Liberation Serif" w:hAnsi="Liberation Serif" w:cs="Liberation Serif"/>
          <w:sz w:val="28"/>
          <w:szCs w:val="28"/>
        </w:rPr>
        <w:t xml:space="preserve">должны быть </w:t>
      </w:r>
      <w:r w:rsidR="00BD5641">
        <w:rPr>
          <w:rFonts w:ascii="Liberation Serif" w:hAnsi="Liberation Serif" w:cs="Liberation Serif"/>
          <w:sz w:val="28"/>
          <w:szCs w:val="28"/>
        </w:rPr>
        <w:t>размещ</w:t>
      </w:r>
      <w:r>
        <w:rPr>
          <w:rFonts w:ascii="Liberation Serif" w:hAnsi="Liberation Serif" w:cs="Liberation Serif"/>
          <w:sz w:val="28"/>
          <w:szCs w:val="28"/>
        </w:rPr>
        <w:t>ены</w:t>
      </w:r>
      <w:r w:rsidR="00BD564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(заменены) в </w:t>
      </w:r>
      <w:r>
        <w:rPr>
          <w:rFonts w:ascii="Liberation Serif" w:eastAsia="Calibri" w:hAnsi="Liberation Serif" w:cs="Liberation Serif"/>
          <w:sz w:val="28"/>
          <w:szCs w:val="28"/>
        </w:rPr>
        <w:t>разделе «Противодействие коррупции»</w:t>
      </w:r>
      <w:r w:rsidR="00BD5641">
        <w:rPr>
          <w:rFonts w:ascii="Liberation Serif" w:hAnsi="Liberation Serif" w:cs="Liberation Serif"/>
          <w:sz w:val="28"/>
          <w:szCs w:val="28"/>
        </w:rPr>
        <w:t xml:space="preserve"> официально</w:t>
      </w:r>
      <w:r>
        <w:rPr>
          <w:rFonts w:ascii="Liberation Serif" w:hAnsi="Liberation Serif" w:cs="Liberation Serif"/>
          <w:sz w:val="28"/>
          <w:szCs w:val="28"/>
        </w:rPr>
        <w:t>го</w:t>
      </w:r>
      <w:r w:rsidR="00BD5641">
        <w:rPr>
          <w:rFonts w:ascii="Liberation Serif" w:hAnsi="Liberation Serif" w:cs="Liberation Serif"/>
          <w:sz w:val="28"/>
          <w:szCs w:val="28"/>
        </w:rPr>
        <w:t xml:space="preserve"> сайте учреждения в сети «Интернет»</w:t>
      </w:r>
      <w:r w:rsidR="00F23F6D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23F6D">
        <w:rPr>
          <w:rFonts w:ascii="Liberation Serif" w:hAnsi="Liberation Serif" w:cs="Liberation Serif"/>
          <w:sz w:val="28"/>
          <w:szCs w:val="28"/>
        </w:rPr>
        <w:t xml:space="preserve">порядке, установленном методическими рекомендациями </w:t>
      </w:r>
      <w:r w:rsidR="00F23F6D" w:rsidRPr="002A4858">
        <w:rPr>
          <w:rFonts w:ascii="Liberation Serif" w:eastAsia="Calibri" w:hAnsi="Liberation Serif" w:cs="Liberation Serif"/>
          <w:sz w:val="28"/>
          <w:szCs w:val="28"/>
        </w:rPr>
        <w:t>Министерств</w:t>
      </w:r>
      <w:r w:rsidR="00F23F6D">
        <w:rPr>
          <w:rFonts w:ascii="Liberation Serif" w:eastAsia="Calibri" w:hAnsi="Liberation Serif" w:cs="Liberation Serif"/>
          <w:sz w:val="28"/>
          <w:szCs w:val="28"/>
        </w:rPr>
        <w:t>а</w:t>
      </w:r>
      <w:r w:rsidR="00F23F6D" w:rsidRPr="002A4858">
        <w:rPr>
          <w:rFonts w:ascii="Liberation Serif" w:eastAsia="Calibri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F23F6D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30BF7">
        <w:rPr>
          <w:rFonts w:ascii="Liberation Serif" w:eastAsia="Calibri" w:hAnsi="Liberation Serif" w:cs="Liberation Serif"/>
          <w:sz w:val="28"/>
          <w:szCs w:val="28"/>
        </w:rPr>
        <w:t>по</w:t>
      </w:r>
      <w:r>
        <w:rPr>
          <w:rFonts w:ascii="Liberation Serif" w:eastAsia="Calibri" w:hAnsi="Liberation Serif" w:cs="Liberation Serif"/>
          <w:sz w:val="28"/>
          <w:szCs w:val="28"/>
        </w:rPr>
        <w:t> </w:t>
      </w:r>
      <w:r w:rsidR="00330BF7">
        <w:rPr>
          <w:rFonts w:ascii="Liberation Serif" w:eastAsia="Calibri" w:hAnsi="Liberation Serif" w:cs="Liberation Serif"/>
          <w:sz w:val="28"/>
          <w:szCs w:val="28"/>
        </w:rPr>
        <w:t xml:space="preserve">наполнению разделов «Противодействие коррупции» </w:t>
      </w:r>
      <w:r w:rsidR="00330BF7">
        <w:rPr>
          <w:rFonts w:ascii="Liberation Serif" w:hAnsi="Liberation Serif" w:cs="Liberation Serif"/>
          <w:sz w:val="28"/>
          <w:szCs w:val="28"/>
        </w:rPr>
        <w:t>официальных сайтов учреждения</w:t>
      </w:r>
      <w:r w:rsidR="00330BF7" w:rsidRPr="00330B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30BF7" w:rsidRPr="00330BF7">
        <w:rPr>
          <w:rFonts w:ascii="Liberation Serif" w:hAnsi="Liberation Serif" w:cs="Liberation Serif"/>
          <w:sz w:val="28"/>
          <w:szCs w:val="28"/>
        </w:rPr>
        <w:t>государственных учреждений, подведомственных Министерству социальной политики Свердловской области</w:t>
      </w:r>
      <w:r w:rsidR="00330BF7">
        <w:rPr>
          <w:rFonts w:ascii="Liberation Serif" w:hAnsi="Liberation Serif" w:cs="Liberation Serif"/>
          <w:sz w:val="28"/>
          <w:szCs w:val="28"/>
        </w:rPr>
        <w:t>.</w:t>
      </w:r>
    </w:p>
    <w:p w:rsidR="00F23F6D" w:rsidRDefault="00F23F6D" w:rsidP="00F23F6D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D3338" w:rsidRDefault="00BD3338" w:rsidP="00BD3338">
      <w:pPr>
        <w:tabs>
          <w:tab w:val="left" w:pos="993"/>
        </w:tabs>
        <w:spacing w:after="0" w:line="216" w:lineRule="auto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Приложение: 1. ф</w:t>
      </w:r>
      <w:r w:rsidRPr="002A48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орма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>д</w:t>
      </w:r>
      <w:r>
        <w:rPr>
          <w:rFonts w:ascii="Liberation Serif" w:eastAsia="Calibri" w:hAnsi="Liberation Serif" w:cs="Liberation Serif"/>
          <w:bCs/>
          <w:sz w:val="28"/>
          <w:szCs w:val="28"/>
        </w:rPr>
        <w:t>екларации о конфликте интересов;</w:t>
      </w:r>
    </w:p>
    <w:p w:rsidR="00BD3338" w:rsidRPr="002A4858" w:rsidRDefault="00BD3338" w:rsidP="00BD3338">
      <w:pPr>
        <w:tabs>
          <w:tab w:val="left" w:pos="993"/>
        </w:tabs>
        <w:spacing w:after="0" w:line="216" w:lineRule="auto"/>
        <w:ind w:left="17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 xml:space="preserve">2. </w:t>
      </w:r>
      <w:r w:rsidRPr="002A4858">
        <w:rPr>
          <w:rFonts w:ascii="Liberation Serif" w:eastAsia="Calibri" w:hAnsi="Liberation Serif" w:cs="Liberation Serif"/>
          <w:bCs/>
          <w:sz w:val="28"/>
          <w:szCs w:val="28"/>
        </w:rPr>
        <w:t xml:space="preserve">форма уведомления </w:t>
      </w:r>
      <w:r w:rsidRPr="002A4858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 должностных (трудовых) обязанностей, которая приводит или может привести к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2A4858">
        <w:rPr>
          <w:rFonts w:ascii="Liberation Serif" w:hAnsi="Liberation Serif" w:cs="Liberation Serif"/>
          <w:sz w:val="28"/>
          <w:szCs w:val="28"/>
        </w:rPr>
        <w:t>конфликту интересов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BD3338" w:rsidRPr="002A4858" w:rsidSect="009F7AE5">
      <w:headerReference w:type="default" r:id="rId8"/>
      <w:pgSz w:w="11906" w:h="16838"/>
      <w:pgMar w:top="1134" w:right="566" w:bottom="851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85D" w:rsidRDefault="007C385D" w:rsidP="004556E6">
      <w:pPr>
        <w:spacing w:after="0" w:line="240" w:lineRule="auto"/>
      </w:pPr>
      <w:r>
        <w:separator/>
      </w:r>
    </w:p>
  </w:endnote>
  <w:endnote w:type="continuationSeparator" w:id="0">
    <w:p w:rsidR="007C385D" w:rsidRDefault="007C385D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85D" w:rsidRDefault="007C385D" w:rsidP="004556E6">
      <w:pPr>
        <w:spacing w:after="0" w:line="240" w:lineRule="auto"/>
      </w:pPr>
      <w:r>
        <w:separator/>
      </w:r>
    </w:p>
  </w:footnote>
  <w:footnote w:type="continuationSeparator" w:id="0">
    <w:p w:rsidR="007C385D" w:rsidRDefault="007C385D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069E7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D705C"/>
    <w:multiLevelType w:val="hybridMultilevel"/>
    <w:tmpl w:val="74A6A53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E28C5"/>
    <w:multiLevelType w:val="hybridMultilevel"/>
    <w:tmpl w:val="6F3E10D6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23998"/>
    <w:multiLevelType w:val="hybridMultilevel"/>
    <w:tmpl w:val="5E124D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F6E59"/>
    <w:multiLevelType w:val="hybridMultilevel"/>
    <w:tmpl w:val="2C4CD566"/>
    <w:lvl w:ilvl="0" w:tplc="58AE6F30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9" w15:restartNumberingAfterBreak="0">
    <w:nsid w:val="2CD47FAA"/>
    <w:multiLevelType w:val="hybridMultilevel"/>
    <w:tmpl w:val="084A72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6A0F12"/>
    <w:multiLevelType w:val="hybridMultilevel"/>
    <w:tmpl w:val="C0701EC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82384A"/>
    <w:multiLevelType w:val="hybridMultilevel"/>
    <w:tmpl w:val="67F808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577B79"/>
    <w:multiLevelType w:val="hybridMultilevel"/>
    <w:tmpl w:val="2A8C9126"/>
    <w:lvl w:ilvl="0" w:tplc="58AE6F30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1" w15:restartNumberingAfterBreak="0">
    <w:nsid w:val="7E3A3C0D"/>
    <w:multiLevelType w:val="hybridMultilevel"/>
    <w:tmpl w:val="FE1036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5"/>
  </w:num>
  <w:num w:numId="5">
    <w:abstractNumId w:val="6"/>
  </w:num>
  <w:num w:numId="6">
    <w:abstractNumId w:val="13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5"/>
  </w:num>
  <w:num w:numId="11">
    <w:abstractNumId w:val="11"/>
  </w:num>
  <w:num w:numId="12">
    <w:abstractNumId w:val="16"/>
  </w:num>
  <w:num w:numId="13">
    <w:abstractNumId w:val="12"/>
  </w:num>
  <w:num w:numId="14">
    <w:abstractNumId w:val="9"/>
  </w:num>
  <w:num w:numId="15">
    <w:abstractNumId w:val="8"/>
  </w:num>
  <w:num w:numId="16">
    <w:abstractNumId w:val="20"/>
  </w:num>
  <w:num w:numId="17">
    <w:abstractNumId w:val="1"/>
  </w:num>
  <w:num w:numId="18">
    <w:abstractNumId w:val="10"/>
  </w:num>
  <w:num w:numId="19">
    <w:abstractNumId w:val="17"/>
  </w:num>
  <w:num w:numId="20">
    <w:abstractNumId w:val="3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ADC"/>
    <w:rsid w:val="00006BCC"/>
    <w:rsid w:val="000146C8"/>
    <w:rsid w:val="0001756F"/>
    <w:rsid w:val="00022452"/>
    <w:rsid w:val="000224E8"/>
    <w:rsid w:val="000257B5"/>
    <w:rsid w:val="00026AF1"/>
    <w:rsid w:val="0002729F"/>
    <w:rsid w:val="00027D52"/>
    <w:rsid w:val="00031B39"/>
    <w:rsid w:val="00033DD2"/>
    <w:rsid w:val="00034E5F"/>
    <w:rsid w:val="0003584F"/>
    <w:rsid w:val="00043AF8"/>
    <w:rsid w:val="00045B22"/>
    <w:rsid w:val="00053DF6"/>
    <w:rsid w:val="0005416C"/>
    <w:rsid w:val="00054C9F"/>
    <w:rsid w:val="00056D5A"/>
    <w:rsid w:val="000601D7"/>
    <w:rsid w:val="000603CF"/>
    <w:rsid w:val="000671B7"/>
    <w:rsid w:val="00067A1D"/>
    <w:rsid w:val="0007174B"/>
    <w:rsid w:val="00072FF7"/>
    <w:rsid w:val="0007370F"/>
    <w:rsid w:val="000746BE"/>
    <w:rsid w:val="00082C0D"/>
    <w:rsid w:val="00085605"/>
    <w:rsid w:val="000912C0"/>
    <w:rsid w:val="00092C05"/>
    <w:rsid w:val="00093EBB"/>
    <w:rsid w:val="000968DD"/>
    <w:rsid w:val="00097D3D"/>
    <w:rsid w:val="000B05F5"/>
    <w:rsid w:val="000B4289"/>
    <w:rsid w:val="000B732E"/>
    <w:rsid w:val="000B7A55"/>
    <w:rsid w:val="000C0497"/>
    <w:rsid w:val="000C0AB7"/>
    <w:rsid w:val="000C158C"/>
    <w:rsid w:val="000C35C6"/>
    <w:rsid w:val="000C55E8"/>
    <w:rsid w:val="000C726B"/>
    <w:rsid w:val="000D2776"/>
    <w:rsid w:val="000D6679"/>
    <w:rsid w:val="000E2F09"/>
    <w:rsid w:val="000E4112"/>
    <w:rsid w:val="000E6DAC"/>
    <w:rsid w:val="000F010B"/>
    <w:rsid w:val="000F158A"/>
    <w:rsid w:val="000F1C64"/>
    <w:rsid w:val="000F3A2B"/>
    <w:rsid w:val="000F6693"/>
    <w:rsid w:val="001044CF"/>
    <w:rsid w:val="001047FC"/>
    <w:rsid w:val="001056C4"/>
    <w:rsid w:val="0011073E"/>
    <w:rsid w:val="00110C1C"/>
    <w:rsid w:val="00113E8A"/>
    <w:rsid w:val="00117229"/>
    <w:rsid w:val="00133750"/>
    <w:rsid w:val="001408E5"/>
    <w:rsid w:val="0014336B"/>
    <w:rsid w:val="0014669E"/>
    <w:rsid w:val="00156608"/>
    <w:rsid w:val="00160214"/>
    <w:rsid w:val="00161955"/>
    <w:rsid w:val="0017095C"/>
    <w:rsid w:val="00171A53"/>
    <w:rsid w:val="00173A52"/>
    <w:rsid w:val="0017528E"/>
    <w:rsid w:val="0017606B"/>
    <w:rsid w:val="00177E8E"/>
    <w:rsid w:val="00181D53"/>
    <w:rsid w:val="001843AF"/>
    <w:rsid w:val="00185547"/>
    <w:rsid w:val="00185BB4"/>
    <w:rsid w:val="00186C60"/>
    <w:rsid w:val="00186C8D"/>
    <w:rsid w:val="00187956"/>
    <w:rsid w:val="00190D5B"/>
    <w:rsid w:val="001964A5"/>
    <w:rsid w:val="001A3B01"/>
    <w:rsid w:val="001A3FBE"/>
    <w:rsid w:val="001A52CD"/>
    <w:rsid w:val="001A69AA"/>
    <w:rsid w:val="001A7665"/>
    <w:rsid w:val="001B026F"/>
    <w:rsid w:val="001B2DF1"/>
    <w:rsid w:val="001B3947"/>
    <w:rsid w:val="001B59D3"/>
    <w:rsid w:val="001C17FE"/>
    <w:rsid w:val="001C5E2F"/>
    <w:rsid w:val="001D127F"/>
    <w:rsid w:val="001D34CE"/>
    <w:rsid w:val="001D7750"/>
    <w:rsid w:val="001E14ED"/>
    <w:rsid w:val="001E2215"/>
    <w:rsid w:val="001E37F9"/>
    <w:rsid w:val="001E467F"/>
    <w:rsid w:val="001F228A"/>
    <w:rsid w:val="0020018C"/>
    <w:rsid w:val="00202C8D"/>
    <w:rsid w:val="002037F4"/>
    <w:rsid w:val="002061DB"/>
    <w:rsid w:val="00211F2F"/>
    <w:rsid w:val="00214A4F"/>
    <w:rsid w:val="00215E6D"/>
    <w:rsid w:val="00216E4A"/>
    <w:rsid w:val="00220061"/>
    <w:rsid w:val="00226838"/>
    <w:rsid w:val="00231FEF"/>
    <w:rsid w:val="00234581"/>
    <w:rsid w:val="002354DC"/>
    <w:rsid w:val="00237DAC"/>
    <w:rsid w:val="0024078B"/>
    <w:rsid w:val="00241724"/>
    <w:rsid w:val="00241DB8"/>
    <w:rsid w:val="00267DA5"/>
    <w:rsid w:val="00272D4A"/>
    <w:rsid w:val="00273A73"/>
    <w:rsid w:val="00284C58"/>
    <w:rsid w:val="00293983"/>
    <w:rsid w:val="00294A7D"/>
    <w:rsid w:val="00296C17"/>
    <w:rsid w:val="002A125F"/>
    <w:rsid w:val="002A4858"/>
    <w:rsid w:val="002A62B4"/>
    <w:rsid w:val="002B2CD4"/>
    <w:rsid w:val="002B4B3F"/>
    <w:rsid w:val="002B790C"/>
    <w:rsid w:val="002C2772"/>
    <w:rsid w:val="002C2DC2"/>
    <w:rsid w:val="002C3B67"/>
    <w:rsid w:val="002C46E2"/>
    <w:rsid w:val="002D0A51"/>
    <w:rsid w:val="002D0DF1"/>
    <w:rsid w:val="002E0D06"/>
    <w:rsid w:val="002E292B"/>
    <w:rsid w:val="002F0E69"/>
    <w:rsid w:val="002F2A38"/>
    <w:rsid w:val="002F4625"/>
    <w:rsid w:val="00303FCA"/>
    <w:rsid w:val="00304F16"/>
    <w:rsid w:val="0030692B"/>
    <w:rsid w:val="00306CAB"/>
    <w:rsid w:val="003070A4"/>
    <w:rsid w:val="003124C8"/>
    <w:rsid w:val="00323675"/>
    <w:rsid w:val="00323ECD"/>
    <w:rsid w:val="00325377"/>
    <w:rsid w:val="00330BF7"/>
    <w:rsid w:val="0034192C"/>
    <w:rsid w:val="00341B89"/>
    <w:rsid w:val="00343116"/>
    <w:rsid w:val="00352B60"/>
    <w:rsid w:val="003564A3"/>
    <w:rsid w:val="00356C98"/>
    <w:rsid w:val="003572B6"/>
    <w:rsid w:val="003602F0"/>
    <w:rsid w:val="003704E9"/>
    <w:rsid w:val="0037664E"/>
    <w:rsid w:val="00377938"/>
    <w:rsid w:val="003817E9"/>
    <w:rsid w:val="00382195"/>
    <w:rsid w:val="00386C91"/>
    <w:rsid w:val="003873BC"/>
    <w:rsid w:val="003905DE"/>
    <w:rsid w:val="00392C21"/>
    <w:rsid w:val="00395A9D"/>
    <w:rsid w:val="003969BA"/>
    <w:rsid w:val="003A1D1A"/>
    <w:rsid w:val="003A25D8"/>
    <w:rsid w:val="003A2632"/>
    <w:rsid w:val="003A32AA"/>
    <w:rsid w:val="003A4594"/>
    <w:rsid w:val="003A60D3"/>
    <w:rsid w:val="003A7ADF"/>
    <w:rsid w:val="003B1F14"/>
    <w:rsid w:val="003B36CD"/>
    <w:rsid w:val="003B3AF3"/>
    <w:rsid w:val="003B70A2"/>
    <w:rsid w:val="003C05CE"/>
    <w:rsid w:val="003C3D7A"/>
    <w:rsid w:val="003C4C0C"/>
    <w:rsid w:val="003D2944"/>
    <w:rsid w:val="003D2AA9"/>
    <w:rsid w:val="003D2E1B"/>
    <w:rsid w:val="003D45CB"/>
    <w:rsid w:val="003D6F68"/>
    <w:rsid w:val="003F1070"/>
    <w:rsid w:val="003F281E"/>
    <w:rsid w:val="003F3667"/>
    <w:rsid w:val="003F498C"/>
    <w:rsid w:val="003F5429"/>
    <w:rsid w:val="00405763"/>
    <w:rsid w:val="004100AA"/>
    <w:rsid w:val="00413705"/>
    <w:rsid w:val="004157DE"/>
    <w:rsid w:val="004162F4"/>
    <w:rsid w:val="0041783D"/>
    <w:rsid w:val="004309C2"/>
    <w:rsid w:val="00431671"/>
    <w:rsid w:val="00432FB8"/>
    <w:rsid w:val="00436775"/>
    <w:rsid w:val="00436836"/>
    <w:rsid w:val="00437274"/>
    <w:rsid w:val="00440C68"/>
    <w:rsid w:val="00445129"/>
    <w:rsid w:val="004514B8"/>
    <w:rsid w:val="00452048"/>
    <w:rsid w:val="004556E6"/>
    <w:rsid w:val="00461E2C"/>
    <w:rsid w:val="00464019"/>
    <w:rsid w:val="00466231"/>
    <w:rsid w:val="0046692F"/>
    <w:rsid w:val="00466C53"/>
    <w:rsid w:val="0047043A"/>
    <w:rsid w:val="00480887"/>
    <w:rsid w:val="00484900"/>
    <w:rsid w:val="00492695"/>
    <w:rsid w:val="00493E82"/>
    <w:rsid w:val="00494FC4"/>
    <w:rsid w:val="00495F97"/>
    <w:rsid w:val="004A4367"/>
    <w:rsid w:val="004A703B"/>
    <w:rsid w:val="004B3B4C"/>
    <w:rsid w:val="004B4E6C"/>
    <w:rsid w:val="004C1720"/>
    <w:rsid w:val="004C193A"/>
    <w:rsid w:val="004C761C"/>
    <w:rsid w:val="004D1B12"/>
    <w:rsid w:val="004D33D8"/>
    <w:rsid w:val="004F4509"/>
    <w:rsid w:val="004F57DE"/>
    <w:rsid w:val="004F5F05"/>
    <w:rsid w:val="004F5FE5"/>
    <w:rsid w:val="00500A07"/>
    <w:rsid w:val="005025EB"/>
    <w:rsid w:val="005038E6"/>
    <w:rsid w:val="0050406B"/>
    <w:rsid w:val="00506514"/>
    <w:rsid w:val="00507D7B"/>
    <w:rsid w:val="0051035E"/>
    <w:rsid w:val="0051390F"/>
    <w:rsid w:val="0051509C"/>
    <w:rsid w:val="00521B8C"/>
    <w:rsid w:val="005307AF"/>
    <w:rsid w:val="00530BD2"/>
    <w:rsid w:val="005323CD"/>
    <w:rsid w:val="00533EF7"/>
    <w:rsid w:val="005349CC"/>
    <w:rsid w:val="00537287"/>
    <w:rsid w:val="00541293"/>
    <w:rsid w:val="005412C1"/>
    <w:rsid w:val="00541E33"/>
    <w:rsid w:val="00542007"/>
    <w:rsid w:val="00543846"/>
    <w:rsid w:val="00544245"/>
    <w:rsid w:val="00551E10"/>
    <w:rsid w:val="00553635"/>
    <w:rsid w:val="00553935"/>
    <w:rsid w:val="00557541"/>
    <w:rsid w:val="005614E2"/>
    <w:rsid w:val="00561664"/>
    <w:rsid w:val="00561A08"/>
    <w:rsid w:val="00561ABE"/>
    <w:rsid w:val="005629F7"/>
    <w:rsid w:val="005666EC"/>
    <w:rsid w:val="00567208"/>
    <w:rsid w:val="00570898"/>
    <w:rsid w:val="00574742"/>
    <w:rsid w:val="005768B6"/>
    <w:rsid w:val="00581CDF"/>
    <w:rsid w:val="005837C5"/>
    <w:rsid w:val="00583A79"/>
    <w:rsid w:val="00583C1E"/>
    <w:rsid w:val="00586130"/>
    <w:rsid w:val="0059009A"/>
    <w:rsid w:val="0059216A"/>
    <w:rsid w:val="005976F8"/>
    <w:rsid w:val="005A0581"/>
    <w:rsid w:val="005A1DB1"/>
    <w:rsid w:val="005A31FA"/>
    <w:rsid w:val="005A3C3C"/>
    <w:rsid w:val="005B01EE"/>
    <w:rsid w:val="005B1FF2"/>
    <w:rsid w:val="005B34F3"/>
    <w:rsid w:val="005C1BED"/>
    <w:rsid w:val="005C2C65"/>
    <w:rsid w:val="005C3793"/>
    <w:rsid w:val="005C420A"/>
    <w:rsid w:val="005C7917"/>
    <w:rsid w:val="005D0E31"/>
    <w:rsid w:val="005D1CDE"/>
    <w:rsid w:val="005D519B"/>
    <w:rsid w:val="005D7DED"/>
    <w:rsid w:val="005E08DC"/>
    <w:rsid w:val="005E3600"/>
    <w:rsid w:val="005F254C"/>
    <w:rsid w:val="005F425F"/>
    <w:rsid w:val="005F55B5"/>
    <w:rsid w:val="005F700C"/>
    <w:rsid w:val="005F754D"/>
    <w:rsid w:val="006111F1"/>
    <w:rsid w:val="00612DCB"/>
    <w:rsid w:val="0061345F"/>
    <w:rsid w:val="006151CD"/>
    <w:rsid w:val="0062199E"/>
    <w:rsid w:val="00622DF2"/>
    <w:rsid w:val="00624BC9"/>
    <w:rsid w:val="00627256"/>
    <w:rsid w:val="0062725D"/>
    <w:rsid w:val="00630568"/>
    <w:rsid w:val="00632777"/>
    <w:rsid w:val="00637CDA"/>
    <w:rsid w:val="006433AC"/>
    <w:rsid w:val="006474BA"/>
    <w:rsid w:val="006476D0"/>
    <w:rsid w:val="00650DAE"/>
    <w:rsid w:val="00655B26"/>
    <w:rsid w:val="00655C30"/>
    <w:rsid w:val="00656C05"/>
    <w:rsid w:val="006575AB"/>
    <w:rsid w:val="006610F5"/>
    <w:rsid w:val="00661602"/>
    <w:rsid w:val="00662A63"/>
    <w:rsid w:val="00663EAD"/>
    <w:rsid w:val="00664CC9"/>
    <w:rsid w:val="00664E92"/>
    <w:rsid w:val="00670571"/>
    <w:rsid w:val="00671D5A"/>
    <w:rsid w:val="006732F9"/>
    <w:rsid w:val="00677092"/>
    <w:rsid w:val="006775CE"/>
    <w:rsid w:val="00677903"/>
    <w:rsid w:val="00684846"/>
    <w:rsid w:val="00684B62"/>
    <w:rsid w:val="006865E3"/>
    <w:rsid w:val="0068665B"/>
    <w:rsid w:val="006950F1"/>
    <w:rsid w:val="00696FA8"/>
    <w:rsid w:val="006978FD"/>
    <w:rsid w:val="006A0AF7"/>
    <w:rsid w:val="006A0D28"/>
    <w:rsid w:val="006B1DDA"/>
    <w:rsid w:val="006B422A"/>
    <w:rsid w:val="006B4AD6"/>
    <w:rsid w:val="006B60F7"/>
    <w:rsid w:val="006B7456"/>
    <w:rsid w:val="006B7686"/>
    <w:rsid w:val="006C5811"/>
    <w:rsid w:val="006D03AB"/>
    <w:rsid w:val="006D431F"/>
    <w:rsid w:val="006D4CAF"/>
    <w:rsid w:val="006D503B"/>
    <w:rsid w:val="006D532B"/>
    <w:rsid w:val="006D656B"/>
    <w:rsid w:val="006F2524"/>
    <w:rsid w:val="006F2CD2"/>
    <w:rsid w:val="006F3B04"/>
    <w:rsid w:val="00700345"/>
    <w:rsid w:val="00702DBF"/>
    <w:rsid w:val="00704F04"/>
    <w:rsid w:val="00705C27"/>
    <w:rsid w:val="007065A5"/>
    <w:rsid w:val="00710B3B"/>
    <w:rsid w:val="00715D7D"/>
    <w:rsid w:val="00725928"/>
    <w:rsid w:val="00731AF6"/>
    <w:rsid w:val="00731FC5"/>
    <w:rsid w:val="007328AB"/>
    <w:rsid w:val="007437B7"/>
    <w:rsid w:val="00744265"/>
    <w:rsid w:val="007477DD"/>
    <w:rsid w:val="00750C8A"/>
    <w:rsid w:val="007517E9"/>
    <w:rsid w:val="00753603"/>
    <w:rsid w:val="007549B3"/>
    <w:rsid w:val="00760AA0"/>
    <w:rsid w:val="00761302"/>
    <w:rsid w:val="00764C8B"/>
    <w:rsid w:val="007655D4"/>
    <w:rsid w:val="007673BF"/>
    <w:rsid w:val="0077128F"/>
    <w:rsid w:val="00774AC5"/>
    <w:rsid w:val="00776DB1"/>
    <w:rsid w:val="00785290"/>
    <w:rsid w:val="0078590D"/>
    <w:rsid w:val="00787A8B"/>
    <w:rsid w:val="00796D01"/>
    <w:rsid w:val="007975BB"/>
    <w:rsid w:val="007A2B21"/>
    <w:rsid w:val="007B7C38"/>
    <w:rsid w:val="007C385D"/>
    <w:rsid w:val="007C47D3"/>
    <w:rsid w:val="007C5C9A"/>
    <w:rsid w:val="007C777F"/>
    <w:rsid w:val="007D0094"/>
    <w:rsid w:val="007D33C1"/>
    <w:rsid w:val="007D37A1"/>
    <w:rsid w:val="007D59AB"/>
    <w:rsid w:val="007E1599"/>
    <w:rsid w:val="007E5E73"/>
    <w:rsid w:val="007E6315"/>
    <w:rsid w:val="007E6E69"/>
    <w:rsid w:val="007F0F6F"/>
    <w:rsid w:val="007F54F2"/>
    <w:rsid w:val="007F6601"/>
    <w:rsid w:val="007F79C8"/>
    <w:rsid w:val="008001AA"/>
    <w:rsid w:val="008004E6"/>
    <w:rsid w:val="00800CB7"/>
    <w:rsid w:val="00801B62"/>
    <w:rsid w:val="008021DF"/>
    <w:rsid w:val="0080245D"/>
    <w:rsid w:val="00802EDB"/>
    <w:rsid w:val="00803E05"/>
    <w:rsid w:val="0080665C"/>
    <w:rsid w:val="0081350A"/>
    <w:rsid w:val="00813963"/>
    <w:rsid w:val="00813977"/>
    <w:rsid w:val="00817661"/>
    <w:rsid w:val="00817F13"/>
    <w:rsid w:val="00823567"/>
    <w:rsid w:val="00826B1A"/>
    <w:rsid w:val="00831566"/>
    <w:rsid w:val="00833DDA"/>
    <w:rsid w:val="00836B2D"/>
    <w:rsid w:val="00840E58"/>
    <w:rsid w:val="00842EF2"/>
    <w:rsid w:val="00853BED"/>
    <w:rsid w:val="00855044"/>
    <w:rsid w:val="00861671"/>
    <w:rsid w:val="00861DA2"/>
    <w:rsid w:val="008658AF"/>
    <w:rsid w:val="008717A5"/>
    <w:rsid w:val="008730D4"/>
    <w:rsid w:val="00873D94"/>
    <w:rsid w:val="008742B4"/>
    <w:rsid w:val="00883231"/>
    <w:rsid w:val="0088355C"/>
    <w:rsid w:val="00884177"/>
    <w:rsid w:val="00884FA8"/>
    <w:rsid w:val="00894716"/>
    <w:rsid w:val="00896FC4"/>
    <w:rsid w:val="008A03EC"/>
    <w:rsid w:val="008A0D0A"/>
    <w:rsid w:val="008A28B3"/>
    <w:rsid w:val="008A62DE"/>
    <w:rsid w:val="008B0C58"/>
    <w:rsid w:val="008B27B5"/>
    <w:rsid w:val="008B2944"/>
    <w:rsid w:val="008B3D01"/>
    <w:rsid w:val="008B479E"/>
    <w:rsid w:val="008B5A42"/>
    <w:rsid w:val="008B5B8C"/>
    <w:rsid w:val="008B614D"/>
    <w:rsid w:val="008C78D4"/>
    <w:rsid w:val="008D0971"/>
    <w:rsid w:val="008D0A81"/>
    <w:rsid w:val="008D4B18"/>
    <w:rsid w:val="008E2DAF"/>
    <w:rsid w:val="008F03A6"/>
    <w:rsid w:val="008F098A"/>
    <w:rsid w:val="008F1464"/>
    <w:rsid w:val="0090228E"/>
    <w:rsid w:val="009036D6"/>
    <w:rsid w:val="00904974"/>
    <w:rsid w:val="00920642"/>
    <w:rsid w:val="009217DE"/>
    <w:rsid w:val="009230F7"/>
    <w:rsid w:val="0092608D"/>
    <w:rsid w:val="009272E0"/>
    <w:rsid w:val="00927EB8"/>
    <w:rsid w:val="00930C18"/>
    <w:rsid w:val="00931A01"/>
    <w:rsid w:val="00932FC2"/>
    <w:rsid w:val="00934113"/>
    <w:rsid w:val="009363CF"/>
    <w:rsid w:val="00940037"/>
    <w:rsid w:val="009422FA"/>
    <w:rsid w:val="00942752"/>
    <w:rsid w:val="009475EF"/>
    <w:rsid w:val="00954967"/>
    <w:rsid w:val="009551C8"/>
    <w:rsid w:val="009607A8"/>
    <w:rsid w:val="00965EBA"/>
    <w:rsid w:val="0097088A"/>
    <w:rsid w:val="009728B9"/>
    <w:rsid w:val="009739D8"/>
    <w:rsid w:val="0098360D"/>
    <w:rsid w:val="009859EA"/>
    <w:rsid w:val="009864C4"/>
    <w:rsid w:val="0099006C"/>
    <w:rsid w:val="0099484B"/>
    <w:rsid w:val="009A066F"/>
    <w:rsid w:val="009A093A"/>
    <w:rsid w:val="009A44BA"/>
    <w:rsid w:val="009A4843"/>
    <w:rsid w:val="009A53EA"/>
    <w:rsid w:val="009A662D"/>
    <w:rsid w:val="009B0AB4"/>
    <w:rsid w:val="009B319B"/>
    <w:rsid w:val="009B66DC"/>
    <w:rsid w:val="009B68B4"/>
    <w:rsid w:val="009C104A"/>
    <w:rsid w:val="009C1BD0"/>
    <w:rsid w:val="009C3447"/>
    <w:rsid w:val="009C3537"/>
    <w:rsid w:val="009C3F5A"/>
    <w:rsid w:val="009C5ED1"/>
    <w:rsid w:val="009C7BFA"/>
    <w:rsid w:val="009D0DD9"/>
    <w:rsid w:val="009D7A3D"/>
    <w:rsid w:val="009D7EAA"/>
    <w:rsid w:val="009E02AD"/>
    <w:rsid w:val="009E0622"/>
    <w:rsid w:val="009E1282"/>
    <w:rsid w:val="009E1CB5"/>
    <w:rsid w:val="009E548D"/>
    <w:rsid w:val="009E660F"/>
    <w:rsid w:val="009E67A8"/>
    <w:rsid w:val="009F0EC2"/>
    <w:rsid w:val="009F15ED"/>
    <w:rsid w:val="009F4A76"/>
    <w:rsid w:val="009F7AE5"/>
    <w:rsid w:val="00A03053"/>
    <w:rsid w:val="00A03B18"/>
    <w:rsid w:val="00A20B6D"/>
    <w:rsid w:val="00A226F9"/>
    <w:rsid w:val="00A24B77"/>
    <w:rsid w:val="00A24C81"/>
    <w:rsid w:val="00A322F1"/>
    <w:rsid w:val="00A325A2"/>
    <w:rsid w:val="00A34570"/>
    <w:rsid w:val="00A36112"/>
    <w:rsid w:val="00A409B9"/>
    <w:rsid w:val="00A4195C"/>
    <w:rsid w:val="00A43715"/>
    <w:rsid w:val="00A47379"/>
    <w:rsid w:val="00A5252C"/>
    <w:rsid w:val="00A53E8C"/>
    <w:rsid w:val="00A53F7B"/>
    <w:rsid w:val="00A54B55"/>
    <w:rsid w:val="00A55BBF"/>
    <w:rsid w:val="00A62790"/>
    <w:rsid w:val="00A64707"/>
    <w:rsid w:val="00A65DD2"/>
    <w:rsid w:val="00A67F11"/>
    <w:rsid w:val="00A70C90"/>
    <w:rsid w:val="00A728D3"/>
    <w:rsid w:val="00A75805"/>
    <w:rsid w:val="00A83686"/>
    <w:rsid w:val="00A952BE"/>
    <w:rsid w:val="00A95770"/>
    <w:rsid w:val="00A976ED"/>
    <w:rsid w:val="00A977C4"/>
    <w:rsid w:val="00AA2D9C"/>
    <w:rsid w:val="00AA3494"/>
    <w:rsid w:val="00AB1FEC"/>
    <w:rsid w:val="00AB5C74"/>
    <w:rsid w:val="00AC1770"/>
    <w:rsid w:val="00AC2E20"/>
    <w:rsid w:val="00AC393C"/>
    <w:rsid w:val="00AC3C89"/>
    <w:rsid w:val="00AC5234"/>
    <w:rsid w:val="00AC6189"/>
    <w:rsid w:val="00AE113B"/>
    <w:rsid w:val="00AE7D17"/>
    <w:rsid w:val="00AF31EE"/>
    <w:rsid w:val="00AF716D"/>
    <w:rsid w:val="00B0015D"/>
    <w:rsid w:val="00B0019A"/>
    <w:rsid w:val="00B0049D"/>
    <w:rsid w:val="00B03BDC"/>
    <w:rsid w:val="00B04D2B"/>
    <w:rsid w:val="00B06BE5"/>
    <w:rsid w:val="00B10BAF"/>
    <w:rsid w:val="00B11A3D"/>
    <w:rsid w:val="00B1320F"/>
    <w:rsid w:val="00B15EC3"/>
    <w:rsid w:val="00B22743"/>
    <w:rsid w:val="00B25708"/>
    <w:rsid w:val="00B25753"/>
    <w:rsid w:val="00B270DA"/>
    <w:rsid w:val="00B30248"/>
    <w:rsid w:val="00B3433F"/>
    <w:rsid w:val="00B422C7"/>
    <w:rsid w:val="00B46058"/>
    <w:rsid w:val="00B5382A"/>
    <w:rsid w:val="00B56EF0"/>
    <w:rsid w:val="00B61016"/>
    <w:rsid w:val="00B643DA"/>
    <w:rsid w:val="00B67C83"/>
    <w:rsid w:val="00B72A51"/>
    <w:rsid w:val="00B7433E"/>
    <w:rsid w:val="00B7690B"/>
    <w:rsid w:val="00B779BA"/>
    <w:rsid w:val="00B77D07"/>
    <w:rsid w:val="00B83D8E"/>
    <w:rsid w:val="00B83EC9"/>
    <w:rsid w:val="00B858B3"/>
    <w:rsid w:val="00B86A8C"/>
    <w:rsid w:val="00B9053D"/>
    <w:rsid w:val="00B91BB4"/>
    <w:rsid w:val="00BA222D"/>
    <w:rsid w:val="00BA2DEE"/>
    <w:rsid w:val="00BA6763"/>
    <w:rsid w:val="00BB13C2"/>
    <w:rsid w:val="00BB5672"/>
    <w:rsid w:val="00BC0F5A"/>
    <w:rsid w:val="00BC3197"/>
    <w:rsid w:val="00BC6C5D"/>
    <w:rsid w:val="00BD10AF"/>
    <w:rsid w:val="00BD160C"/>
    <w:rsid w:val="00BD2A37"/>
    <w:rsid w:val="00BD3338"/>
    <w:rsid w:val="00BD3F3D"/>
    <w:rsid w:val="00BD5641"/>
    <w:rsid w:val="00BE29E6"/>
    <w:rsid w:val="00BF035B"/>
    <w:rsid w:val="00C01968"/>
    <w:rsid w:val="00C03118"/>
    <w:rsid w:val="00C056A4"/>
    <w:rsid w:val="00C07D92"/>
    <w:rsid w:val="00C11A96"/>
    <w:rsid w:val="00C11CBD"/>
    <w:rsid w:val="00C21110"/>
    <w:rsid w:val="00C219CB"/>
    <w:rsid w:val="00C2337F"/>
    <w:rsid w:val="00C374C6"/>
    <w:rsid w:val="00C42F19"/>
    <w:rsid w:val="00C4345A"/>
    <w:rsid w:val="00C4716F"/>
    <w:rsid w:val="00C47B2C"/>
    <w:rsid w:val="00C53FAF"/>
    <w:rsid w:val="00C567E4"/>
    <w:rsid w:val="00C61D0A"/>
    <w:rsid w:val="00C631AE"/>
    <w:rsid w:val="00C64040"/>
    <w:rsid w:val="00C644D1"/>
    <w:rsid w:val="00C663EF"/>
    <w:rsid w:val="00C66AFD"/>
    <w:rsid w:val="00C7409B"/>
    <w:rsid w:val="00C7417F"/>
    <w:rsid w:val="00C75669"/>
    <w:rsid w:val="00C83881"/>
    <w:rsid w:val="00C83D53"/>
    <w:rsid w:val="00C85FC4"/>
    <w:rsid w:val="00C9256F"/>
    <w:rsid w:val="00C92E9E"/>
    <w:rsid w:val="00C94338"/>
    <w:rsid w:val="00C9554C"/>
    <w:rsid w:val="00C968C0"/>
    <w:rsid w:val="00C96ECF"/>
    <w:rsid w:val="00C97FE7"/>
    <w:rsid w:val="00CA60D3"/>
    <w:rsid w:val="00CB6E6A"/>
    <w:rsid w:val="00CC287B"/>
    <w:rsid w:val="00CC4DEE"/>
    <w:rsid w:val="00CC546A"/>
    <w:rsid w:val="00CD4723"/>
    <w:rsid w:val="00CD4E57"/>
    <w:rsid w:val="00CE3713"/>
    <w:rsid w:val="00CF1BAF"/>
    <w:rsid w:val="00CF38B5"/>
    <w:rsid w:val="00D01437"/>
    <w:rsid w:val="00D019FA"/>
    <w:rsid w:val="00D21F32"/>
    <w:rsid w:val="00D22052"/>
    <w:rsid w:val="00D252B3"/>
    <w:rsid w:val="00D30062"/>
    <w:rsid w:val="00D30379"/>
    <w:rsid w:val="00D313EC"/>
    <w:rsid w:val="00D332CC"/>
    <w:rsid w:val="00D34EC8"/>
    <w:rsid w:val="00D43184"/>
    <w:rsid w:val="00D44879"/>
    <w:rsid w:val="00D44BC9"/>
    <w:rsid w:val="00D5337E"/>
    <w:rsid w:val="00D56CC3"/>
    <w:rsid w:val="00D5796F"/>
    <w:rsid w:val="00D57DBA"/>
    <w:rsid w:val="00D6391F"/>
    <w:rsid w:val="00D64685"/>
    <w:rsid w:val="00D65918"/>
    <w:rsid w:val="00D70295"/>
    <w:rsid w:val="00D70301"/>
    <w:rsid w:val="00D730F3"/>
    <w:rsid w:val="00D76E3D"/>
    <w:rsid w:val="00D771E1"/>
    <w:rsid w:val="00D820BB"/>
    <w:rsid w:val="00D849F9"/>
    <w:rsid w:val="00D8667C"/>
    <w:rsid w:val="00DA24D6"/>
    <w:rsid w:val="00DA2928"/>
    <w:rsid w:val="00DA3C33"/>
    <w:rsid w:val="00DB287F"/>
    <w:rsid w:val="00DB2946"/>
    <w:rsid w:val="00DB6B44"/>
    <w:rsid w:val="00DD26E4"/>
    <w:rsid w:val="00DD2CFA"/>
    <w:rsid w:val="00DD3154"/>
    <w:rsid w:val="00DD37FD"/>
    <w:rsid w:val="00DD7070"/>
    <w:rsid w:val="00DE250A"/>
    <w:rsid w:val="00DE3329"/>
    <w:rsid w:val="00DE6E35"/>
    <w:rsid w:val="00DF36A9"/>
    <w:rsid w:val="00DF545E"/>
    <w:rsid w:val="00E02436"/>
    <w:rsid w:val="00E069E7"/>
    <w:rsid w:val="00E07016"/>
    <w:rsid w:val="00E07DA1"/>
    <w:rsid w:val="00E1059A"/>
    <w:rsid w:val="00E12E92"/>
    <w:rsid w:val="00E20D0A"/>
    <w:rsid w:val="00E23FC2"/>
    <w:rsid w:val="00E25339"/>
    <w:rsid w:val="00E303E9"/>
    <w:rsid w:val="00E3126E"/>
    <w:rsid w:val="00E31615"/>
    <w:rsid w:val="00E32F37"/>
    <w:rsid w:val="00E3459A"/>
    <w:rsid w:val="00E35877"/>
    <w:rsid w:val="00E3706D"/>
    <w:rsid w:val="00E41C03"/>
    <w:rsid w:val="00E42005"/>
    <w:rsid w:val="00E43EDF"/>
    <w:rsid w:val="00E4411B"/>
    <w:rsid w:val="00E450DF"/>
    <w:rsid w:val="00E45765"/>
    <w:rsid w:val="00E54F05"/>
    <w:rsid w:val="00E60565"/>
    <w:rsid w:val="00E60E78"/>
    <w:rsid w:val="00E622A9"/>
    <w:rsid w:val="00E667FC"/>
    <w:rsid w:val="00E6778F"/>
    <w:rsid w:val="00E73474"/>
    <w:rsid w:val="00E7474B"/>
    <w:rsid w:val="00E80445"/>
    <w:rsid w:val="00E84149"/>
    <w:rsid w:val="00E8499A"/>
    <w:rsid w:val="00E8698E"/>
    <w:rsid w:val="00E920A1"/>
    <w:rsid w:val="00E93229"/>
    <w:rsid w:val="00E94067"/>
    <w:rsid w:val="00E9586A"/>
    <w:rsid w:val="00E9686F"/>
    <w:rsid w:val="00EA1EEA"/>
    <w:rsid w:val="00EB0314"/>
    <w:rsid w:val="00EB0854"/>
    <w:rsid w:val="00EB14BF"/>
    <w:rsid w:val="00EB2C42"/>
    <w:rsid w:val="00EB2C6D"/>
    <w:rsid w:val="00EB388D"/>
    <w:rsid w:val="00EC008A"/>
    <w:rsid w:val="00EC4D1D"/>
    <w:rsid w:val="00ED393D"/>
    <w:rsid w:val="00EE0500"/>
    <w:rsid w:val="00EE21CD"/>
    <w:rsid w:val="00EE2D30"/>
    <w:rsid w:val="00EE6043"/>
    <w:rsid w:val="00EF1B0E"/>
    <w:rsid w:val="00EF1B5C"/>
    <w:rsid w:val="00EF340B"/>
    <w:rsid w:val="00F00855"/>
    <w:rsid w:val="00F00D22"/>
    <w:rsid w:val="00F01DE0"/>
    <w:rsid w:val="00F042B4"/>
    <w:rsid w:val="00F0530F"/>
    <w:rsid w:val="00F05FE3"/>
    <w:rsid w:val="00F06E4E"/>
    <w:rsid w:val="00F06F89"/>
    <w:rsid w:val="00F072E5"/>
    <w:rsid w:val="00F21CFA"/>
    <w:rsid w:val="00F23F6D"/>
    <w:rsid w:val="00F24980"/>
    <w:rsid w:val="00F252AA"/>
    <w:rsid w:val="00F260A4"/>
    <w:rsid w:val="00F27913"/>
    <w:rsid w:val="00F32A57"/>
    <w:rsid w:val="00F37C86"/>
    <w:rsid w:val="00F40C47"/>
    <w:rsid w:val="00F42279"/>
    <w:rsid w:val="00F44C05"/>
    <w:rsid w:val="00F452FE"/>
    <w:rsid w:val="00F4570C"/>
    <w:rsid w:val="00F4578C"/>
    <w:rsid w:val="00F574FB"/>
    <w:rsid w:val="00F66C17"/>
    <w:rsid w:val="00F71F24"/>
    <w:rsid w:val="00F72C8E"/>
    <w:rsid w:val="00F74E5B"/>
    <w:rsid w:val="00F755EB"/>
    <w:rsid w:val="00F82E44"/>
    <w:rsid w:val="00F846AB"/>
    <w:rsid w:val="00F851B2"/>
    <w:rsid w:val="00F86B0E"/>
    <w:rsid w:val="00F95E3F"/>
    <w:rsid w:val="00FA23F0"/>
    <w:rsid w:val="00FA44A6"/>
    <w:rsid w:val="00FB4A10"/>
    <w:rsid w:val="00FB78E5"/>
    <w:rsid w:val="00FC13B1"/>
    <w:rsid w:val="00FC4A44"/>
    <w:rsid w:val="00FC55D7"/>
    <w:rsid w:val="00FC7371"/>
    <w:rsid w:val="00FD30C9"/>
    <w:rsid w:val="00FE0DEA"/>
    <w:rsid w:val="00FE18F4"/>
    <w:rsid w:val="00FE595D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E6"/>
    <w:pPr>
      <w:ind w:left="720"/>
      <w:contextualSpacing/>
    </w:p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  <w:style w:type="character" w:styleId="af1">
    <w:name w:val="page number"/>
    <w:uiPriority w:val="99"/>
    <w:rsid w:val="00EC008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trud.gov.ru/ministry/programms/anticorruption/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4441</Words>
  <Characters>25319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105</cp:revision>
  <dcterms:created xsi:type="dcterms:W3CDTF">2023-07-25T07:20:00Z</dcterms:created>
  <dcterms:modified xsi:type="dcterms:W3CDTF">2024-07-22T10:38:00Z</dcterms:modified>
</cp:coreProperties>
</file>