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B0" w:rsidRDefault="00D80CB0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3AF7" w:rsidRDefault="00DB3AF7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921" w:rsidRPr="00A830C9" w:rsidRDefault="00A830C9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830C9" w:rsidRDefault="00A830C9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об итогах заседани</w:t>
      </w:r>
      <w:r w:rsidR="00B34FFE">
        <w:rPr>
          <w:rFonts w:ascii="Times New Roman" w:hAnsi="Times New Roman" w:cs="Times New Roman"/>
          <w:b/>
          <w:sz w:val="28"/>
          <w:szCs w:val="28"/>
        </w:rPr>
        <w:t>я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B34FFE">
        <w:rPr>
          <w:rFonts w:ascii="Times New Roman" w:hAnsi="Times New Roman" w:cs="Times New Roman"/>
          <w:b/>
          <w:sz w:val="28"/>
          <w:szCs w:val="28"/>
        </w:rPr>
        <w:t>и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Министерства социальной политики Свердловской области по соблюдению требований к служебному поведению государственных гражданских служащих и </w:t>
      </w:r>
      <w:r w:rsidRPr="00A830C9">
        <w:rPr>
          <w:rFonts w:ascii="Times New Roman" w:hAnsi="Times New Roman" w:cs="Times New Roman"/>
          <w:b/>
          <w:sz w:val="28"/>
          <w:szCs w:val="28"/>
        </w:rPr>
        <w:br/>
        <w:t>урегулированию конфликта интересов</w:t>
      </w:r>
    </w:p>
    <w:p w:rsidR="009973B7" w:rsidRDefault="009973B7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1D2282">
        <w:rPr>
          <w:rFonts w:ascii="Times New Roman" w:hAnsi="Times New Roman" w:cs="Times New Roman"/>
          <w:b/>
          <w:sz w:val="28"/>
          <w:szCs w:val="28"/>
        </w:rPr>
        <w:t>24</w:t>
      </w:r>
      <w:r>
        <w:rPr>
          <w:rFonts w:ascii="Times New Roman" w:hAnsi="Times New Roman" w:cs="Times New Roman"/>
          <w:b/>
          <w:sz w:val="28"/>
          <w:szCs w:val="28"/>
        </w:rPr>
        <w:t>.1</w:t>
      </w:r>
      <w:r w:rsidR="001D2282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.201</w:t>
      </w:r>
      <w:r w:rsidR="001D2282">
        <w:rPr>
          <w:rFonts w:ascii="Times New Roman" w:hAnsi="Times New Roman" w:cs="Times New Roman"/>
          <w:b/>
          <w:sz w:val="28"/>
          <w:szCs w:val="28"/>
        </w:rPr>
        <w:t>7</w:t>
      </w:r>
    </w:p>
    <w:p w:rsidR="009973B7" w:rsidRDefault="009973B7" w:rsidP="00997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0C9" w:rsidRDefault="00A830C9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D228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282">
        <w:rPr>
          <w:rFonts w:ascii="Times New Roman" w:hAnsi="Times New Roman" w:cs="Times New Roman"/>
          <w:sz w:val="28"/>
          <w:szCs w:val="28"/>
        </w:rPr>
        <w:t>окт</w:t>
      </w:r>
      <w:r>
        <w:rPr>
          <w:rFonts w:ascii="Times New Roman" w:hAnsi="Times New Roman" w:cs="Times New Roman"/>
          <w:sz w:val="28"/>
          <w:szCs w:val="28"/>
        </w:rPr>
        <w:t>ября 201</w:t>
      </w:r>
      <w:r w:rsidR="001D228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проведено заседание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 </w:t>
      </w:r>
      <w:r w:rsidR="002D4848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1D2282">
        <w:rPr>
          <w:rFonts w:ascii="Times New Roman" w:hAnsi="Times New Roman" w:cs="Times New Roman"/>
          <w:sz w:val="28"/>
          <w:szCs w:val="28"/>
        </w:rPr>
        <w:t>–</w:t>
      </w:r>
      <w:r w:rsidR="002D4848">
        <w:rPr>
          <w:rFonts w:ascii="Times New Roman" w:hAnsi="Times New Roman" w:cs="Times New Roman"/>
          <w:sz w:val="28"/>
          <w:szCs w:val="28"/>
        </w:rPr>
        <w:t xml:space="preserve"> Комиссия) </w:t>
      </w:r>
      <w:r>
        <w:rPr>
          <w:rFonts w:ascii="Times New Roman" w:hAnsi="Times New Roman" w:cs="Times New Roman"/>
          <w:sz w:val="28"/>
          <w:szCs w:val="28"/>
        </w:rPr>
        <w:t>по вопросу</w:t>
      </w:r>
      <w:r w:rsidR="009973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2D4848" w:rsidRPr="002D4848">
        <w:rPr>
          <w:rFonts w:ascii="Times New Roman" w:hAnsi="Times New Roman" w:cs="Times New Roman"/>
          <w:sz w:val="28"/>
          <w:szCs w:val="28"/>
        </w:rPr>
        <w:t xml:space="preserve">государственным гражданским служащим Министерства социальной политики Свердловской области </w:t>
      </w:r>
      <w:r>
        <w:rPr>
          <w:rFonts w:ascii="Times New Roman" w:hAnsi="Times New Roman" w:cs="Times New Roman"/>
          <w:sz w:val="28"/>
          <w:szCs w:val="28"/>
        </w:rPr>
        <w:t>неполных сведений об имуществе.</w:t>
      </w:r>
    </w:p>
    <w:p w:rsidR="00006FB6" w:rsidRDefault="00B34FFE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рассмотрения в соответствии с подпунктом 2 пункта 23 Положения о Комиссии, утвержде</w:t>
      </w:r>
      <w:r w:rsidR="00F5417B">
        <w:rPr>
          <w:rFonts w:ascii="Times New Roman" w:hAnsi="Times New Roman" w:cs="Times New Roman"/>
          <w:sz w:val="28"/>
          <w:szCs w:val="28"/>
        </w:rPr>
        <w:t xml:space="preserve">нного приказом Министерства социальной политики Свердловской области от 14.05.2015 № 300, Комиссия </w:t>
      </w:r>
      <w:r w:rsidR="002D4848">
        <w:rPr>
          <w:rFonts w:ascii="Times New Roman" w:hAnsi="Times New Roman" w:cs="Times New Roman"/>
          <w:sz w:val="28"/>
          <w:szCs w:val="28"/>
        </w:rPr>
        <w:t>установила</w:t>
      </w:r>
      <w:r w:rsidR="00006FB6">
        <w:rPr>
          <w:rFonts w:ascii="Times New Roman" w:hAnsi="Times New Roman" w:cs="Times New Roman"/>
          <w:sz w:val="28"/>
          <w:szCs w:val="28"/>
        </w:rPr>
        <w:t>:</w:t>
      </w:r>
    </w:p>
    <w:p w:rsidR="003E278C" w:rsidRDefault="00D80CB0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D4848">
        <w:rPr>
          <w:rFonts w:ascii="Times New Roman" w:hAnsi="Times New Roman" w:cs="Times New Roman"/>
          <w:sz w:val="28"/>
          <w:szCs w:val="28"/>
        </w:rPr>
        <w:t xml:space="preserve">ведения, представленные </w:t>
      </w:r>
      <w:r w:rsidR="001D2282">
        <w:rPr>
          <w:rFonts w:ascii="Times New Roman" w:hAnsi="Times New Roman" w:cs="Times New Roman"/>
          <w:sz w:val="28"/>
          <w:szCs w:val="28"/>
        </w:rPr>
        <w:t xml:space="preserve">государственным </w:t>
      </w:r>
      <w:r w:rsidR="00F5417B">
        <w:rPr>
          <w:rFonts w:ascii="Times New Roman" w:hAnsi="Times New Roman" w:cs="Times New Roman"/>
          <w:sz w:val="28"/>
          <w:szCs w:val="28"/>
        </w:rPr>
        <w:t>граждански</w:t>
      </w:r>
      <w:r w:rsidR="002D4848">
        <w:rPr>
          <w:rFonts w:ascii="Times New Roman" w:hAnsi="Times New Roman" w:cs="Times New Roman"/>
          <w:sz w:val="28"/>
          <w:szCs w:val="28"/>
        </w:rPr>
        <w:t>м</w:t>
      </w:r>
      <w:r w:rsidR="00F5417B">
        <w:rPr>
          <w:rFonts w:ascii="Times New Roman" w:hAnsi="Times New Roman" w:cs="Times New Roman"/>
          <w:sz w:val="28"/>
          <w:szCs w:val="28"/>
        </w:rPr>
        <w:t xml:space="preserve"> служащи</w:t>
      </w:r>
      <w:r w:rsidR="002D4848">
        <w:rPr>
          <w:rFonts w:ascii="Times New Roman" w:hAnsi="Times New Roman" w:cs="Times New Roman"/>
          <w:sz w:val="28"/>
          <w:szCs w:val="28"/>
        </w:rPr>
        <w:t>м</w:t>
      </w:r>
      <w:r w:rsidR="00006FB6">
        <w:rPr>
          <w:rFonts w:ascii="Times New Roman" w:hAnsi="Times New Roman" w:cs="Times New Roman"/>
          <w:sz w:val="28"/>
          <w:szCs w:val="28"/>
        </w:rPr>
        <w:t xml:space="preserve"> </w:t>
      </w:r>
      <w:r w:rsidR="00B21A26">
        <w:rPr>
          <w:rFonts w:ascii="Times New Roman" w:hAnsi="Times New Roman" w:cs="Times New Roman"/>
          <w:sz w:val="28"/>
          <w:szCs w:val="28"/>
        </w:rPr>
        <w:t xml:space="preserve">в 2017 году </w:t>
      </w:r>
      <w:r w:rsidR="00F5417B">
        <w:rPr>
          <w:rFonts w:ascii="Times New Roman" w:hAnsi="Times New Roman" w:cs="Times New Roman"/>
          <w:sz w:val="28"/>
          <w:szCs w:val="28"/>
        </w:rPr>
        <w:t>в Справк</w:t>
      </w:r>
      <w:r w:rsidR="001D2282">
        <w:rPr>
          <w:rFonts w:ascii="Times New Roman" w:hAnsi="Times New Roman" w:cs="Times New Roman"/>
          <w:sz w:val="28"/>
          <w:szCs w:val="28"/>
        </w:rPr>
        <w:t>е</w:t>
      </w:r>
      <w:r w:rsidR="00F5417B">
        <w:rPr>
          <w:rFonts w:ascii="Times New Roman" w:hAnsi="Times New Roman" w:cs="Times New Roman"/>
          <w:sz w:val="28"/>
          <w:szCs w:val="28"/>
        </w:rPr>
        <w:t xml:space="preserve"> о дохода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>, расхода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</w:t>
      </w:r>
      <w:r w:rsidR="001D2282">
        <w:rPr>
          <w:rFonts w:ascii="Times New Roman" w:hAnsi="Times New Roman" w:cs="Times New Roman"/>
          <w:sz w:val="28"/>
          <w:szCs w:val="28"/>
        </w:rPr>
        <w:t xml:space="preserve"> </w:t>
      </w:r>
      <w:r w:rsidR="00B21A26">
        <w:rPr>
          <w:rFonts w:ascii="Times New Roman" w:hAnsi="Times New Roman" w:cs="Times New Roman"/>
          <w:sz w:val="28"/>
          <w:szCs w:val="28"/>
        </w:rPr>
        <w:t>при поступлении на государственную гражданскую службу Свердловской области</w:t>
      </w:r>
      <w:r w:rsidR="00F5417B">
        <w:rPr>
          <w:rFonts w:ascii="Times New Roman" w:hAnsi="Times New Roman" w:cs="Times New Roman"/>
          <w:sz w:val="28"/>
          <w:szCs w:val="28"/>
        </w:rPr>
        <w:t xml:space="preserve">, являются неполными. Принимая </w:t>
      </w:r>
      <w:r w:rsidR="003E278C">
        <w:rPr>
          <w:rFonts w:ascii="Times New Roman" w:hAnsi="Times New Roman" w:cs="Times New Roman"/>
          <w:sz w:val="28"/>
          <w:szCs w:val="28"/>
        </w:rPr>
        <w:t xml:space="preserve">во </w:t>
      </w:r>
      <w:r w:rsidR="00F5417B">
        <w:rPr>
          <w:rFonts w:ascii="Times New Roman" w:hAnsi="Times New Roman" w:cs="Times New Roman"/>
          <w:sz w:val="28"/>
          <w:szCs w:val="28"/>
        </w:rPr>
        <w:t>внимание</w:t>
      </w:r>
      <w:r w:rsidR="003E278C">
        <w:rPr>
          <w:rFonts w:ascii="Times New Roman" w:hAnsi="Times New Roman" w:cs="Times New Roman"/>
          <w:sz w:val="28"/>
          <w:szCs w:val="28"/>
        </w:rPr>
        <w:t>, что данны</w:t>
      </w:r>
      <w:r w:rsidR="001D2282">
        <w:rPr>
          <w:rFonts w:ascii="Times New Roman" w:hAnsi="Times New Roman" w:cs="Times New Roman"/>
          <w:sz w:val="28"/>
          <w:szCs w:val="28"/>
        </w:rPr>
        <w:t>й</w:t>
      </w:r>
      <w:r w:rsidR="003E278C">
        <w:rPr>
          <w:rFonts w:ascii="Times New Roman" w:hAnsi="Times New Roman" w:cs="Times New Roman"/>
          <w:sz w:val="28"/>
          <w:szCs w:val="28"/>
        </w:rPr>
        <w:t xml:space="preserve"> проступ</w:t>
      </w:r>
      <w:r w:rsidR="001D2282">
        <w:rPr>
          <w:rFonts w:ascii="Times New Roman" w:hAnsi="Times New Roman" w:cs="Times New Roman"/>
          <w:sz w:val="28"/>
          <w:szCs w:val="28"/>
        </w:rPr>
        <w:t>ок</w:t>
      </w:r>
      <w:r w:rsidR="003E278C">
        <w:rPr>
          <w:rFonts w:ascii="Times New Roman" w:hAnsi="Times New Roman" w:cs="Times New Roman"/>
          <w:sz w:val="28"/>
          <w:szCs w:val="28"/>
        </w:rPr>
        <w:t xml:space="preserve"> </w:t>
      </w:r>
      <w:r w:rsidR="00006FB6">
        <w:rPr>
          <w:rFonts w:ascii="Times New Roman" w:hAnsi="Times New Roman" w:cs="Times New Roman"/>
          <w:sz w:val="28"/>
          <w:szCs w:val="28"/>
        </w:rPr>
        <w:t>в соответствии с Обзором практики привлечения к ответственности государственных (муниципальных) служащих за несоблюдение ограничений</w:t>
      </w:r>
      <w:r w:rsidR="003D210E">
        <w:rPr>
          <w:rFonts w:ascii="Times New Roman" w:hAnsi="Times New Roman" w:cs="Times New Roman"/>
          <w:sz w:val="28"/>
          <w:szCs w:val="28"/>
        </w:rPr>
        <w:t xml:space="preserve"> </w:t>
      </w:r>
      <w:r w:rsidR="00006FB6">
        <w:rPr>
          <w:rFonts w:ascii="Times New Roman" w:hAnsi="Times New Roman" w:cs="Times New Roman"/>
          <w:sz w:val="28"/>
          <w:szCs w:val="28"/>
        </w:rPr>
        <w:t>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</w:t>
      </w:r>
      <w:r w:rsidR="004D35C0">
        <w:rPr>
          <w:rFonts w:ascii="Times New Roman" w:hAnsi="Times New Roman" w:cs="Times New Roman"/>
          <w:sz w:val="28"/>
          <w:szCs w:val="28"/>
        </w:rPr>
        <w:t>м</w:t>
      </w:r>
      <w:r w:rsidR="00006FB6">
        <w:rPr>
          <w:rFonts w:ascii="Times New Roman" w:hAnsi="Times New Roman" w:cs="Times New Roman"/>
          <w:sz w:val="28"/>
          <w:szCs w:val="28"/>
        </w:rPr>
        <w:t xml:space="preserve"> Министерством труда и социальной защиты Российской Федерации</w:t>
      </w:r>
      <w:r w:rsidR="004D35C0">
        <w:rPr>
          <w:rFonts w:ascii="Times New Roman" w:hAnsi="Times New Roman" w:cs="Times New Roman"/>
          <w:sz w:val="28"/>
          <w:szCs w:val="28"/>
        </w:rPr>
        <w:t xml:space="preserve"> </w:t>
      </w:r>
      <w:r w:rsidR="00B21A26">
        <w:rPr>
          <w:rFonts w:ascii="Times New Roman" w:hAnsi="Times New Roman" w:cs="Times New Roman"/>
          <w:sz w:val="28"/>
          <w:szCs w:val="28"/>
        </w:rPr>
        <w:t>в</w:t>
      </w:r>
      <w:r w:rsidR="004D35C0">
        <w:rPr>
          <w:rFonts w:ascii="Times New Roman" w:hAnsi="Times New Roman" w:cs="Times New Roman"/>
          <w:sz w:val="28"/>
          <w:szCs w:val="28"/>
        </w:rPr>
        <w:t xml:space="preserve"> феврал</w:t>
      </w:r>
      <w:r w:rsidR="00B21A26">
        <w:rPr>
          <w:rFonts w:ascii="Times New Roman" w:hAnsi="Times New Roman" w:cs="Times New Roman"/>
          <w:sz w:val="28"/>
          <w:szCs w:val="28"/>
        </w:rPr>
        <w:t>е</w:t>
      </w:r>
      <w:r w:rsidR="004D35C0">
        <w:rPr>
          <w:rFonts w:ascii="Times New Roman" w:hAnsi="Times New Roman" w:cs="Times New Roman"/>
          <w:sz w:val="28"/>
          <w:szCs w:val="28"/>
        </w:rPr>
        <w:t xml:space="preserve"> 2016 года (далее – Обзор </w:t>
      </w:r>
      <w:r w:rsidR="00972C0F">
        <w:rPr>
          <w:rFonts w:ascii="Times New Roman" w:hAnsi="Times New Roman" w:cs="Times New Roman"/>
          <w:sz w:val="28"/>
          <w:szCs w:val="28"/>
        </w:rPr>
        <w:t>Минтруда РФ</w:t>
      </w:r>
      <w:r w:rsidR="004D35C0">
        <w:rPr>
          <w:rFonts w:ascii="Times New Roman" w:hAnsi="Times New Roman" w:cs="Times New Roman"/>
          <w:sz w:val="28"/>
          <w:szCs w:val="28"/>
        </w:rPr>
        <w:t>)</w:t>
      </w:r>
      <w:r w:rsidR="00006FB6">
        <w:rPr>
          <w:rFonts w:ascii="Times New Roman" w:hAnsi="Times New Roman" w:cs="Times New Roman"/>
          <w:sz w:val="28"/>
          <w:szCs w:val="28"/>
        </w:rPr>
        <w:t xml:space="preserve">, </w:t>
      </w:r>
      <w:r w:rsidR="003E278C">
        <w:rPr>
          <w:rFonts w:ascii="Times New Roman" w:hAnsi="Times New Roman" w:cs="Times New Roman"/>
          <w:sz w:val="28"/>
          <w:szCs w:val="28"/>
        </w:rPr>
        <w:t>расценива</w:t>
      </w:r>
      <w:r w:rsidR="001D2282">
        <w:rPr>
          <w:rFonts w:ascii="Times New Roman" w:hAnsi="Times New Roman" w:cs="Times New Roman"/>
          <w:sz w:val="28"/>
          <w:szCs w:val="28"/>
        </w:rPr>
        <w:t>е</w:t>
      </w:r>
      <w:r w:rsidR="003E278C">
        <w:rPr>
          <w:rFonts w:ascii="Times New Roman" w:hAnsi="Times New Roman" w:cs="Times New Roman"/>
          <w:sz w:val="28"/>
          <w:szCs w:val="28"/>
        </w:rPr>
        <w:t>тся как несущественны</w:t>
      </w:r>
      <w:r w:rsidR="001D2282">
        <w:rPr>
          <w:rFonts w:ascii="Times New Roman" w:hAnsi="Times New Roman" w:cs="Times New Roman"/>
          <w:sz w:val="28"/>
          <w:szCs w:val="28"/>
        </w:rPr>
        <w:t>й</w:t>
      </w:r>
      <w:r w:rsidR="003E278C">
        <w:rPr>
          <w:rFonts w:ascii="Times New Roman" w:hAnsi="Times New Roman" w:cs="Times New Roman"/>
          <w:sz w:val="28"/>
          <w:szCs w:val="28"/>
        </w:rPr>
        <w:t xml:space="preserve">, </w:t>
      </w:r>
      <w:r w:rsidR="002D4848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3E278C">
        <w:rPr>
          <w:rFonts w:ascii="Times New Roman" w:hAnsi="Times New Roman" w:cs="Times New Roman"/>
          <w:sz w:val="28"/>
          <w:szCs w:val="28"/>
        </w:rPr>
        <w:t>рекомендова</w:t>
      </w:r>
      <w:r w:rsidR="002D4848">
        <w:rPr>
          <w:rFonts w:ascii="Times New Roman" w:hAnsi="Times New Roman" w:cs="Times New Roman"/>
          <w:sz w:val="28"/>
          <w:szCs w:val="28"/>
        </w:rPr>
        <w:t>но</w:t>
      </w:r>
      <w:r w:rsidR="003E278C">
        <w:rPr>
          <w:rFonts w:ascii="Times New Roman" w:hAnsi="Times New Roman" w:cs="Times New Roman"/>
          <w:sz w:val="28"/>
          <w:szCs w:val="28"/>
        </w:rPr>
        <w:t xml:space="preserve"> Министру социальной политики Свердловской области</w:t>
      </w:r>
      <w:r w:rsidR="004D35C0">
        <w:rPr>
          <w:rFonts w:ascii="Times New Roman" w:hAnsi="Times New Roman" w:cs="Times New Roman"/>
          <w:sz w:val="28"/>
          <w:szCs w:val="28"/>
        </w:rPr>
        <w:t xml:space="preserve"> у</w:t>
      </w:r>
      <w:r w:rsidR="003E278C">
        <w:rPr>
          <w:rFonts w:ascii="Times New Roman" w:hAnsi="Times New Roman" w:cs="Times New Roman"/>
          <w:sz w:val="28"/>
          <w:szCs w:val="28"/>
        </w:rPr>
        <w:t xml:space="preserve">казать </w:t>
      </w:r>
      <w:r w:rsidR="002D4848">
        <w:rPr>
          <w:rFonts w:ascii="Times New Roman" w:hAnsi="Times New Roman" w:cs="Times New Roman"/>
          <w:sz w:val="28"/>
          <w:szCs w:val="28"/>
        </w:rPr>
        <w:t>государственн</w:t>
      </w:r>
      <w:r w:rsidR="001D2282">
        <w:rPr>
          <w:rFonts w:ascii="Times New Roman" w:hAnsi="Times New Roman" w:cs="Times New Roman"/>
          <w:sz w:val="28"/>
          <w:szCs w:val="28"/>
        </w:rPr>
        <w:t>ому</w:t>
      </w:r>
      <w:r w:rsidR="002D4848">
        <w:rPr>
          <w:rFonts w:ascii="Times New Roman" w:hAnsi="Times New Roman" w:cs="Times New Roman"/>
          <w:sz w:val="28"/>
          <w:szCs w:val="28"/>
        </w:rPr>
        <w:t xml:space="preserve"> гражданск</w:t>
      </w:r>
      <w:r w:rsidR="001D2282">
        <w:rPr>
          <w:rFonts w:ascii="Times New Roman" w:hAnsi="Times New Roman" w:cs="Times New Roman"/>
          <w:sz w:val="28"/>
          <w:szCs w:val="28"/>
        </w:rPr>
        <w:t>ому</w:t>
      </w:r>
      <w:r w:rsidR="002D4848">
        <w:rPr>
          <w:rFonts w:ascii="Times New Roman" w:hAnsi="Times New Roman" w:cs="Times New Roman"/>
          <w:sz w:val="28"/>
          <w:szCs w:val="28"/>
        </w:rPr>
        <w:t xml:space="preserve"> служащ</w:t>
      </w:r>
      <w:r w:rsidR="001D2282">
        <w:rPr>
          <w:rFonts w:ascii="Times New Roman" w:hAnsi="Times New Roman" w:cs="Times New Roman"/>
          <w:sz w:val="28"/>
          <w:szCs w:val="28"/>
        </w:rPr>
        <w:t>ему</w:t>
      </w:r>
      <w:r w:rsidR="002D4848">
        <w:rPr>
          <w:rFonts w:ascii="Times New Roman" w:hAnsi="Times New Roman" w:cs="Times New Roman"/>
          <w:sz w:val="28"/>
          <w:szCs w:val="28"/>
        </w:rPr>
        <w:t xml:space="preserve"> </w:t>
      </w:r>
      <w:r w:rsidR="003E278C">
        <w:rPr>
          <w:rFonts w:ascii="Times New Roman" w:hAnsi="Times New Roman" w:cs="Times New Roman"/>
          <w:sz w:val="28"/>
          <w:szCs w:val="28"/>
        </w:rPr>
        <w:t xml:space="preserve">на недопустимость нарушения требований к служебному поведению в части исполнения обязанностей, установленных статьей 20 Федерального закона </w:t>
      </w:r>
      <w:bookmarkStart w:id="0" w:name="_GoBack"/>
      <w:bookmarkEnd w:id="0"/>
      <w:r w:rsidR="003E278C">
        <w:rPr>
          <w:rFonts w:ascii="Times New Roman" w:hAnsi="Times New Roman" w:cs="Times New Roman"/>
          <w:sz w:val="28"/>
          <w:szCs w:val="28"/>
        </w:rPr>
        <w:t xml:space="preserve">от 27 </w:t>
      </w:r>
      <w:r w:rsidR="00972C0F">
        <w:rPr>
          <w:rFonts w:ascii="Times New Roman" w:hAnsi="Times New Roman" w:cs="Times New Roman"/>
          <w:sz w:val="28"/>
          <w:szCs w:val="28"/>
        </w:rPr>
        <w:t>и</w:t>
      </w:r>
      <w:r w:rsidR="003E278C">
        <w:rPr>
          <w:rFonts w:ascii="Times New Roman" w:hAnsi="Times New Roman" w:cs="Times New Roman"/>
          <w:sz w:val="28"/>
          <w:szCs w:val="28"/>
        </w:rPr>
        <w:t>юля 2004 года № 79-ФЗ «О государственной гражданской службе Российской Федерации»</w:t>
      </w:r>
      <w:r w:rsidR="001D2282">
        <w:rPr>
          <w:rFonts w:ascii="Times New Roman" w:hAnsi="Times New Roman" w:cs="Times New Roman"/>
          <w:sz w:val="28"/>
          <w:szCs w:val="28"/>
        </w:rPr>
        <w:t>.</w:t>
      </w:r>
    </w:p>
    <w:p w:rsidR="001D2282" w:rsidRPr="001D2282" w:rsidRDefault="00B21A26" w:rsidP="001D22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о</w:t>
      </w:r>
      <w:r w:rsidR="001D2282">
        <w:rPr>
          <w:rFonts w:ascii="Times New Roman" w:hAnsi="Times New Roman" w:cs="Times New Roman"/>
          <w:sz w:val="28"/>
          <w:szCs w:val="28"/>
        </w:rPr>
        <w:t xml:space="preserve">тдел государственной службы и кадров </w:t>
      </w:r>
      <w:r w:rsidR="001355AF">
        <w:rPr>
          <w:rFonts w:ascii="Times New Roman" w:hAnsi="Times New Roman" w:cs="Times New Roman"/>
          <w:sz w:val="28"/>
          <w:szCs w:val="28"/>
        </w:rPr>
        <w:t>доложил о</w:t>
      </w:r>
      <w:r w:rsidR="001D2282" w:rsidRPr="001D2282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ях</w:t>
      </w:r>
      <w:r w:rsidR="001D2282" w:rsidRPr="001D2282">
        <w:rPr>
          <w:rFonts w:ascii="Times New Roman" w:hAnsi="Times New Roman" w:cs="Times New Roman"/>
          <w:sz w:val="28"/>
          <w:szCs w:val="28"/>
        </w:rPr>
        <w:t xml:space="preserve"> Министра </w:t>
      </w:r>
      <w:r w:rsidR="001355AF">
        <w:rPr>
          <w:rFonts w:ascii="Times New Roman" w:hAnsi="Times New Roman" w:cs="Times New Roman"/>
          <w:sz w:val="28"/>
          <w:szCs w:val="28"/>
        </w:rPr>
        <w:t xml:space="preserve">социальной политики Свердловской области </w:t>
      </w:r>
      <w:r w:rsidR="001D2282" w:rsidRPr="001D2282">
        <w:rPr>
          <w:rFonts w:ascii="Times New Roman" w:hAnsi="Times New Roman" w:cs="Times New Roman"/>
          <w:sz w:val="28"/>
          <w:szCs w:val="28"/>
        </w:rPr>
        <w:t xml:space="preserve">о применении к государственным </w:t>
      </w:r>
      <w:r w:rsidR="001D2282">
        <w:rPr>
          <w:rFonts w:ascii="Times New Roman" w:hAnsi="Times New Roman" w:cs="Times New Roman"/>
          <w:sz w:val="28"/>
          <w:szCs w:val="28"/>
        </w:rPr>
        <w:t xml:space="preserve">гражданским </w:t>
      </w:r>
      <w:r w:rsidR="001D2282" w:rsidRPr="001D2282">
        <w:rPr>
          <w:rFonts w:ascii="Times New Roman" w:hAnsi="Times New Roman" w:cs="Times New Roman"/>
          <w:sz w:val="28"/>
          <w:szCs w:val="28"/>
        </w:rPr>
        <w:t>служащим мер ответственности по итогам проверок, материалы которых рассмотрены на заседаниях Комиссии 29.11.2016 и 21.12.2016 (пункт 39 Положения о Комиссии Министерства социальной политики Свердловской области по соблюдению и требований к служебному поведению государственных гражданских служащих и урегулированию конфликта интересов, утверждённым приказом Министерства социальной политики Свердловской области от 14.05.2015 № 300).</w:t>
      </w:r>
    </w:p>
    <w:p w:rsidR="001D2282" w:rsidRDefault="001D2282" w:rsidP="00997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D2282" w:rsidSect="00D80CB0">
      <w:pgSz w:w="11906" w:h="16838"/>
      <w:pgMar w:top="284" w:right="707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701" w:rsidRDefault="00F83701" w:rsidP="00972C0F">
      <w:pPr>
        <w:spacing w:after="0" w:line="240" w:lineRule="auto"/>
      </w:pPr>
      <w:r>
        <w:separator/>
      </w:r>
    </w:p>
  </w:endnote>
  <w:endnote w:type="continuationSeparator" w:id="0">
    <w:p w:rsidR="00F83701" w:rsidRDefault="00F83701" w:rsidP="00972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701" w:rsidRDefault="00F83701" w:rsidP="00972C0F">
      <w:pPr>
        <w:spacing w:after="0" w:line="240" w:lineRule="auto"/>
      </w:pPr>
      <w:r>
        <w:separator/>
      </w:r>
    </w:p>
  </w:footnote>
  <w:footnote w:type="continuationSeparator" w:id="0">
    <w:p w:rsidR="00F83701" w:rsidRDefault="00F83701" w:rsidP="00972C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F2"/>
    <w:rsid w:val="00006FB6"/>
    <w:rsid w:val="000224E3"/>
    <w:rsid w:val="001355AF"/>
    <w:rsid w:val="001D2282"/>
    <w:rsid w:val="002D4848"/>
    <w:rsid w:val="003D210E"/>
    <w:rsid w:val="003E278C"/>
    <w:rsid w:val="00430AC2"/>
    <w:rsid w:val="004D35C0"/>
    <w:rsid w:val="00543C2C"/>
    <w:rsid w:val="00665603"/>
    <w:rsid w:val="007723E4"/>
    <w:rsid w:val="009204A1"/>
    <w:rsid w:val="00972C0F"/>
    <w:rsid w:val="009973B7"/>
    <w:rsid w:val="00A46DF2"/>
    <w:rsid w:val="00A830C9"/>
    <w:rsid w:val="00B21A26"/>
    <w:rsid w:val="00B34FFE"/>
    <w:rsid w:val="00CD34FE"/>
    <w:rsid w:val="00D51F2F"/>
    <w:rsid w:val="00D80CB0"/>
    <w:rsid w:val="00DA6921"/>
    <w:rsid w:val="00DB3AF7"/>
    <w:rsid w:val="00EF30B1"/>
    <w:rsid w:val="00F5417B"/>
    <w:rsid w:val="00F8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2C0F"/>
  </w:style>
  <w:style w:type="paragraph" w:styleId="a5">
    <w:name w:val="footer"/>
    <w:basedOn w:val="a"/>
    <w:link w:val="a6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2C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2C0F"/>
  </w:style>
  <w:style w:type="paragraph" w:styleId="a5">
    <w:name w:val="footer"/>
    <w:basedOn w:val="a"/>
    <w:link w:val="a6"/>
    <w:uiPriority w:val="99"/>
    <w:unhideWhenUsed/>
    <w:rsid w:val="00972C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2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Саичкина Валентина Михайловна</cp:lastModifiedBy>
  <cp:revision>12</cp:revision>
  <cp:lastPrinted>2016-12-29T13:37:00Z</cp:lastPrinted>
  <dcterms:created xsi:type="dcterms:W3CDTF">2016-12-28T11:40:00Z</dcterms:created>
  <dcterms:modified xsi:type="dcterms:W3CDTF">2017-10-26T10:30:00Z</dcterms:modified>
</cp:coreProperties>
</file>