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CDA" w:rsidRPr="006F772D" w:rsidRDefault="00C37CDA" w:rsidP="00C37CDA">
      <w:pPr>
        <w:jc w:val="center"/>
        <w:rPr>
          <w:rFonts w:ascii="Times New Roman" w:eastAsia="Times New Roman" w:hAnsi="Times New Roman" w:cs="Times New Roman"/>
          <w:b/>
          <w:color w:val="000000"/>
        </w:rPr>
      </w:pPr>
      <w:bookmarkStart w:id="0" w:name="_GoBack"/>
      <w:bookmarkEnd w:id="0"/>
      <w:r w:rsidRPr="006F772D">
        <w:rPr>
          <w:rFonts w:ascii="Times New Roman" w:eastAsia="Times New Roman" w:hAnsi="Times New Roman" w:cs="Times New Roman"/>
          <w:b/>
          <w:color w:val="000000"/>
        </w:rPr>
        <w:t>Министерство   социальной политики Свердловской области</w:t>
      </w:r>
    </w:p>
    <w:p w:rsidR="00C37CDA" w:rsidRPr="001D106C" w:rsidRDefault="00C37CDA" w:rsidP="00C37CDA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1D106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Государственное казенное учреждение социального обслуживания Свердловской области «Социально-реабилитационный центр для несовершеннолетних № 2 города Каменска-Уральского»</w:t>
      </w:r>
    </w:p>
    <w:p w:rsidR="00C37CDA" w:rsidRPr="001D106C" w:rsidRDefault="00C37CDA" w:rsidP="00C37CDA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C37CDA" w:rsidRPr="001D106C" w:rsidRDefault="00C37CDA" w:rsidP="00C37CDA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1D106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ПРИКАЗ</w:t>
      </w:r>
    </w:p>
    <w:p w:rsidR="00C37CDA" w:rsidRDefault="00C37CDA" w:rsidP="00C37CDA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07.07.2023  г</w:t>
      </w:r>
      <w:r>
        <w:rPr>
          <w:rFonts w:ascii="Times New Roman" w:hAnsi="Times New Roman" w:cs="Times New Roman"/>
        </w:rPr>
        <w:t xml:space="preserve">.                                                                                                                                    № </w:t>
      </w:r>
      <w:r>
        <w:rPr>
          <w:rFonts w:ascii="Times New Roman" w:hAnsi="Times New Roman" w:cs="Times New Roman"/>
          <w:u w:val="single"/>
        </w:rPr>
        <w:t>64-од</w:t>
      </w:r>
    </w:p>
    <w:p w:rsidR="00C37CDA" w:rsidRPr="00B91599" w:rsidRDefault="00C37CDA" w:rsidP="00C37CD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9159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Об утверждении </w:t>
      </w:r>
      <w:r w:rsidRPr="00B91599">
        <w:rPr>
          <w:rFonts w:ascii="Times New Roman" w:hAnsi="Times New Roman" w:cs="Times New Roman"/>
          <w:b/>
          <w:i/>
          <w:sz w:val="24"/>
          <w:szCs w:val="24"/>
        </w:rPr>
        <w:t>Карты коррупционных рисков учреждения</w:t>
      </w:r>
    </w:p>
    <w:p w:rsidR="00C37CDA" w:rsidRDefault="00C37CDA" w:rsidP="00C37CD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</w:p>
    <w:p w:rsidR="00C37CDA" w:rsidRDefault="00C37CDA" w:rsidP="00C37CDA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iCs/>
          <w:sz w:val="24"/>
          <w:szCs w:val="24"/>
        </w:rPr>
        <w:t>В целях реализации Федерального закона от 25.12.2008 года № 273-ФЗ «О противодействии коррупции», Закона Свердловской области от 20.02.2009 года № 2-ОЗ, в соответствии с Методическим рекомендациями по проведению оценки коррупционных рисков, возникающих при реализации функций Министерства труда и социальной защиты Российской Федерации (версия 2.0), Письмом Министерства социальной защиты Свердловской области № 07-04-45/5669 от 26.06.2023 «Об исполнении подпункта 3.6.1 пункта 3.6.</w:t>
      </w:r>
      <w:proofErr w:type="gramEnd"/>
      <w:r>
        <w:rPr>
          <w:rFonts w:ascii="Times New Roman" w:hAnsi="Times New Roman" w:cs="Times New Roman"/>
          <w:bCs/>
          <w:iCs/>
          <w:sz w:val="24"/>
          <w:szCs w:val="24"/>
        </w:rPr>
        <w:t xml:space="preserve"> Протокола от 16.08.2022 № 2-К»</w:t>
      </w:r>
    </w:p>
    <w:p w:rsidR="00C37CDA" w:rsidRPr="00B91599" w:rsidRDefault="00C37CDA" w:rsidP="00C37CDA">
      <w:pPr>
        <w:spacing w:after="0" w:line="240" w:lineRule="auto"/>
        <w:ind w:firstLine="540"/>
        <w:rPr>
          <w:rFonts w:ascii="Times New Roman" w:hAnsi="Times New Roman" w:cs="Times New Roman"/>
          <w:bCs/>
          <w:iCs/>
          <w:sz w:val="24"/>
          <w:szCs w:val="24"/>
        </w:rPr>
      </w:pPr>
    </w:p>
    <w:p w:rsidR="00C37CDA" w:rsidRPr="00B91599" w:rsidRDefault="00C37CDA" w:rsidP="00C37CDA">
      <w:pPr>
        <w:spacing w:after="0" w:line="240" w:lineRule="auto"/>
        <w:ind w:firstLine="540"/>
        <w:rPr>
          <w:rFonts w:ascii="Times New Roman" w:hAnsi="Times New Roman" w:cs="Times New Roman"/>
          <w:bCs/>
          <w:iCs/>
          <w:sz w:val="24"/>
          <w:szCs w:val="24"/>
        </w:rPr>
      </w:pPr>
      <w:r w:rsidRPr="00B91599">
        <w:rPr>
          <w:rFonts w:ascii="Times New Roman" w:hAnsi="Times New Roman" w:cs="Times New Roman"/>
          <w:bCs/>
          <w:iCs/>
          <w:sz w:val="24"/>
          <w:szCs w:val="24"/>
        </w:rPr>
        <w:t xml:space="preserve">ПРИКАЗЫВАЮ: </w:t>
      </w:r>
    </w:p>
    <w:p w:rsidR="00C37CDA" w:rsidRDefault="00C37CDA" w:rsidP="00C37CDA">
      <w:pPr>
        <w:spacing w:after="0" w:line="240" w:lineRule="auto"/>
        <w:ind w:firstLine="540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C37CDA" w:rsidRPr="00B91599" w:rsidRDefault="00C37CDA" w:rsidP="00C37CDA">
      <w:pPr>
        <w:pStyle w:val="3"/>
        <w:tabs>
          <w:tab w:val="left" w:pos="0"/>
          <w:tab w:val="left" w:pos="426"/>
          <w:tab w:val="left" w:pos="567"/>
          <w:tab w:val="left" w:pos="709"/>
        </w:tabs>
        <w:spacing w:after="0" w:line="240" w:lineRule="auto"/>
        <w:ind w:right="-6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E10312">
        <w:rPr>
          <w:rFonts w:ascii="Times New Roman" w:eastAsia="Times New Roman" w:hAnsi="Times New Roman" w:cs="Times New Roman"/>
          <w:sz w:val="24"/>
          <w:szCs w:val="24"/>
        </w:rPr>
        <w:t>§</w:t>
      </w:r>
      <w:r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B91599">
        <w:rPr>
          <w:rFonts w:ascii="Times New Roman" w:hAnsi="Times New Roman" w:cs="Times New Roman"/>
          <w:sz w:val="24"/>
          <w:szCs w:val="24"/>
        </w:rPr>
        <w:t xml:space="preserve">Утвердить Перечень карту коррупционных рисков учреждения (прилагается). </w:t>
      </w:r>
    </w:p>
    <w:p w:rsidR="00C37CDA" w:rsidRPr="00B91599" w:rsidRDefault="00C37CDA" w:rsidP="00C37CDA">
      <w:pPr>
        <w:pStyle w:val="3"/>
        <w:tabs>
          <w:tab w:val="left" w:pos="0"/>
          <w:tab w:val="left" w:pos="567"/>
          <w:tab w:val="left" w:pos="851"/>
          <w:tab w:val="left" w:pos="1134"/>
        </w:tabs>
        <w:spacing w:after="0" w:line="240" w:lineRule="auto"/>
        <w:ind w:right="-6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E10312">
        <w:rPr>
          <w:rFonts w:ascii="Times New Roman" w:eastAsia="Times New Roman" w:hAnsi="Times New Roman" w:cs="Times New Roman"/>
          <w:sz w:val="24"/>
          <w:szCs w:val="24"/>
        </w:rPr>
        <w:t>§</w:t>
      </w:r>
      <w:r>
        <w:rPr>
          <w:rFonts w:ascii="Times New Roman" w:eastAsia="Times New Roman" w:hAnsi="Times New Roman" w:cs="Times New Roman"/>
          <w:sz w:val="24"/>
          <w:szCs w:val="24"/>
        </w:rPr>
        <w:t>2.</w:t>
      </w:r>
      <w:r w:rsidRPr="00B91599">
        <w:rPr>
          <w:rFonts w:ascii="Times New Roman" w:hAnsi="Times New Roman" w:cs="Times New Roman"/>
          <w:sz w:val="24"/>
          <w:szCs w:val="24"/>
        </w:rPr>
        <w:t>Ознакомить работников учреждения с приказом под роспись. Ответственный: специалист по кадрам Жукову О.В.</w:t>
      </w:r>
    </w:p>
    <w:p w:rsidR="00C37CDA" w:rsidRPr="00B91599" w:rsidRDefault="00C37CDA" w:rsidP="00C37CDA">
      <w:pPr>
        <w:pStyle w:val="3"/>
        <w:tabs>
          <w:tab w:val="left" w:pos="0"/>
          <w:tab w:val="left" w:pos="567"/>
          <w:tab w:val="left" w:pos="851"/>
          <w:tab w:val="left" w:pos="1134"/>
        </w:tabs>
        <w:spacing w:after="0" w:line="240" w:lineRule="auto"/>
        <w:ind w:right="-6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E10312">
        <w:rPr>
          <w:rFonts w:ascii="Times New Roman" w:eastAsia="Times New Roman" w:hAnsi="Times New Roman" w:cs="Times New Roman"/>
          <w:sz w:val="24"/>
          <w:szCs w:val="24"/>
        </w:rPr>
        <w:t>§</w:t>
      </w:r>
      <w:r>
        <w:rPr>
          <w:rFonts w:ascii="Times New Roman" w:eastAsia="Times New Roman" w:hAnsi="Times New Roman" w:cs="Times New Roman"/>
          <w:sz w:val="24"/>
          <w:szCs w:val="24"/>
        </w:rPr>
        <w:t>3.</w:t>
      </w:r>
      <w:proofErr w:type="gramStart"/>
      <w:r w:rsidRPr="00B91599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B91599">
        <w:rPr>
          <w:rFonts w:ascii="Times New Roman" w:hAnsi="Times New Roman" w:cs="Times New Roman"/>
          <w:sz w:val="24"/>
          <w:szCs w:val="24"/>
        </w:rPr>
        <w:t xml:space="preserve"> исполнением оставляю за собой.</w:t>
      </w:r>
    </w:p>
    <w:p w:rsidR="00C37CDA" w:rsidRPr="00B91599" w:rsidRDefault="00C37CDA" w:rsidP="00C37CDA">
      <w:pPr>
        <w:pStyle w:val="3"/>
        <w:tabs>
          <w:tab w:val="left" w:pos="0"/>
          <w:tab w:val="left" w:pos="567"/>
          <w:tab w:val="left" w:pos="851"/>
          <w:tab w:val="left" w:pos="1134"/>
        </w:tabs>
        <w:spacing w:after="0"/>
        <w:ind w:left="349" w:right="-6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C37CDA" w:rsidRPr="00146FB4" w:rsidRDefault="00C37CDA" w:rsidP="00C37CDA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7CDA" w:rsidRPr="0030677D" w:rsidRDefault="00C37CDA" w:rsidP="00C37CDA">
      <w:pPr>
        <w:pStyle w:val="3"/>
        <w:tabs>
          <w:tab w:val="left" w:pos="0"/>
          <w:tab w:val="left" w:pos="284"/>
        </w:tabs>
        <w:spacing w:after="0"/>
        <w:ind w:left="349" w:right="-6"/>
        <w:jc w:val="both"/>
        <w:rPr>
          <w:sz w:val="24"/>
          <w:szCs w:val="24"/>
        </w:rPr>
      </w:pPr>
    </w:p>
    <w:p w:rsidR="00C37CDA" w:rsidRDefault="00C37CDA" w:rsidP="00C37CDA">
      <w:pPr>
        <w:pStyle w:val="3"/>
        <w:tabs>
          <w:tab w:val="left" w:pos="1134"/>
        </w:tabs>
        <w:spacing w:after="0"/>
        <w:ind w:right="-6"/>
        <w:jc w:val="both"/>
        <w:rPr>
          <w:sz w:val="24"/>
          <w:szCs w:val="24"/>
        </w:rPr>
      </w:pPr>
    </w:p>
    <w:p w:rsidR="00C37CDA" w:rsidRDefault="00C37CDA" w:rsidP="00C37CDA">
      <w:pPr>
        <w:pStyle w:val="3"/>
        <w:tabs>
          <w:tab w:val="left" w:pos="1134"/>
        </w:tabs>
        <w:spacing w:after="0"/>
        <w:ind w:right="-6"/>
        <w:jc w:val="both"/>
        <w:rPr>
          <w:sz w:val="24"/>
          <w:szCs w:val="24"/>
        </w:rPr>
      </w:pPr>
    </w:p>
    <w:p w:rsidR="00C37CDA" w:rsidRPr="00C73F8C" w:rsidRDefault="00C37CDA" w:rsidP="00C37C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73F8C">
        <w:rPr>
          <w:rFonts w:ascii="Times New Roman" w:eastAsia="Times New Roman" w:hAnsi="Times New Roman" w:cs="Times New Roman"/>
          <w:sz w:val="24"/>
          <w:szCs w:val="24"/>
        </w:rPr>
        <w:t>Директор                                       Е.А. Парамонова</w:t>
      </w:r>
    </w:p>
    <w:p w:rsidR="00C37CDA" w:rsidRDefault="00C37CDA" w:rsidP="00C37CDA">
      <w:pPr>
        <w:pStyle w:val="3"/>
        <w:tabs>
          <w:tab w:val="left" w:pos="1134"/>
        </w:tabs>
        <w:spacing w:after="0"/>
        <w:ind w:right="-6"/>
        <w:jc w:val="both"/>
        <w:rPr>
          <w:sz w:val="24"/>
          <w:szCs w:val="24"/>
        </w:rPr>
      </w:pPr>
    </w:p>
    <w:p w:rsidR="00C37CDA" w:rsidRDefault="00C37CDA" w:rsidP="00C37CDA">
      <w:pPr>
        <w:pStyle w:val="3"/>
        <w:spacing w:after="0"/>
        <w:ind w:left="720" w:right="-6"/>
        <w:jc w:val="both"/>
        <w:rPr>
          <w:b/>
          <w:bCs/>
          <w:iCs/>
          <w:sz w:val="24"/>
          <w:szCs w:val="24"/>
        </w:rPr>
      </w:pPr>
    </w:p>
    <w:p w:rsidR="00C37CDA" w:rsidRDefault="00C37CDA" w:rsidP="00C37CDA">
      <w:pPr>
        <w:pStyle w:val="3"/>
        <w:spacing w:after="0"/>
        <w:ind w:left="720" w:right="-6"/>
        <w:jc w:val="both"/>
        <w:rPr>
          <w:b/>
          <w:bCs/>
          <w:iCs/>
          <w:sz w:val="24"/>
          <w:szCs w:val="24"/>
        </w:rPr>
        <w:sectPr w:rsidR="00C37CDA" w:rsidSect="00B91599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C37CDA" w:rsidRDefault="00C37CDA" w:rsidP="00C37CDA">
      <w:pPr>
        <w:spacing w:after="0" w:line="240" w:lineRule="auto"/>
        <w:jc w:val="right"/>
        <w:rPr>
          <w:rFonts w:ascii="Times New Roman" w:hAnsi="Times New Roman" w:cs="Times New Roman"/>
          <w:szCs w:val="24"/>
        </w:rPr>
      </w:pPr>
    </w:p>
    <w:p w:rsidR="00C37CDA" w:rsidRDefault="00C37CDA" w:rsidP="00C37CDA">
      <w:pPr>
        <w:spacing w:after="0" w:line="240" w:lineRule="auto"/>
        <w:jc w:val="right"/>
        <w:rPr>
          <w:rFonts w:ascii="Times New Roman" w:hAnsi="Times New Roman" w:cs="Times New Roman"/>
          <w:szCs w:val="24"/>
        </w:rPr>
      </w:pPr>
    </w:p>
    <w:p w:rsidR="00C37CDA" w:rsidRPr="00977E03" w:rsidRDefault="00C37CDA" w:rsidP="00C37CDA">
      <w:pPr>
        <w:spacing w:after="0" w:line="240" w:lineRule="auto"/>
        <w:jc w:val="right"/>
        <w:rPr>
          <w:rFonts w:ascii="Times New Roman" w:hAnsi="Times New Roman" w:cs="Times New Roman"/>
          <w:szCs w:val="24"/>
        </w:rPr>
      </w:pPr>
      <w:r w:rsidRPr="00977E03">
        <w:rPr>
          <w:rFonts w:ascii="Times New Roman" w:hAnsi="Times New Roman" w:cs="Times New Roman"/>
          <w:szCs w:val="24"/>
        </w:rPr>
        <w:t xml:space="preserve">Приложение № 1 </w:t>
      </w:r>
    </w:p>
    <w:p w:rsidR="00C37CDA" w:rsidRPr="00977E03" w:rsidRDefault="00C37CDA" w:rsidP="00C37CDA">
      <w:pPr>
        <w:spacing w:after="0" w:line="240" w:lineRule="auto"/>
        <w:jc w:val="right"/>
        <w:rPr>
          <w:rFonts w:ascii="Times New Roman" w:hAnsi="Times New Roman" w:cs="Times New Roman"/>
          <w:szCs w:val="24"/>
        </w:rPr>
      </w:pPr>
      <w:r w:rsidRPr="00977E03">
        <w:rPr>
          <w:rFonts w:ascii="Times New Roman" w:hAnsi="Times New Roman" w:cs="Times New Roman"/>
          <w:szCs w:val="24"/>
        </w:rPr>
        <w:t>к приказу №</w:t>
      </w:r>
      <w:r>
        <w:rPr>
          <w:rFonts w:ascii="Times New Roman" w:hAnsi="Times New Roman" w:cs="Times New Roman"/>
          <w:szCs w:val="24"/>
        </w:rPr>
        <w:t xml:space="preserve"> 64</w:t>
      </w:r>
      <w:r w:rsidRPr="00977E03">
        <w:rPr>
          <w:rFonts w:ascii="Times New Roman" w:hAnsi="Times New Roman" w:cs="Times New Roman"/>
          <w:szCs w:val="24"/>
        </w:rPr>
        <w:t>-од  от 07.07.2023</w:t>
      </w:r>
    </w:p>
    <w:tbl>
      <w:tblPr>
        <w:tblpPr w:leftFromText="180" w:rightFromText="180" w:vertAnchor="text" w:horzAnchor="margin" w:tblpXSpec="right" w:tblpY="173"/>
        <w:tblW w:w="0" w:type="auto"/>
        <w:tblLook w:val="01E0" w:firstRow="1" w:lastRow="1" w:firstColumn="1" w:lastColumn="1" w:noHBand="0" w:noVBand="0"/>
      </w:tblPr>
      <w:tblGrid>
        <w:gridCol w:w="3703"/>
        <w:gridCol w:w="1806"/>
        <w:gridCol w:w="4062"/>
      </w:tblGrid>
      <w:tr w:rsidR="00C37CDA" w:rsidRPr="00977E03" w:rsidTr="00C3292A">
        <w:tc>
          <w:tcPr>
            <w:tcW w:w="3703" w:type="dxa"/>
            <w:shd w:val="clear" w:color="auto" w:fill="auto"/>
          </w:tcPr>
          <w:p w:rsidR="00C37CDA" w:rsidRPr="00977E03" w:rsidRDefault="00C37CDA" w:rsidP="00C3292A">
            <w:pPr>
              <w:tabs>
                <w:tab w:val="left" w:pos="23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06" w:type="dxa"/>
            <w:shd w:val="clear" w:color="auto" w:fill="auto"/>
          </w:tcPr>
          <w:p w:rsidR="00C37CDA" w:rsidRPr="00977E03" w:rsidRDefault="00C37CDA" w:rsidP="00C3292A">
            <w:pPr>
              <w:tabs>
                <w:tab w:val="left" w:pos="23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062" w:type="dxa"/>
            <w:shd w:val="clear" w:color="auto" w:fill="auto"/>
          </w:tcPr>
          <w:p w:rsidR="00C37CDA" w:rsidRPr="00977E03" w:rsidRDefault="00C37CDA" w:rsidP="00C3292A">
            <w:pPr>
              <w:tabs>
                <w:tab w:val="left" w:pos="23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977E03">
              <w:rPr>
                <w:rFonts w:ascii="Times New Roman" w:hAnsi="Times New Roman" w:cs="Times New Roman"/>
                <w:szCs w:val="24"/>
              </w:rPr>
              <w:t>УТВЕРЖДЕН:</w:t>
            </w:r>
          </w:p>
          <w:p w:rsidR="00C37CDA" w:rsidRPr="00977E03" w:rsidRDefault="00C37CDA" w:rsidP="00C3292A">
            <w:pPr>
              <w:tabs>
                <w:tab w:val="left" w:pos="23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977E03">
              <w:rPr>
                <w:rFonts w:ascii="Times New Roman" w:hAnsi="Times New Roman" w:cs="Times New Roman"/>
                <w:szCs w:val="24"/>
              </w:rPr>
              <w:t>Директор государственного казенного учреждения социального обслуживания Свердловской области «Социально-реабилитационный центр для несовершеннолетних №2  города Каменска-Уральского»</w:t>
            </w:r>
          </w:p>
          <w:p w:rsidR="00C37CDA" w:rsidRPr="00977E03" w:rsidRDefault="00C37CDA" w:rsidP="00C3292A">
            <w:pPr>
              <w:tabs>
                <w:tab w:val="left" w:pos="23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977E03">
              <w:rPr>
                <w:rFonts w:ascii="Times New Roman" w:hAnsi="Times New Roman" w:cs="Times New Roman"/>
                <w:szCs w:val="24"/>
              </w:rPr>
              <w:t>______________________________</w:t>
            </w:r>
          </w:p>
          <w:p w:rsidR="00C37CDA" w:rsidRPr="00977E03" w:rsidRDefault="00C37CDA" w:rsidP="00C3292A">
            <w:pPr>
              <w:tabs>
                <w:tab w:val="left" w:pos="23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977E03">
              <w:rPr>
                <w:rFonts w:ascii="Times New Roman" w:hAnsi="Times New Roman" w:cs="Times New Roman"/>
                <w:szCs w:val="24"/>
              </w:rPr>
              <w:t xml:space="preserve">              Парамонова Е.А.</w:t>
            </w:r>
          </w:p>
          <w:p w:rsidR="00C37CDA" w:rsidRPr="00977E03" w:rsidRDefault="00C37CDA" w:rsidP="00C3292A">
            <w:pPr>
              <w:tabs>
                <w:tab w:val="left" w:pos="23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37CDA" w:rsidRPr="00977E03" w:rsidRDefault="00C37CDA" w:rsidP="00C37CDA">
      <w:pPr>
        <w:spacing w:after="0" w:line="240" w:lineRule="auto"/>
        <w:jc w:val="center"/>
        <w:rPr>
          <w:rFonts w:ascii="Times New Roman" w:hAnsi="Times New Roman" w:cs="Times New Roman"/>
          <w:b/>
          <w:szCs w:val="24"/>
        </w:rPr>
      </w:pPr>
    </w:p>
    <w:p w:rsidR="00C37CDA" w:rsidRDefault="00C37CDA" w:rsidP="00C37CDA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37CDA" w:rsidRDefault="00C37CDA" w:rsidP="00C37C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7CDA" w:rsidRDefault="00C37CDA" w:rsidP="00C37C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7CDA" w:rsidRPr="00147B23" w:rsidRDefault="00C37CDA" w:rsidP="00C37CDA">
      <w:pPr>
        <w:rPr>
          <w:rFonts w:ascii="Times New Roman" w:hAnsi="Times New Roman" w:cs="Times New Roman"/>
          <w:sz w:val="24"/>
          <w:szCs w:val="24"/>
        </w:rPr>
      </w:pPr>
    </w:p>
    <w:p w:rsidR="00C37CDA" w:rsidRPr="00147B23" w:rsidRDefault="00C37CDA" w:rsidP="00C37CDA">
      <w:pPr>
        <w:rPr>
          <w:rFonts w:ascii="Times New Roman" w:hAnsi="Times New Roman" w:cs="Times New Roman"/>
          <w:sz w:val="24"/>
          <w:szCs w:val="24"/>
        </w:rPr>
      </w:pPr>
    </w:p>
    <w:p w:rsidR="00C37CDA" w:rsidRPr="00147B23" w:rsidRDefault="00C37CDA" w:rsidP="00C37CDA">
      <w:pPr>
        <w:rPr>
          <w:rFonts w:ascii="Times New Roman" w:hAnsi="Times New Roman" w:cs="Times New Roman"/>
          <w:sz w:val="24"/>
          <w:szCs w:val="24"/>
        </w:rPr>
      </w:pPr>
    </w:p>
    <w:p w:rsidR="00C37CDA" w:rsidRPr="00147B23" w:rsidRDefault="00C37CDA" w:rsidP="00C37CDA">
      <w:pPr>
        <w:rPr>
          <w:rFonts w:ascii="Times New Roman" w:hAnsi="Times New Roman" w:cs="Times New Roman"/>
          <w:sz w:val="24"/>
          <w:szCs w:val="24"/>
        </w:rPr>
      </w:pPr>
    </w:p>
    <w:p w:rsidR="00C37CDA" w:rsidRPr="00934C28" w:rsidRDefault="00C37CDA" w:rsidP="00C37CDA">
      <w:pPr>
        <w:tabs>
          <w:tab w:val="left" w:pos="5774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34C28">
        <w:rPr>
          <w:rFonts w:ascii="Times New Roman" w:hAnsi="Times New Roman" w:cs="Times New Roman"/>
          <w:b/>
          <w:sz w:val="24"/>
          <w:szCs w:val="24"/>
        </w:rPr>
        <w:t>Карта</w:t>
      </w:r>
      <w:r>
        <w:rPr>
          <w:rFonts w:ascii="Times New Roman" w:hAnsi="Times New Roman" w:cs="Times New Roman"/>
          <w:b/>
          <w:sz w:val="24"/>
          <w:szCs w:val="24"/>
        </w:rPr>
        <w:t xml:space="preserve"> коррупционных рисков </w:t>
      </w:r>
    </w:p>
    <w:p w:rsidR="00C37CDA" w:rsidRDefault="00C37CDA" w:rsidP="00C37C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2268"/>
        <w:gridCol w:w="2835"/>
        <w:gridCol w:w="1560"/>
        <w:gridCol w:w="3157"/>
        <w:gridCol w:w="3157"/>
      </w:tblGrid>
      <w:tr w:rsidR="00C37CDA" w:rsidTr="00C3292A">
        <w:tc>
          <w:tcPr>
            <w:tcW w:w="1809" w:type="dxa"/>
            <w:vMerge w:val="restart"/>
            <w:vAlign w:val="center"/>
          </w:tcPr>
          <w:p w:rsidR="00C37CDA" w:rsidRDefault="00C37CDA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Направление деятельности</w:t>
            </w:r>
          </w:p>
        </w:tc>
        <w:tc>
          <w:tcPr>
            <w:tcW w:w="2268" w:type="dxa"/>
            <w:vMerge w:val="restart"/>
            <w:vAlign w:val="center"/>
          </w:tcPr>
          <w:p w:rsidR="00C37CDA" w:rsidRDefault="00C37CDA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Критическая точка</w:t>
            </w:r>
          </w:p>
        </w:tc>
        <w:tc>
          <w:tcPr>
            <w:tcW w:w="2835" w:type="dxa"/>
            <w:vMerge w:val="restart"/>
            <w:vAlign w:val="center"/>
          </w:tcPr>
          <w:p w:rsidR="00C37CDA" w:rsidRDefault="00C37CDA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Краткое описание возможной коррупционной схемы</w:t>
            </w:r>
          </w:p>
        </w:tc>
        <w:tc>
          <w:tcPr>
            <w:tcW w:w="1560" w:type="dxa"/>
            <w:vMerge w:val="restart"/>
            <w:vAlign w:val="center"/>
          </w:tcPr>
          <w:p w:rsidR="00C37CDA" w:rsidRDefault="00C37CDA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Должность работника, деятельность которого связана с коррупционными рисками</w:t>
            </w:r>
          </w:p>
        </w:tc>
        <w:tc>
          <w:tcPr>
            <w:tcW w:w="6314" w:type="dxa"/>
            <w:gridSpan w:val="2"/>
            <w:vAlign w:val="center"/>
          </w:tcPr>
          <w:p w:rsidR="00C37CDA" w:rsidRDefault="00C37CDA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Меры по минимизации рисков и критической точки</w:t>
            </w:r>
          </w:p>
        </w:tc>
      </w:tr>
      <w:tr w:rsidR="00C37CDA" w:rsidTr="00C3292A">
        <w:tc>
          <w:tcPr>
            <w:tcW w:w="1809" w:type="dxa"/>
            <w:vMerge/>
            <w:vAlign w:val="center"/>
          </w:tcPr>
          <w:p w:rsidR="00C37CDA" w:rsidRDefault="00C37CDA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C37CDA" w:rsidRDefault="00C37CDA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vAlign w:val="center"/>
          </w:tcPr>
          <w:p w:rsidR="00C37CDA" w:rsidRDefault="00C37CDA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C37CDA" w:rsidRDefault="00C37CDA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7" w:type="dxa"/>
            <w:vAlign w:val="center"/>
          </w:tcPr>
          <w:p w:rsidR="00C37CDA" w:rsidRDefault="00C37CDA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реализуемые</w:t>
            </w:r>
          </w:p>
        </w:tc>
        <w:tc>
          <w:tcPr>
            <w:tcW w:w="3157" w:type="dxa"/>
            <w:vAlign w:val="center"/>
          </w:tcPr>
          <w:p w:rsidR="00C37CDA" w:rsidRDefault="00C37CDA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предлагаемые</w:t>
            </w:r>
          </w:p>
        </w:tc>
      </w:tr>
      <w:tr w:rsidR="00C37CDA" w:rsidTr="00C3292A">
        <w:tc>
          <w:tcPr>
            <w:tcW w:w="1809" w:type="dxa"/>
            <w:vAlign w:val="center"/>
          </w:tcPr>
          <w:p w:rsidR="00C37CDA" w:rsidRDefault="00C37CDA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Административно-хозяйственная деятельность</w:t>
            </w:r>
          </w:p>
        </w:tc>
        <w:tc>
          <w:tcPr>
            <w:tcW w:w="2268" w:type="dxa"/>
          </w:tcPr>
          <w:p w:rsidR="00C37CDA" w:rsidRPr="00EB5A87" w:rsidRDefault="00C37CDA" w:rsidP="00C329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организационно-распорядительных административно-хозяйственных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функций</w:t>
            </w:r>
          </w:p>
        </w:tc>
        <w:tc>
          <w:tcPr>
            <w:tcW w:w="2835" w:type="dxa"/>
          </w:tcPr>
          <w:p w:rsidR="00C37CDA" w:rsidRDefault="00C37CDA" w:rsidP="00C329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5A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Использование своих служебных полномочий при решении личных вопросов, связанных с удовлетворением материальных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потребностей должностного лица или его родственников либо иной личной заинтересованности</w:t>
            </w:r>
          </w:p>
          <w:p w:rsidR="00C37CDA" w:rsidRPr="00EB5A87" w:rsidRDefault="00C37CDA" w:rsidP="00C329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Действия распорядительного характера, превышающие должностные (трудовые) обязанности или не относящиеся к ним</w:t>
            </w:r>
          </w:p>
        </w:tc>
        <w:tc>
          <w:tcPr>
            <w:tcW w:w="1560" w:type="dxa"/>
            <w:vAlign w:val="center"/>
          </w:tcPr>
          <w:p w:rsidR="00C37CDA" w:rsidRDefault="00C37CDA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Директор,</w:t>
            </w:r>
          </w:p>
          <w:p w:rsidR="00C37CDA" w:rsidRDefault="00C37CDA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структур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подразделений</w:t>
            </w:r>
          </w:p>
        </w:tc>
        <w:tc>
          <w:tcPr>
            <w:tcW w:w="3157" w:type="dxa"/>
          </w:tcPr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разъяснять работникам об обязанности незамедлительно сообщать руководителю о склонении их к совершению коррупционного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правонарушения;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разъяснять руководителям структурных подразделений об ответственности за совершение коррупционных правонарушений;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регламентировать административные процедуры, что позволит уменьшить риск отклонения должностного лица при реализации полномочий от достижения закрепленной цели возникших правоотношений;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неукоснительно соблюдать всеми работниками учреждения Положения об антикоррупционной политике учреждения;</w:t>
            </w:r>
          </w:p>
          <w:p w:rsidR="00C37CDA" w:rsidRDefault="00C37CDA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обеспечить информационную открытость учреждения с помощью официального сайта учреждения и систему ИС СОН.</w:t>
            </w:r>
          </w:p>
        </w:tc>
        <w:tc>
          <w:tcPr>
            <w:tcW w:w="3157" w:type="dxa"/>
          </w:tcPr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разъяснять работникам об обязанности незамедлительно сообщать руководителю о склонении их к совершению коррупционного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правонарушения;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разъяснять руководителям структурных подразделений об ответственности за совершение коррупционных правонарушений;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регламентировать административные процедуры, что позволит уменьшить риск отклонения должностного лица при реализации полномочий от достижения закрепленной цели возникших правоотношений;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неукоснительно соблюдать всеми работниками учреждения Положения об антикоррупционной политике учреждения;</w:t>
            </w:r>
          </w:p>
          <w:p w:rsidR="00C37CDA" w:rsidRDefault="00C37CDA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обеспечить информационную открытость учреждения с помощью официального сайта учреждения и систему ИС СОН.</w:t>
            </w:r>
          </w:p>
        </w:tc>
      </w:tr>
      <w:tr w:rsidR="00C37CDA" w:rsidTr="00C3292A">
        <w:tc>
          <w:tcPr>
            <w:tcW w:w="1809" w:type="dxa"/>
          </w:tcPr>
          <w:p w:rsidR="00C37CDA" w:rsidRDefault="00C37CDA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 с кадрами</w:t>
            </w:r>
          </w:p>
        </w:tc>
        <w:tc>
          <w:tcPr>
            <w:tcW w:w="2268" w:type="dxa"/>
            <w:vAlign w:val="center"/>
          </w:tcPr>
          <w:p w:rsidR="00C37CDA" w:rsidRDefault="00C37CDA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трудоустройство работников</w:t>
            </w:r>
          </w:p>
        </w:tc>
        <w:tc>
          <w:tcPr>
            <w:tcW w:w="2835" w:type="dxa"/>
            <w:vAlign w:val="center"/>
          </w:tcPr>
          <w:p w:rsidR="00C37CDA" w:rsidRDefault="00C37CDA" w:rsidP="00C329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Предоставление не предусмотренных законом преимуществ (протекционизм, семейственность) для поступления на работу в учреждение.</w:t>
            </w:r>
          </w:p>
          <w:p w:rsidR="00C37CDA" w:rsidRDefault="00C37CDA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Прием на работу без испытательного срока</w:t>
            </w:r>
          </w:p>
        </w:tc>
        <w:tc>
          <w:tcPr>
            <w:tcW w:w="1560" w:type="dxa"/>
            <w:vAlign w:val="center"/>
          </w:tcPr>
          <w:p w:rsidR="00C37CDA" w:rsidRDefault="00C37CDA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Директор, заместители директора</w:t>
            </w:r>
          </w:p>
        </w:tc>
        <w:tc>
          <w:tcPr>
            <w:tcW w:w="3157" w:type="dxa"/>
            <w:vAlign w:val="center"/>
          </w:tcPr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разъяснять ответственным должностным лицам о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мерах ответственности за совершение коррупционных правонарушений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37CDA" w:rsidRDefault="00C37CDA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проводить собеседования при приеме на работу совместно директором и руководителем структурного подразделения, куда устраивается работник, с участием специалиста по кадрам и медицинской сестры, ответственной за проведение первичных медицинских осмотров.</w:t>
            </w:r>
          </w:p>
        </w:tc>
        <w:tc>
          <w:tcPr>
            <w:tcW w:w="3157" w:type="dxa"/>
            <w:vAlign w:val="center"/>
          </w:tcPr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разъяснять ответственным должностным лицам о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мерах ответственности за совершение коррупционных правонарушений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37CDA" w:rsidRDefault="00C37CDA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проводить собеседования при приеме на работу совместно директором и руководителем структурного подразделения, куда устраивается работник, с участием специалиста по кадрам и медицинской сестры, ответственной за проведение первичных медицинских осмотров.</w:t>
            </w:r>
          </w:p>
        </w:tc>
      </w:tr>
      <w:tr w:rsidR="00C37CDA" w:rsidTr="00C3292A">
        <w:tc>
          <w:tcPr>
            <w:tcW w:w="1809" w:type="dxa"/>
            <w:vAlign w:val="center"/>
          </w:tcPr>
          <w:p w:rsidR="00C37CDA" w:rsidRDefault="00C37CDA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документацией</w:t>
            </w:r>
          </w:p>
        </w:tc>
        <w:tc>
          <w:tcPr>
            <w:tcW w:w="2268" w:type="dxa"/>
            <w:vAlign w:val="center"/>
          </w:tcPr>
          <w:p w:rsidR="00C37CDA" w:rsidRDefault="00C37CDA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защиты и работа с конфиденциальной информацией и персональными данными</w:t>
            </w:r>
          </w:p>
        </w:tc>
        <w:tc>
          <w:tcPr>
            <w:tcW w:w="2835" w:type="dxa"/>
            <w:vAlign w:val="center"/>
          </w:tcPr>
          <w:p w:rsidR="00C37CDA" w:rsidRPr="00EB5A87" w:rsidRDefault="00C37CDA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Использование в личных или групповых интересах информации, полученной при выполнении служебных обязанностей, если такая информация не подлежит официальному распространению.</w:t>
            </w:r>
          </w:p>
          <w:p w:rsidR="00C37CDA" w:rsidRDefault="00C37CDA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Попытка несанкционированного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доступа к информационным ресурсам</w:t>
            </w:r>
          </w:p>
        </w:tc>
        <w:tc>
          <w:tcPr>
            <w:tcW w:w="1560" w:type="dxa"/>
            <w:vAlign w:val="center"/>
          </w:tcPr>
          <w:p w:rsidR="00C37CDA" w:rsidRDefault="00C37CDA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иректор, заместители директора, руководители структур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х подразделений</w:t>
            </w:r>
          </w:p>
        </w:tc>
        <w:tc>
          <w:tcPr>
            <w:tcW w:w="3157" w:type="dxa"/>
          </w:tcPr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неукоснительно соблюдать должностными лицами учреждения Положения об антикоррупционной политике учреждения;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работать с конфиденциальной, служебной информацией, информацией ограниченного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распространения, персональными данными сотрудников, клиентов в строгом соответствии с действующим законодательством Российской Федерации и локальными нормативным актами учреждения:</w:t>
            </w:r>
            <w:proofErr w:type="gramEnd"/>
          </w:p>
          <w:p w:rsidR="00C37CDA" w:rsidRPr="006D6682" w:rsidRDefault="00C37CDA" w:rsidP="00C37CDA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6D6682">
              <w:rPr>
                <w:rFonts w:ascii="Times New Roman" w:hAnsi="Times New Roman" w:cs="Times New Roman"/>
                <w:sz w:val="24"/>
              </w:rPr>
              <w:t>Положение об обработке и защите персональных данных</w:t>
            </w:r>
            <w:r>
              <w:rPr>
                <w:rFonts w:ascii="Times New Roman" w:hAnsi="Times New Roman" w:cs="Times New Roman"/>
                <w:sz w:val="24"/>
              </w:rPr>
              <w:t>;</w:t>
            </w:r>
          </w:p>
          <w:p w:rsidR="00C37CDA" w:rsidRPr="006D6682" w:rsidRDefault="00C37CDA" w:rsidP="00C37CDA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6D6682">
              <w:rPr>
                <w:rFonts w:ascii="Times New Roman" w:hAnsi="Times New Roman" w:cs="Times New Roman"/>
                <w:sz w:val="24"/>
              </w:rPr>
              <w:t>Положение о работе с персональными данными</w:t>
            </w:r>
            <w:r>
              <w:rPr>
                <w:rFonts w:ascii="Times New Roman" w:hAnsi="Times New Roman" w:cs="Times New Roman"/>
                <w:sz w:val="24"/>
              </w:rPr>
              <w:t>;</w:t>
            </w:r>
          </w:p>
          <w:p w:rsidR="00C37CDA" w:rsidRPr="006D6682" w:rsidRDefault="00C37CDA" w:rsidP="00C37CDA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6D6682">
              <w:rPr>
                <w:rFonts w:ascii="Times New Roman" w:hAnsi="Times New Roman" w:cs="Times New Roman"/>
                <w:sz w:val="24"/>
              </w:rPr>
              <w:t>Положение о порядке обращения со служебной информацией</w:t>
            </w:r>
            <w:r>
              <w:rPr>
                <w:rFonts w:ascii="Times New Roman" w:hAnsi="Times New Roman" w:cs="Times New Roman"/>
                <w:sz w:val="24"/>
              </w:rPr>
              <w:t>;</w:t>
            </w:r>
          </w:p>
          <w:p w:rsidR="00C37CDA" w:rsidRPr="006D6682" w:rsidRDefault="00C37CDA" w:rsidP="00C37CDA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6D6682">
              <w:rPr>
                <w:rFonts w:ascii="Times New Roman" w:hAnsi="Times New Roman" w:cs="Times New Roman"/>
                <w:sz w:val="24"/>
              </w:rPr>
              <w:t>Положение о порядке обращения со служебной информацией ограниченного распространения</w:t>
            </w:r>
            <w:r>
              <w:rPr>
                <w:rFonts w:ascii="Times New Roman" w:hAnsi="Times New Roman" w:cs="Times New Roman"/>
                <w:sz w:val="24"/>
              </w:rPr>
              <w:t>;</w:t>
            </w:r>
          </w:p>
          <w:p w:rsidR="00C37CDA" w:rsidRPr="006D6682" w:rsidRDefault="00C37CDA" w:rsidP="00C37CDA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6D6682">
              <w:rPr>
                <w:rFonts w:ascii="Times New Roman" w:hAnsi="Times New Roman" w:cs="Times New Roman"/>
                <w:sz w:val="24"/>
              </w:rPr>
              <w:t>Положение о ведении электр</w:t>
            </w:r>
            <w:r>
              <w:rPr>
                <w:rFonts w:ascii="Times New Roman" w:hAnsi="Times New Roman" w:cs="Times New Roman"/>
                <w:sz w:val="24"/>
              </w:rPr>
              <w:t>онной документации сотрудниками.</w:t>
            </w:r>
          </w:p>
          <w:p w:rsidR="00C37CDA" w:rsidRPr="00EB5A87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6D6682">
              <w:rPr>
                <w:rFonts w:ascii="Times New Roman" w:hAnsi="Times New Roman" w:cs="Times New Roman"/>
                <w:sz w:val="24"/>
                <w:szCs w:val="24"/>
              </w:rPr>
              <w:t xml:space="preserve">- разъяснять ответственным </w:t>
            </w:r>
            <w:r w:rsidRPr="006D66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должностным лицам о мерах ответственности за совершение коррупционных правонарушений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57" w:type="dxa"/>
          </w:tcPr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неукоснительно соблюдать должностными лицами учреждения Положения об антикоррупционной политике учреждения;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работать с конфиденциальной, служебной информацией, информацией ограниченного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распространения, персональными данными сотрудников, клиентов в строгом соответствии с действующим законодательством Российской Федерации и локальными нормативным актами учреждения:</w:t>
            </w:r>
            <w:proofErr w:type="gramEnd"/>
          </w:p>
          <w:p w:rsidR="00C37CDA" w:rsidRPr="006D6682" w:rsidRDefault="00C37CDA" w:rsidP="00C37CDA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6D6682">
              <w:rPr>
                <w:rFonts w:ascii="Times New Roman" w:hAnsi="Times New Roman" w:cs="Times New Roman"/>
                <w:sz w:val="24"/>
              </w:rPr>
              <w:t>Положение об обработке и защите персональных данных</w:t>
            </w:r>
            <w:r>
              <w:rPr>
                <w:rFonts w:ascii="Times New Roman" w:hAnsi="Times New Roman" w:cs="Times New Roman"/>
                <w:sz w:val="24"/>
              </w:rPr>
              <w:t>;</w:t>
            </w:r>
          </w:p>
          <w:p w:rsidR="00C37CDA" w:rsidRPr="006D6682" w:rsidRDefault="00C37CDA" w:rsidP="00C37CDA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6D6682">
              <w:rPr>
                <w:rFonts w:ascii="Times New Roman" w:hAnsi="Times New Roman" w:cs="Times New Roman"/>
                <w:sz w:val="24"/>
              </w:rPr>
              <w:t>Положение о работе с персональными данными</w:t>
            </w:r>
            <w:r>
              <w:rPr>
                <w:rFonts w:ascii="Times New Roman" w:hAnsi="Times New Roman" w:cs="Times New Roman"/>
                <w:sz w:val="24"/>
              </w:rPr>
              <w:t>;</w:t>
            </w:r>
          </w:p>
          <w:p w:rsidR="00C37CDA" w:rsidRPr="006D6682" w:rsidRDefault="00C37CDA" w:rsidP="00C37CDA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6D6682">
              <w:rPr>
                <w:rFonts w:ascii="Times New Roman" w:hAnsi="Times New Roman" w:cs="Times New Roman"/>
                <w:sz w:val="24"/>
              </w:rPr>
              <w:t>Положение о порядке обращения со служебной информацией</w:t>
            </w:r>
            <w:r>
              <w:rPr>
                <w:rFonts w:ascii="Times New Roman" w:hAnsi="Times New Roman" w:cs="Times New Roman"/>
                <w:sz w:val="24"/>
              </w:rPr>
              <w:t>;</w:t>
            </w:r>
          </w:p>
          <w:p w:rsidR="00C37CDA" w:rsidRPr="006D6682" w:rsidRDefault="00C37CDA" w:rsidP="00C37CDA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6D6682">
              <w:rPr>
                <w:rFonts w:ascii="Times New Roman" w:hAnsi="Times New Roman" w:cs="Times New Roman"/>
                <w:sz w:val="24"/>
              </w:rPr>
              <w:t>Положение о порядке обращения со служебной информацией ограниченного распространения</w:t>
            </w:r>
            <w:r>
              <w:rPr>
                <w:rFonts w:ascii="Times New Roman" w:hAnsi="Times New Roman" w:cs="Times New Roman"/>
                <w:sz w:val="24"/>
              </w:rPr>
              <w:t>;</w:t>
            </w:r>
          </w:p>
          <w:p w:rsidR="00C37CDA" w:rsidRPr="006D6682" w:rsidRDefault="00C37CDA" w:rsidP="00C37CDA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6D6682">
              <w:rPr>
                <w:rFonts w:ascii="Times New Roman" w:hAnsi="Times New Roman" w:cs="Times New Roman"/>
                <w:sz w:val="24"/>
              </w:rPr>
              <w:t>Положение о ведении электр</w:t>
            </w:r>
            <w:r>
              <w:rPr>
                <w:rFonts w:ascii="Times New Roman" w:hAnsi="Times New Roman" w:cs="Times New Roman"/>
                <w:sz w:val="24"/>
              </w:rPr>
              <w:t>онной документации сотрудниками.</w:t>
            </w:r>
          </w:p>
          <w:p w:rsidR="00C37CDA" w:rsidRPr="00EB5A87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6D6682">
              <w:rPr>
                <w:rFonts w:ascii="Times New Roman" w:hAnsi="Times New Roman" w:cs="Times New Roman"/>
                <w:sz w:val="24"/>
                <w:szCs w:val="24"/>
              </w:rPr>
              <w:t xml:space="preserve">- разъяснять ответственным </w:t>
            </w:r>
            <w:r w:rsidRPr="006D66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должностным лицам о мерах ответственности за совершение коррупционных правонарушений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37CDA" w:rsidTr="00C3292A">
        <w:tc>
          <w:tcPr>
            <w:tcW w:w="1809" w:type="dxa"/>
            <w:vAlign w:val="center"/>
          </w:tcPr>
          <w:p w:rsidR="00C37CDA" w:rsidRDefault="00C37CDA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Работа с юридическими и физическими лицами </w:t>
            </w:r>
          </w:p>
        </w:tc>
        <w:tc>
          <w:tcPr>
            <w:tcW w:w="2268" w:type="dxa"/>
            <w:vAlign w:val="center"/>
          </w:tcPr>
          <w:p w:rsidR="00C37CDA" w:rsidRDefault="00C37CDA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обращения юридических, физических лиц, общественных организаций</w:t>
            </w:r>
          </w:p>
        </w:tc>
        <w:tc>
          <w:tcPr>
            <w:tcW w:w="2835" w:type="dxa"/>
            <w:vAlign w:val="center"/>
          </w:tcPr>
          <w:p w:rsidR="00C37CDA" w:rsidRDefault="00C37CDA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Нарушение установленного порядка рассмотрения обращений граждан и юридических лиц. Требование от физических и юридических лиц информации, предоставление которой не предусмотрено действующим законодательством РФ.</w:t>
            </w:r>
          </w:p>
        </w:tc>
        <w:tc>
          <w:tcPr>
            <w:tcW w:w="1560" w:type="dxa"/>
            <w:vAlign w:val="center"/>
          </w:tcPr>
          <w:p w:rsidR="00C37CDA" w:rsidRDefault="00C37CDA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иректор, заместители директора, лица, ответстве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нные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за рассмотрение обращений.</w:t>
            </w:r>
          </w:p>
        </w:tc>
        <w:tc>
          <w:tcPr>
            <w:tcW w:w="3157" w:type="dxa"/>
          </w:tcPr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разъяснять ответственным должностным лицам о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мерах ответственности за совершение коррупционных правонарушений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соблюдать ответственным должностным лицам установленный порядок рассмотрения обращений;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контролировать процесс работы с обращениями руководителями структурных подразделений;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разъяснять работникам об обязанности незамедлительно сообщать руководителю о склонении их к совершению коррупционного правонарушения;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соблюдать четкую регламентацию способа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сроков совершений действия должностным лицом при осуществлении работы с обращениями;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дробить административные процедуры (если есть возможность) на дополнительные стадии с их закреплением за независимыми должностными лицами, что обеспечивает взаимный контроль;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использовать информационные технологии (при возможности) для исключения необходимости личного взаимодействия (общения) должностных лиц с гражданами и организациями;</w:t>
            </w:r>
          </w:p>
          <w:p w:rsidR="00C37CDA" w:rsidRPr="00EB5A87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использовать формы обратной связи на официальном сайте учреждения для получения информации о фактах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совершения коррупционных правонарушения.</w:t>
            </w:r>
          </w:p>
        </w:tc>
        <w:tc>
          <w:tcPr>
            <w:tcW w:w="3157" w:type="dxa"/>
          </w:tcPr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разъяснять ответственным должностным лицам о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мерах ответственности за совершение коррупционных правонарушений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соблюдать ответственным должностным лицам установленный порядок рассмотрения обращений;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контролировать процесс работы с обращениями руководителями структурных подразделений;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разъяснять работникам об обязанности незамедлительно сообщать руководителю о склонении их к совершению коррупционного правонарушения;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соблюдать четкую регламентацию способа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сроков совершений действия должностным лицом при осуществлении работы с обращениями;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дробить административные процедуры (если есть возможность) на дополнительные стадии с их закреплением за независимыми должностными лицами, что обеспечивает взаимный контроль;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использовать информационные технологии (при возможности) для исключения необходимости личного взаимодействия (общения) должностных лиц с гражданами и организациями;</w:t>
            </w:r>
          </w:p>
          <w:p w:rsidR="00C37CDA" w:rsidRPr="00EB5A87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использовать формы обратной связи на официальном сайте учреждения для получения информации о фактах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совершения коррупционных правонарушения.</w:t>
            </w:r>
          </w:p>
        </w:tc>
      </w:tr>
      <w:tr w:rsidR="00C37CDA" w:rsidTr="00C3292A">
        <w:tc>
          <w:tcPr>
            <w:tcW w:w="1809" w:type="dxa"/>
            <w:vAlign w:val="center"/>
          </w:tcPr>
          <w:p w:rsidR="00C37CDA" w:rsidRDefault="00C37CDA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Ведомственное и межведомственное взаимодействие</w:t>
            </w:r>
          </w:p>
        </w:tc>
        <w:tc>
          <w:tcPr>
            <w:tcW w:w="2268" w:type="dxa"/>
          </w:tcPr>
          <w:p w:rsidR="00C37CDA" w:rsidRPr="00EB5A87" w:rsidRDefault="00C37CDA" w:rsidP="00C329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взаимоотношения с должностными лицами в органах власти и управления, правоохранительными, судебными органами и другими организациями; представление интересов учреждения в различных инстанциях</w:t>
            </w:r>
          </w:p>
        </w:tc>
        <w:tc>
          <w:tcPr>
            <w:tcW w:w="2835" w:type="dxa"/>
          </w:tcPr>
          <w:p w:rsidR="00C37CDA" w:rsidRPr="00EB5A87" w:rsidRDefault="00C37CDA" w:rsidP="00C329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Дарение подарков и оказание не служебных услуг должностным лицам в органах власти и управления, правоохранительных органах и различных организациях, за исключением символических знаков внимания, протокольных мероприятий.</w:t>
            </w:r>
          </w:p>
        </w:tc>
        <w:tc>
          <w:tcPr>
            <w:tcW w:w="1560" w:type="dxa"/>
          </w:tcPr>
          <w:p w:rsidR="00C37CDA" w:rsidRPr="00EB5A87" w:rsidRDefault="00C37CDA" w:rsidP="00C329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иректор, заместители директора, работники учреждения,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уполномоченные директо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ром представлять интересы учреждения</w:t>
            </w:r>
          </w:p>
        </w:tc>
        <w:tc>
          <w:tcPr>
            <w:tcW w:w="3157" w:type="dxa"/>
          </w:tcPr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неукоснительно соблюдать должностными лицами учреждения Положения об антикоррупционной политике учреждения;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соблюдать четкую регламентацию способа и сроков совершений действия должностным лицом при осуществлении взаимодействия с органами власти и другими инстанциями;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использовать информационные технологии (при возможности) для исключения необходимости личного взаимодействия (общения) должностных лиц с органами власти и другими инстанциями;</w:t>
            </w:r>
          </w:p>
          <w:p w:rsidR="00C37CDA" w:rsidRPr="00EB5A87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524A73">
              <w:rPr>
                <w:rFonts w:ascii="Times New Roman" w:hAnsi="Times New Roman" w:cs="Times New Roman"/>
                <w:sz w:val="24"/>
                <w:szCs w:val="24"/>
              </w:rPr>
              <w:t xml:space="preserve">- неукоснительно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следовать</w:t>
            </w:r>
            <w:r w:rsidRPr="00524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Положению</w:t>
            </w:r>
            <w:r w:rsidRPr="00524A73">
              <w:rPr>
                <w:rFonts w:ascii="Times New Roman" w:hAnsi="Times New Roman" w:cs="Times New Roman"/>
                <w:sz w:val="24"/>
                <w:szCs w:val="24"/>
              </w:rPr>
              <w:t xml:space="preserve"> о правилах обмена деловыми </w:t>
            </w:r>
            <w:r w:rsidRPr="00524A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подарками в учреждении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57" w:type="dxa"/>
          </w:tcPr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неукоснительно соблюдать должностными лицами учреждения Положения об антикоррупционной политике учреждения;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соблюдать четкую регламентацию способа и сроков совершений действия должностным лицом при осуществлении взаимодействия с органами власти и другими инстанциями;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использовать информационные технологии (при возможности) для исключения необходимости личного взаимодействия (общения) должностных лиц с органами власти и другими инстанциями;</w:t>
            </w:r>
          </w:p>
          <w:p w:rsidR="00C37CDA" w:rsidRPr="00EB5A87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524A73">
              <w:rPr>
                <w:rFonts w:ascii="Times New Roman" w:hAnsi="Times New Roman" w:cs="Times New Roman"/>
                <w:sz w:val="24"/>
                <w:szCs w:val="24"/>
              </w:rPr>
              <w:t xml:space="preserve">- неукоснительно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следовать</w:t>
            </w:r>
            <w:r w:rsidRPr="00524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Положению</w:t>
            </w:r>
            <w:r w:rsidRPr="00524A73">
              <w:rPr>
                <w:rFonts w:ascii="Times New Roman" w:hAnsi="Times New Roman" w:cs="Times New Roman"/>
                <w:sz w:val="24"/>
                <w:szCs w:val="24"/>
              </w:rPr>
              <w:t xml:space="preserve"> о правилах обмена деловыми </w:t>
            </w:r>
            <w:r w:rsidRPr="00524A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подарками в учреждении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37CDA" w:rsidTr="00C3292A">
        <w:tc>
          <w:tcPr>
            <w:tcW w:w="1809" w:type="dxa"/>
            <w:vAlign w:val="center"/>
          </w:tcPr>
          <w:p w:rsidR="00C37CDA" w:rsidRDefault="00C37CDA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Бюджетная политика учреждения</w:t>
            </w:r>
          </w:p>
        </w:tc>
        <w:tc>
          <w:tcPr>
            <w:tcW w:w="2268" w:type="dxa"/>
            <w:vAlign w:val="center"/>
          </w:tcPr>
          <w:p w:rsidR="00C37CDA" w:rsidRDefault="00C37CDA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ринятие решений об использовании бюджетных средств</w:t>
            </w:r>
          </w:p>
        </w:tc>
        <w:tc>
          <w:tcPr>
            <w:tcW w:w="2835" w:type="dxa"/>
            <w:vAlign w:val="center"/>
          </w:tcPr>
          <w:p w:rsidR="00C37CDA" w:rsidRDefault="00C37CDA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Нецелевое использование бюджетных средств</w:t>
            </w:r>
          </w:p>
        </w:tc>
        <w:tc>
          <w:tcPr>
            <w:tcW w:w="1560" w:type="dxa"/>
            <w:vAlign w:val="center"/>
          </w:tcPr>
          <w:p w:rsidR="00C37CDA" w:rsidRDefault="00C37CDA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иректор, главный бухгалтер</w:t>
            </w:r>
          </w:p>
        </w:tc>
        <w:tc>
          <w:tcPr>
            <w:tcW w:w="3157" w:type="dxa"/>
          </w:tcPr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неукоснительно соблюдать должностными лицами учреждения Положения об антикоррупционной политике учреждения;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разъяснять ответственным должностным лицам о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мерах ответственности за совершение коррупционных правонарушений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строго следовать действующему законодательству, чтобы не допустить нецелевого или неэффективного использования бюджетных средств;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привлекать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к принятию решений представителей структурных подразделений учреждения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37CDA" w:rsidRPr="00EB5A87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проводить постоянный внутренний контроль использования бюджетных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средств.</w:t>
            </w:r>
          </w:p>
        </w:tc>
        <w:tc>
          <w:tcPr>
            <w:tcW w:w="3157" w:type="dxa"/>
          </w:tcPr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неукоснительно соблюдать должностными лицами учреждения Положения об антикоррупционной политике учреждения;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разъяснять ответственным должностным лицам о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мерах ответственности за совершение коррупционных правонарушений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строго следовать действующему законодательству, чтобы не допустить нецелевого или неэффективного использования бюджетных средств;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привлекать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к принятию решений представителей структурных подразделений учреждения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37CDA" w:rsidRPr="00EB5A87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проводить постоянный внутренний контроль использования бюджетных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средств.</w:t>
            </w:r>
          </w:p>
        </w:tc>
      </w:tr>
      <w:tr w:rsidR="00C37CDA" w:rsidTr="00C3292A">
        <w:tc>
          <w:tcPr>
            <w:tcW w:w="1809" w:type="dxa"/>
            <w:vAlign w:val="center"/>
          </w:tcPr>
          <w:p w:rsidR="00C37CDA" w:rsidRDefault="00C37CDA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Бюджетный учет</w:t>
            </w:r>
          </w:p>
        </w:tc>
        <w:tc>
          <w:tcPr>
            <w:tcW w:w="2268" w:type="dxa"/>
          </w:tcPr>
          <w:p w:rsidR="00C37CDA" w:rsidRPr="00EB5A87" w:rsidRDefault="00C37CDA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учет, регистрация, хранение и распределение материально-технических ресурсов, приемка и выдача товарно-материальных ценностей, в том числе принятых от благотворителей</w:t>
            </w:r>
          </w:p>
        </w:tc>
        <w:tc>
          <w:tcPr>
            <w:tcW w:w="2835" w:type="dxa"/>
          </w:tcPr>
          <w:p w:rsidR="00C37CDA" w:rsidRPr="00EB5A87" w:rsidRDefault="00C37CDA" w:rsidP="00C329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Несвоевременная постановка на регистрационный учет материальных ценностей. Умышленно досрочное списание материальных средств и расходных материалов с регистрационного учета. Отсутствие регулярного контроля наличия и сохранения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материальных ценностей</w:t>
            </w:r>
          </w:p>
        </w:tc>
        <w:tc>
          <w:tcPr>
            <w:tcW w:w="1560" w:type="dxa"/>
          </w:tcPr>
          <w:p w:rsidR="00C37CDA" w:rsidRPr="00EB5A87" w:rsidRDefault="00C37CDA" w:rsidP="00C329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лавный бухгалтер, работники бухгалтерии, материаль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 - ответствен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ные лица</w:t>
            </w:r>
          </w:p>
        </w:tc>
        <w:tc>
          <w:tcPr>
            <w:tcW w:w="3157" w:type="dxa"/>
          </w:tcPr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неукоснительно соблюдать должностными лицами учреждения Положения об антикоррупционной политике учреждения;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разъяснять ответственным должностным лицам о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мерах ответственности за совершение коррупционных правонарушений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работать в строгом соответствии с Бюджетной политикой учреждения, в том числе строго соблюдать:</w:t>
            </w:r>
          </w:p>
          <w:p w:rsidR="00C37CDA" w:rsidRPr="00687755" w:rsidRDefault="00C37CDA" w:rsidP="00C37CDA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>Положение о порядке передачи документов бухгалтерского учета и дел при смене руководителя, главного бухгалтера;</w:t>
            </w:r>
          </w:p>
          <w:p w:rsidR="00C37CDA" w:rsidRPr="00687755" w:rsidRDefault="00C37CDA" w:rsidP="00C37CDA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>Положение о комиссии по поступлению и выбытию активов;</w:t>
            </w:r>
          </w:p>
          <w:p w:rsidR="00C37CDA" w:rsidRPr="00687755" w:rsidRDefault="00C37CDA" w:rsidP="00C37CDA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 xml:space="preserve">Положение о </w:t>
            </w:r>
            <w:r w:rsidRPr="006877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порядке выдачи под отчет денежных средств, составления и представления отчетов подотчетными лицами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37CDA" w:rsidRPr="00687755" w:rsidRDefault="00C37CDA" w:rsidP="00C37CDA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>Положение о порядке формирования и использования резервов предстоящих расходов в учреждении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37CDA" w:rsidRPr="00687755" w:rsidRDefault="00C37CDA" w:rsidP="00C37CDA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>Положение о порядке проведения инвентаризации активов и обязательств в учреждении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37CDA" w:rsidRPr="00687755" w:rsidRDefault="00C37CDA" w:rsidP="00C37CDA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>Положение о порядке организации и осуществления внутреннего контроля в учреждении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37CDA" w:rsidRPr="00687755" w:rsidRDefault="00C37CDA" w:rsidP="00C37CDA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>Положени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о добровольных пожертвованиях;</w:t>
            </w:r>
          </w:p>
          <w:p w:rsidR="00C37CDA" w:rsidRPr="00687755" w:rsidRDefault="00C37CDA" w:rsidP="00C37CDA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>Положение об оплате труда работников учреждения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37CDA" w:rsidRPr="00687755" w:rsidRDefault="00C37CDA" w:rsidP="00C37CDA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7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Положение о комиссии по стимулированию работников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37CDA" w:rsidRPr="00687755" w:rsidRDefault="00C37CDA" w:rsidP="00C37CDA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оложение о надбавках и доплатах;</w:t>
            </w:r>
          </w:p>
          <w:p w:rsidR="00C37CDA" w:rsidRPr="00687755" w:rsidRDefault="00C37CDA" w:rsidP="00C37CDA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>Критерии и показатели оценки трудовой деятельности работников учреждения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37CDA" w:rsidRPr="00EB5A87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проводить постоянный внутренний контроль финансово-хозяйственных операций комиссионно, в том числе с участием представителей Попечительского совета.</w:t>
            </w:r>
          </w:p>
        </w:tc>
        <w:tc>
          <w:tcPr>
            <w:tcW w:w="3157" w:type="dxa"/>
          </w:tcPr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неукоснительно соблюдать должностными лицами учреждения Положения об антикоррупционной политике учреждения;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разъяснять ответственным должностным лицам о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мерах ответственности за совершение коррупционных правонарушений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работать в строгом соответствии с Бюджетной политикой учреждения, в том числе строго соблюдать:</w:t>
            </w:r>
          </w:p>
          <w:p w:rsidR="00C37CDA" w:rsidRPr="00687755" w:rsidRDefault="00C37CDA" w:rsidP="00C37CDA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>Положение о порядке передачи документов бухгалтерского учета и дел при смене руководителя, главного бухгалтера;</w:t>
            </w:r>
          </w:p>
          <w:p w:rsidR="00C37CDA" w:rsidRPr="00687755" w:rsidRDefault="00C37CDA" w:rsidP="00C37CDA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>Положение о комиссии по поступлению и выбытию активов;</w:t>
            </w:r>
          </w:p>
          <w:p w:rsidR="00C37CDA" w:rsidRPr="00687755" w:rsidRDefault="00C37CDA" w:rsidP="00C37CDA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 xml:space="preserve">Положение о </w:t>
            </w:r>
            <w:r w:rsidRPr="006877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порядке выдачи под отчет денежных средств, составления и представления отчетов подотчетными лицами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37CDA" w:rsidRPr="00687755" w:rsidRDefault="00C37CDA" w:rsidP="00C37CDA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>Положение о порядке формирования и использования резервов предстоящих расходов в учреждении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37CDA" w:rsidRPr="00687755" w:rsidRDefault="00C37CDA" w:rsidP="00C37CDA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>Положение о порядке проведения инвентаризации активов и обязательств в учреждении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37CDA" w:rsidRPr="00687755" w:rsidRDefault="00C37CDA" w:rsidP="00C37CDA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>Положение о порядке организации и осуществления внутреннего контроля в учреждении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37CDA" w:rsidRPr="00687755" w:rsidRDefault="00C37CDA" w:rsidP="00C37CDA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>Положени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о добровольных пожертвованиях;</w:t>
            </w:r>
          </w:p>
          <w:p w:rsidR="00C37CDA" w:rsidRPr="00687755" w:rsidRDefault="00C37CDA" w:rsidP="00C37CDA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>Положение об оплате труда работников учреждения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37CDA" w:rsidRPr="00687755" w:rsidRDefault="00C37CDA" w:rsidP="00C37CDA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7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Положение о комиссии по стимулированию работников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37CDA" w:rsidRPr="00687755" w:rsidRDefault="00C37CDA" w:rsidP="00C37CDA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оложение о надбавках и доплатах;</w:t>
            </w:r>
          </w:p>
          <w:p w:rsidR="00C37CDA" w:rsidRPr="00687755" w:rsidRDefault="00C37CDA" w:rsidP="00C37CDA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>Критерии и показатели оценки трудовой деятельности работников учреждения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37CDA" w:rsidRPr="00EB5A87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проводить постоянный внутренний контроль финансово-хозяйственных операций комиссионно, в том числе с участием представителей Попечительского совета.</w:t>
            </w:r>
          </w:p>
        </w:tc>
      </w:tr>
      <w:tr w:rsidR="00C37CDA" w:rsidTr="00C3292A">
        <w:tc>
          <w:tcPr>
            <w:tcW w:w="1809" w:type="dxa"/>
            <w:vAlign w:val="center"/>
          </w:tcPr>
          <w:p w:rsidR="00C37CDA" w:rsidRDefault="00C37CDA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Бюджетный учет</w:t>
            </w:r>
          </w:p>
        </w:tc>
        <w:tc>
          <w:tcPr>
            <w:tcW w:w="2268" w:type="dxa"/>
            <w:vAlign w:val="center"/>
          </w:tcPr>
          <w:p w:rsidR="00C37CDA" w:rsidRDefault="00C37CDA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32DA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внутреннего контроля хозяйственных операций, расходования бюджетных средств, качества оказания социальных услуг, сохранности </w:t>
            </w:r>
            <w:r w:rsidRPr="000032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товарно-материальных ценностей</w:t>
            </w:r>
          </w:p>
        </w:tc>
        <w:tc>
          <w:tcPr>
            <w:tcW w:w="2835" w:type="dxa"/>
          </w:tcPr>
          <w:p w:rsidR="00C37CDA" w:rsidRDefault="00C37CDA" w:rsidP="00C329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Отсутствие регулярного контроля хозяйственных операций, расходования бюджетных средств, сохранности товарно-материальных ценностей, качества оказания социальных услуг</w:t>
            </w:r>
          </w:p>
          <w:p w:rsidR="00C37CDA" w:rsidRDefault="00C37CDA" w:rsidP="00C329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Ненадлежащее качество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оказания социальных услуг</w:t>
            </w:r>
          </w:p>
          <w:p w:rsidR="00C37CDA" w:rsidRDefault="00C37CDA" w:rsidP="00C329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Недостачи товарно-материальных ценностей</w:t>
            </w:r>
          </w:p>
          <w:p w:rsidR="00C37CDA" w:rsidRPr="00EB5A87" w:rsidRDefault="00C37CDA" w:rsidP="00C329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Совершение финансово-хозяйственных операций с очевидными (даже не для специалиста) нарушениями действующего законодательства</w:t>
            </w:r>
          </w:p>
        </w:tc>
        <w:tc>
          <w:tcPr>
            <w:tcW w:w="1560" w:type="dxa"/>
            <w:vAlign w:val="center"/>
          </w:tcPr>
          <w:p w:rsidR="00C37CDA" w:rsidRDefault="00C37CDA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бухгалтер, кладовщики, ответственный по АХЧ, бухгалтера, специалисты по социальной работе, специалисты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, оказывающие социальные услуги</w:t>
            </w:r>
          </w:p>
        </w:tc>
        <w:tc>
          <w:tcPr>
            <w:tcW w:w="3157" w:type="dxa"/>
          </w:tcPr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неукоснительно соблюдать должностными лицами учреждения Положения об антикоррупционной политике учреждения;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разъяснять ответственным должностным лицам о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мерах ответственности за совершение коррупционных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правонарушений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работать в строгом соответствии с Бюджетной политикой учреждения, в том числе строго соблюдать:</w:t>
            </w:r>
          </w:p>
          <w:p w:rsidR="00C37CDA" w:rsidRPr="00687755" w:rsidRDefault="00C37CDA" w:rsidP="00C37CDA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>Положение о порядке передачи документов бухгалтерского учета и дел при смене руководителя, главного бухгалтера;</w:t>
            </w:r>
          </w:p>
          <w:p w:rsidR="00C37CDA" w:rsidRPr="00687755" w:rsidRDefault="00C37CDA" w:rsidP="00C37CDA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>Положение о комиссии по поступлению и выбытию активов;</w:t>
            </w:r>
          </w:p>
          <w:p w:rsidR="00C37CDA" w:rsidRPr="00687755" w:rsidRDefault="00C37CDA" w:rsidP="00C37CDA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>Положение о порядке выдачи под отчет денежных средств, составления и представления отчетов подотчетными лицами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37CDA" w:rsidRPr="00687755" w:rsidRDefault="00C37CDA" w:rsidP="00C37CDA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 xml:space="preserve">Положение о порядке формирования и использования резервов предстоящих расходов в </w:t>
            </w:r>
            <w:r w:rsidRPr="006877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учреждении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37CDA" w:rsidRPr="00687755" w:rsidRDefault="00C37CDA" w:rsidP="00C37CDA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>Положение о порядке проведения инвентаризации активов и обязательств в учреждении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37CDA" w:rsidRPr="00687755" w:rsidRDefault="00C37CDA" w:rsidP="00C37CDA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>Положение о порядке организации и осуществления внутреннего контроля в учреждении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37CDA" w:rsidRPr="00687755" w:rsidRDefault="00C37CDA" w:rsidP="00C37CDA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>Положени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о добровольных пожертвованиях;</w:t>
            </w:r>
          </w:p>
          <w:p w:rsidR="00C37CDA" w:rsidRPr="00687755" w:rsidRDefault="00C37CDA" w:rsidP="00C37CDA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>Положение об оплате труда работников учреждения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37CDA" w:rsidRPr="00687755" w:rsidRDefault="00C37CDA" w:rsidP="00C37CDA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>Положение о комиссии по стимулированию работников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37CDA" w:rsidRPr="00687755" w:rsidRDefault="00C37CDA" w:rsidP="00C37CDA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оложение о надбавках и доплатах;</w:t>
            </w:r>
          </w:p>
          <w:p w:rsidR="00C37CDA" w:rsidRPr="00687755" w:rsidRDefault="00C37CDA" w:rsidP="00C37CDA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>Критерии и показатели оценки трудовой деятельности работников учреждения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37CDA" w:rsidRPr="00EB5A87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проводить постоянный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внутренний контроль хозяйственных операций комиссионно, в том числе с участием представителей Попечительского совета.</w:t>
            </w:r>
          </w:p>
        </w:tc>
        <w:tc>
          <w:tcPr>
            <w:tcW w:w="3157" w:type="dxa"/>
          </w:tcPr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неукоснительно соблюдать должностными лицами учреждения Положения об антикоррупционной политике учреждения;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разъяснять ответственным должностным лицам о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мерах ответственности за совершение коррупционных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правонарушений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работать в строгом соответствии с Бюджетной политикой учреждения, в том числе строго соблюдать:</w:t>
            </w:r>
          </w:p>
          <w:p w:rsidR="00C37CDA" w:rsidRPr="00687755" w:rsidRDefault="00C37CDA" w:rsidP="00C37CDA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>Положение о порядке передачи документов бухгалтерского учета и дел при смене руководителя, главного бухгалтера;</w:t>
            </w:r>
          </w:p>
          <w:p w:rsidR="00C37CDA" w:rsidRPr="00687755" w:rsidRDefault="00C37CDA" w:rsidP="00C37CDA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>Положение о комиссии по поступлению и выбытию активов;</w:t>
            </w:r>
          </w:p>
          <w:p w:rsidR="00C37CDA" w:rsidRPr="00687755" w:rsidRDefault="00C37CDA" w:rsidP="00C37CDA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>Положение о порядке выдачи под отчет денежных средств, составления и представления отчетов подотчетными лицами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37CDA" w:rsidRPr="00687755" w:rsidRDefault="00C37CDA" w:rsidP="00C37CDA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 xml:space="preserve">Положение о порядке формирования и использования резервов предстоящих расходов в </w:t>
            </w:r>
            <w:r w:rsidRPr="006877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учреждении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37CDA" w:rsidRPr="00687755" w:rsidRDefault="00C37CDA" w:rsidP="00C37CDA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>Положение о порядке проведения инвентаризации активов и обязательств в учреждении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37CDA" w:rsidRPr="00687755" w:rsidRDefault="00C37CDA" w:rsidP="00C37CDA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>Положение о порядке организации и осуществления внутреннего контроля в учреждении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37CDA" w:rsidRPr="00687755" w:rsidRDefault="00C37CDA" w:rsidP="00C37CDA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>Положени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о добровольных пожертвованиях;</w:t>
            </w:r>
          </w:p>
          <w:p w:rsidR="00C37CDA" w:rsidRPr="00687755" w:rsidRDefault="00C37CDA" w:rsidP="00C37CDA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>Положение об оплате труда работников учреждения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37CDA" w:rsidRPr="00687755" w:rsidRDefault="00C37CDA" w:rsidP="00C37CDA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>Положение о комиссии по стимулированию работников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37CDA" w:rsidRPr="00687755" w:rsidRDefault="00C37CDA" w:rsidP="00C37CDA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оложение о надбавках и доплатах;</w:t>
            </w:r>
          </w:p>
          <w:p w:rsidR="00C37CDA" w:rsidRPr="00687755" w:rsidRDefault="00C37CDA" w:rsidP="00C37CDA">
            <w:pPr>
              <w:pStyle w:val="a3"/>
              <w:numPr>
                <w:ilvl w:val="0"/>
                <w:numId w:val="4"/>
              </w:numPr>
              <w:tabs>
                <w:tab w:val="left" w:pos="15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7755">
              <w:rPr>
                <w:rFonts w:ascii="Times New Roman" w:hAnsi="Times New Roman" w:cs="Times New Roman"/>
                <w:sz w:val="24"/>
                <w:szCs w:val="24"/>
              </w:rPr>
              <w:t>Критерии и показатели оценки трудовой деятельности работников учреждения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37CDA" w:rsidRPr="00EB5A87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проводить постоянный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внутренний контроль хозяйственных операций комиссионно, в том числе с участием представителей Попечительского совета.</w:t>
            </w:r>
          </w:p>
        </w:tc>
      </w:tr>
      <w:tr w:rsidR="00C37CDA" w:rsidTr="00C3292A">
        <w:tc>
          <w:tcPr>
            <w:tcW w:w="1809" w:type="dxa"/>
            <w:vAlign w:val="center"/>
          </w:tcPr>
          <w:p w:rsidR="00C37CDA" w:rsidRDefault="00C37CDA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Осуществление закупок</w:t>
            </w:r>
          </w:p>
        </w:tc>
        <w:tc>
          <w:tcPr>
            <w:tcW w:w="2268" w:type="dxa"/>
          </w:tcPr>
          <w:p w:rsidR="00C37CDA" w:rsidRPr="00EB5A87" w:rsidRDefault="00C37CDA" w:rsidP="00C329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осуществление закупок товаров, работ, услуг для нужд учреждения</w:t>
            </w:r>
          </w:p>
        </w:tc>
        <w:tc>
          <w:tcPr>
            <w:tcW w:w="2835" w:type="dxa"/>
          </w:tcPr>
          <w:p w:rsidR="00C37CDA" w:rsidRDefault="00C37CDA" w:rsidP="00C329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Расстановка мнимых приоритетов по предмету, объемам, срокам удовлетворения потребности; определение объема необходимых средств; нео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боснованное расширение (ограни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чение) круга возможных поставщиков; необоснованное расширение (сужение) круга удовлетворяющей потребности продукции; необоснованное расширен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ие (ограни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чение) упрощение (усложнение) необходимых условий контракта и оговорок относительно их исполнения; 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обоснованное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завышение (заниже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ние) цены объекта закупок; нео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боснованное усложнение (упроще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ние) процедур определения поставщика;</w:t>
            </w:r>
            <w:proofErr w:type="gramEnd"/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неприемлемые критерии допуска и отбора поставщика, отсутствие или размытый перечень необходимых критериев допуска и отбора.</w:t>
            </w:r>
          </w:p>
          <w:p w:rsidR="00C37CDA" w:rsidRPr="00EB5A87" w:rsidRDefault="00C37CDA" w:rsidP="00C329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Совершение частых или крупных сделок с субъектами предпринимательской деятельности, владельцами которых или руководящие должности в которых замещают родственники должностных лиц</w:t>
            </w:r>
          </w:p>
        </w:tc>
        <w:tc>
          <w:tcPr>
            <w:tcW w:w="1560" w:type="dxa"/>
          </w:tcPr>
          <w:p w:rsidR="00C37CDA" w:rsidRPr="00EB5A87" w:rsidRDefault="00C37CDA" w:rsidP="00C329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иректор, главный бухгалтер, работник, ответственный за размещение заказов по закупкам товаров, работ, услуг для нужд учреждения.</w:t>
            </w:r>
          </w:p>
        </w:tc>
        <w:tc>
          <w:tcPr>
            <w:tcW w:w="3157" w:type="dxa"/>
          </w:tcPr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строго соблюдать действующее законодательство Российской Федерации по осуществлению закупок;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требовать с контрагентов введение в контракты и договора стандартной антикоррупционной оговорки;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работать в строгом соответствии с Бюджетной политикой учреждения;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неукоснительно соблюдать должностными лицами учреждения Положения об антикоррупционной политике учреждения;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разъяснять ответственным должностным лицам о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мерах ответственности за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совершение коррупционных правонарушений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проводить постоянный внутренний контроль финансово-хозяйственных операций комиссионно, в том числе с участием представителей Попечительского совета;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определять заказ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по срокам, цене, объему, особенностям объекта закупки, конкурентоспособности и специфики рынка поставщиков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строгом соответствии с действующим законодательством Российской Федерации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 проводить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аврально, в конце года, (квартала)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закупки конкурентными способами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;  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 затягивать необоснованно и не ускорять необоснованно процесс закупки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конкурентными способами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совершать закупки со строгим соблюдением установленного порядка проведения закупок конкурентными способами согласно действующему законодательству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37CDA" w:rsidRPr="00EB5A87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проводить постоянный внутренний контроль осуществления закупок.</w:t>
            </w:r>
          </w:p>
        </w:tc>
        <w:tc>
          <w:tcPr>
            <w:tcW w:w="3157" w:type="dxa"/>
          </w:tcPr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строго соблюдать действующее законодательство Российской Федерации по осуществлению закупок;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требовать с контрагентов введение в контракты и договора стандартной антикоррупционной оговорки;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работать в строгом соответствии с Бюджетной политикой учреждения;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неукоснительно соблюдать должностными лицами учреждения Положения об антикоррупционной политике учреждения;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разъяснять ответственным должностным лицам о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мерах ответственности за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совершение коррупционных правонарушений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проводить постоянный внутренний контроль финансово-хозяйственных операций комиссионно, в том числе с участием представителей Попечительского совета;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определять заказ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по срокам, цене, объему, особенностям объекта закупки, конкурентоспособности и специфики рынка поставщиков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строгом соответствии с действующим законодательством Российской Федерации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 проводить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аврально, в конце года, (квартала)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закупки конкурентными способами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;  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 затягивать необоснованно и не ускорять необоснованно процесс закупки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конкурентными способами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совершать закупки со строгим соблюдением установленного порядка проведения закупок конкурентными способами согласно действующему законодательству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37CDA" w:rsidRPr="00EB5A87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проводить постоянный внутренний контроль осуществления закупок.</w:t>
            </w:r>
          </w:p>
        </w:tc>
      </w:tr>
      <w:tr w:rsidR="00C37CDA" w:rsidTr="00C3292A">
        <w:tc>
          <w:tcPr>
            <w:tcW w:w="1809" w:type="dxa"/>
            <w:vAlign w:val="center"/>
          </w:tcPr>
          <w:p w:rsidR="00C37CDA" w:rsidRDefault="00C37CDA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 с клиентами</w:t>
            </w:r>
          </w:p>
        </w:tc>
        <w:tc>
          <w:tcPr>
            <w:tcW w:w="2268" w:type="dxa"/>
          </w:tcPr>
          <w:p w:rsidR="00C37CDA" w:rsidRPr="00EB5A87" w:rsidRDefault="00C37CDA" w:rsidP="00C329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оставление, заполнение документов, справок, отчетности</w:t>
            </w:r>
          </w:p>
        </w:tc>
        <w:tc>
          <w:tcPr>
            <w:tcW w:w="2835" w:type="dxa"/>
          </w:tcPr>
          <w:p w:rsidR="00C37CDA" w:rsidRPr="00EB5A87" w:rsidRDefault="00C37CDA" w:rsidP="00C329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Искажение, сокрытие или предоставление заведомо ложных сведений в отчетных документах, а также в выдаваемых гражданам справках.</w:t>
            </w:r>
          </w:p>
        </w:tc>
        <w:tc>
          <w:tcPr>
            <w:tcW w:w="1560" w:type="dxa"/>
          </w:tcPr>
          <w:p w:rsidR="00C37CDA" w:rsidRPr="00EB5A87" w:rsidRDefault="00C37CDA" w:rsidP="00C329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аместители директора,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главный бухгалтер,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руководители структурных подразделений, соц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иальный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педагог,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 по кадрам</w:t>
            </w:r>
          </w:p>
        </w:tc>
        <w:tc>
          <w:tcPr>
            <w:tcW w:w="3157" w:type="dxa"/>
          </w:tcPr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визировать каждый документ ответственным лицом;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разъяснять должностным лицам об ответственности за совершение коррупционных правонарушений;</w:t>
            </w:r>
          </w:p>
          <w:p w:rsidR="00C37CDA" w:rsidRPr="00EB5A87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контролировать качество и правдивость заполнения документов, справок, отчетности вышестоящими должностными лицами, в том числе руководителем.</w:t>
            </w:r>
          </w:p>
        </w:tc>
        <w:tc>
          <w:tcPr>
            <w:tcW w:w="3157" w:type="dxa"/>
          </w:tcPr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визировать каждый документ ответственным лицом;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разъяснять должностным лицам об ответственности за совершение коррупционных правонарушений;</w:t>
            </w:r>
          </w:p>
          <w:p w:rsidR="00C37CDA" w:rsidRPr="00EB5A87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контролировать качество и правдивость заполнения документов, справок, отчетности вышестоящими должностными лицами, в том числе руководителем.</w:t>
            </w:r>
          </w:p>
        </w:tc>
      </w:tr>
      <w:tr w:rsidR="00C37CDA" w:rsidTr="00C3292A">
        <w:tc>
          <w:tcPr>
            <w:tcW w:w="1809" w:type="dxa"/>
            <w:vAlign w:val="center"/>
          </w:tcPr>
          <w:p w:rsidR="00C37CDA" w:rsidRDefault="00C37CDA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Оплата труда</w:t>
            </w:r>
          </w:p>
        </w:tc>
        <w:tc>
          <w:tcPr>
            <w:tcW w:w="2268" w:type="dxa"/>
            <w:vAlign w:val="center"/>
          </w:tcPr>
          <w:p w:rsidR="00C37CDA" w:rsidRDefault="00C37CDA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плата труда</w:t>
            </w:r>
          </w:p>
        </w:tc>
        <w:tc>
          <w:tcPr>
            <w:tcW w:w="2835" w:type="dxa"/>
          </w:tcPr>
          <w:p w:rsidR="00C37CDA" w:rsidRPr="00EB5A87" w:rsidRDefault="00C37CDA" w:rsidP="00C329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Оплата рабочего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времени не в полном объеме. Оплата рабочего времени в полном объёме  в случае, когда сотрудник фактически отсутствовал на рабочем месте.</w:t>
            </w:r>
          </w:p>
        </w:tc>
        <w:tc>
          <w:tcPr>
            <w:tcW w:w="1560" w:type="dxa"/>
          </w:tcPr>
          <w:p w:rsidR="00C37CDA" w:rsidRPr="00EB5A87" w:rsidRDefault="00C37CDA" w:rsidP="00C329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 xml:space="preserve">аботники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бухгалте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ии, заместители директора, руководители структурных подразделений</w:t>
            </w:r>
          </w:p>
        </w:tc>
        <w:tc>
          <w:tcPr>
            <w:tcW w:w="3157" w:type="dxa"/>
          </w:tcPr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строго соблюдать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действующее законодательство Российской Федерации по оплате труда;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неукоснительно соблюдать должностными лицами учреждения Положения об оплате труда учреждения и Коллективный договор;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визировать табели и графики работы ответственными должностными лицами;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осуществлять контроль фактической выработки часов работниками учреждения;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разъяснять ответственным должностным лицам о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мерах ответственности за совершение коррупционных правонарушений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37CDA" w:rsidRPr="00EB5A87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распределять стимулирующие выплаты на комиссии по стимулированию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работников учреждения в строгом соответствии с Критериями и показателями оценки трудовой деятельности работников учреждения, при этом строго соблюдая Положение о комиссии по стимулированию работников учреждения, Коллективный договор и Положение об оплате труда.</w:t>
            </w:r>
          </w:p>
        </w:tc>
        <w:tc>
          <w:tcPr>
            <w:tcW w:w="3157" w:type="dxa"/>
          </w:tcPr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строго соблюдать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действующее законодательство Российской Федерации по оплате труда;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неукоснительно соблюдать должностными лицами учреждения Положения об оплате труда учреждения и Коллективный договор;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визировать табели и графики работы ответственными должностными лицами;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осуществлять контроль фактической выработки часов работниками учреждения;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разъяснять ответственным должностным лицам о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мерах ответственности за совершение коррупционных правонарушений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37CDA" w:rsidRPr="00EB5A87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распределять стимулирующие выплаты на комиссии по стимулированию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работников учреждения в строгом соответствии с Критериями и показателями оценки трудовой деятельности работников учреждения, при этом строго соблюдая Положение о комиссии по стимулированию работников учреждения, Коллективный договор и Положение об оплате труда.</w:t>
            </w:r>
          </w:p>
        </w:tc>
      </w:tr>
      <w:tr w:rsidR="00C37CDA" w:rsidTr="00C3292A">
        <w:tc>
          <w:tcPr>
            <w:tcW w:w="1809" w:type="dxa"/>
            <w:vAlign w:val="center"/>
          </w:tcPr>
          <w:p w:rsidR="00C37CDA" w:rsidRDefault="00C37CDA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Оказание социальных услуг</w:t>
            </w:r>
          </w:p>
        </w:tc>
        <w:tc>
          <w:tcPr>
            <w:tcW w:w="2268" w:type="dxa"/>
            <w:vAlign w:val="center"/>
          </w:tcPr>
          <w:p w:rsidR="00C37CDA" w:rsidRDefault="00C37CDA" w:rsidP="00C32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социальных услуг гражданам</w:t>
            </w:r>
          </w:p>
        </w:tc>
        <w:tc>
          <w:tcPr>
            <w:tcW w:w="2835" w:type="dxa"/>
          </w:tcPr>
          <w:p w:rsidR="00C37CDA" w:rsidRPr="00847323" w:rsidRDefault="00C37CDA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7323">
              <w:rPr>
                <w:rFonts w:ascii="Times New Roman" w:hAnsi="Times New Roman" w:cs="Times New Roman"/>
                <w:sz w:val="24"/>
                <w:szCs w:val="24"/>
              </w:rPr>
              <w:t>Незаконное предоставление платных услуг сторонним лицам</w:t>
            </w:r>
          </w:p>
        </w:tc>
        <w:tc>
          <w:tcPr>
            <w:tcW w:w="1560" w:type="dxa"/>
          </w:tcPr>
          <w:p w:rsidR="00C37CDA" w:rsidRDefault="00C37CDA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47323">
              <w:rPr>
                <w:rFonts w:ascii="Times New Roman" w:hAnsi="Times New Roman" w:cs="Times New Roman"/>
                <w:sz w:val="24"/>
                <w:szCs w:val="24"/>
              </w:rPr>
              <w:t>едагог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47323">
              <w:rPr>
                <w:rFonts w:ascii="Times New Roman" w:hAnsi="Times New Roman" w:cs="Times New Roman"/>
                <w:sz w:val="24"/>
                <w:szCs w:val="24"/>
              </w:rPr>
              <w:t>психолог,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r w:rsidRPr="00847323">
              <w:rPr>
                <w:rFonts w:ascii="Times New Roman" w:hAnsi="Times New Roman" w:cs="Times New Roman"/>
                <w:sz w:val="24"/>
                <w:szCs w:val="24"/>
              </w:rPr>
              <w:t>читель-логопед,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r w:rsidRPr="00847323">
              <w:rPr>
                <w:rFonts w:ascii="Times New Roman" w:hAnsi="Times New Roman" w:cs="Times New Roman"/>
                <w:sz w:val="24"/>
                <w:szCs w:val="24"/>
              </w:rPr>
              <w:t>читель-дефектолог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37CDA" w:rsidRPr="00847323" w:rsidRDefault="00C37CDA" w:rsidP="00C32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медицинские работники.</w:t>
            </w:r>
          </w:p>
        </w:tc>
        <w:tc>
          <w:tcPr>
            <w:tcW w:w="3157" w:type="dxa"/>
          </w:tcPr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неукоснительно соблюдать сотрудниками учреждения Положения об антикоррупционной политике учреждения;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разъяснять сотрудникам о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мерах ответственности за совершение коррупционных правонарушений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осуществлять постоянный контроль деятельности сотрудников, работающих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гражданами;</w:t>
            </w:r>
          </w:p>
          <w:p w:rsidR="00C37CDA" w:rsidRPr="00847323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использовать формы обратной связи на официальном сайте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учреждения для получения информации о фактах совершения коррупционных правонарушения.</w:t>
            </w:r>
          </w:p>
        </w:tc>
        <w:tc>
          <w:tcPr>
            <w:tcW w:w="3157" w:type="dxa"/>
          </w:tcPr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неукоснительно соблюдать сотрудниками учреждения Положения об антикоррупционной политике учреждения;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разъяснять сотрудникам о </w:t>
            </w:r>
            <w:r w:rsidRPr="00EB5A87">
              <w:rPr>
                <w:rFonts w:ascii="Times New Roman" w:hAnsi="Times New Roman" w:cs="Times New Roman"/>
                <w:sz w:val="24"/>
                <w:szCs w:val="24"/>
              </w:rPr>
              <w:t>мерах ответственности за совершение коррупционных правонарушений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37CDA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осуществлять постоянный контроль деятельности сотрудников, работающих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гражданами;</w:t>
            </w:r>
          </w:p>
          <w:p w:rsidR="00C37CDA" w:rsidRPr="00847323" w:rsidRDefault="00C37CDA" w:rsidP="00C3292A">
            <w:pPr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использовать формы обратной связи на официальном сайте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учреждения для получения информации о фактах совершения коррупционных правонарушения.</w:t>
            </w:r>
          </w:p>
        </w:tc>
      </w:tr>
    </w:tbl>
    <w:p w:rsidR="00C37CDA" w:rsidRDefault="00C37CDA" w:rsidP="00C37CDA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37CDA" w:rsidSect="00147B23">
          <w:pgSz w:w="16838" w:h="11906" w:orient="landscape"/>
          <w:pgMar w:top="1276" w:right="1134" w:bottom="851" w:left="1134" w:header="709" w:footer="709" w:gutter="0"/>
          <w:cols w:space="708"/>
          <w:docGrid w:linePitch="360"/>
        </w:sectPr>
      </w:pPr>
    </w:p>
    <w:p w:rsidR="00381865" w:rsidRDefault="00381865" w:rsidP="00381865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1D16EB" w:rsidRPr="00381865" w:rsidRDefault="001D16EB" w:rsidP="00381865"/>
    <w:sectPr w:rsidR="001D16EB" w:rsidRPr="00381865" w:rsidSect="001D16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14F25"/>
    <w:multiLevelType w:val="hybridMultilevel"/>
    <w:tmpl w:val="FA94A7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7624938"/>
    <w:multiLevelType w:val="hybridMultilevel"/>
    <w:tmpl w:val="3F4002D8"/>
    <w:lvl w:ilvl="0" w:tplc="097A07D2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">
    <w:nsid w:val="37823835"/>
    <w:multiLevelType w:val="hybridMultilevel"/>
    <w:tmpl w:val="E29AC5C8"/>
    <w:lvl w:ilvl="0" w:tplc="D5CEC058">
      <w:start w:val="1"/>
      <w:numFmt w:val="decimal"/>
      <w:lvlText w:val="%1."/>
      <w:lvlJc w:val="left"/>
      <w:pPr>
        <w:ind w:left="8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54" w:hanging="360"/>
      </w:pPr>
    </w:lvl>
    <w:lvl w:ilvl="2" w:tplc="0419001B" w:tentative="1">
      <w:start w:val="1"/>
      <w:numFmt w:val="lowerRoman"/>
      <w:lvlText w:val="%3."/>
      <w:lvlJc w:val="right"/>
      <w:pPr>
        <w:ind w:left="2274" w:hanging="180"/>
      </w:pPr>
    </w:lvl>
    <w:lvl w:ilvl="3" w:tplc="0419000F" w:tentative="1">
      <w:start w:val="1"/>
      <w:numFmt w:val="decimal"/>
      <w:lvlText w:val="%4."/>
      <w:lvlJc w:val="left"/>
      <w:pPr>
        <w:ind w:left="2994" w:hanging="360"/>
      </w:pPr>
    </w:lvl>
    <w:lvl w:ilvl="4" w:tplc="04190019" w:tentative="1">
      <w:start w:val="1"/>
      <w:numFmt w:val="lowerLetter"/>
      <w:lvlText w:val="%5."/>
      <w:lvlJc w:val="left"/>
      <w:pPr>
        <w:ind w:left="3714" w:hanging="360"/>
      </w:pPr>
    </w:lvl>
    <w:lvl w:ilvl="5" w:tplc="0419001B" w:tentative="1">
      <w:start w:val="1"/>
      <w:numFmt w:val="lowerRoman"/>
      <w:lvlText w:val="%6."/>
      <w:lvlJc w:val="right"/>
      <w:pPr>
        <w:ind w:left="4434" w:hanging="180"/>
      </w:pPr>
    </w:lvl>
    <w:lvl w:ilvl="6" w:tplc="0419000F" w:tentative="1">
      <w:start w:val="1"/>
      <w:numFmt w:val="decimal"/>
      <w:lvlText w:val="%7."/>
      <w:lvlJc w:val="left"/>
      <w:pPr>
        <w:ind w:left="5154" w:hanging="360"/>
      </w:pPr>
    </w:lvl>
    <w:lvl w:ilvl="7" w:tplc="04190019" w:tentative="1">
      <w:start w:val="1"/>
      <w:numFmt w:val="lowerLetter"/>
      <w:lvlText w:val="%8."/>
      <w:lvlJc w:val="left"/>
      <w:pPr>
        <w:ind w:left="5874" w:hanging="360"/>
      </w:pPr>
    </w:lvl>
    <w:lvl w:ilvl="8" w:tplc="0419001B" w:tentative="1">
      <w:start w:val="1"/>
      <w:numFmt w:val="lowerRoman"/>
      <w:lvlText w:val="%9."/>
      <w:lvlJc w:val="right"/>
      <w:pPr>
        <w:ind w:left="6594" w:hanging="180"/>
      </w:pPr>
    </w:lvl>
  </w:abstractNum>
  <w:abstractNum w:abstractNumId="3">
    <w:nsid w:val="5136490D"/>
    <w:multiLevelType w:val="hybridMultilevel"/>
    <w:tmpl w:val="7318F976"/>
    <w:lvl w:ilvl="0" w:tplc="097A07D2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B59"/>
    <w:rsid w:val="001D16EB"/>
    <w:rsid w:val="002E4118"/>
    <w:rsid w:val="00381865"/>
    <w:rsid w:val="003D124C"/>
    <w:rsid w:val="008B439F"/>
    <w:rsid w:val="00C37CDA"/>
    <w:rsid w:val="00D25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B59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5B59"/>
    <w:pPr>
      <w:ind w:left="720"/>
      <w:contextualSpacing/>
    </w:pPr>
  </w:style>
  <w:style w:type="paragraph" w:styleId="3">
    <w:name w:val="Body Text 3"/>
    <w:basedOn w:val="a"/>
    <w:link w:val="30"/>
    <w:uiPriority w:val="99"/>
    <w:semiHidden/>
    <w:unhideWhenUsed/>
    <w:rsid w:val="00D25B5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D25B59"/>
    <w:rPr>
      <w:rFonts w:eastAsiaTheme="minorEastAsia"/>
      <w:sz w:val="16"/>
      <w:szCs w:val="16"/>
      <w:lang w:eastAsia="ru-RU"/>
    </w:rPr>
  </w:style>
  <w:style w:type="table" w:styleId="a4">
    <w:name w:val="Table Grid"/>
    <w:basedOn w:val="a1"/>
    <w:uiPriority w:val="59"/>
    <w:rsid w:val="00C37C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B59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5B59"/>
    <w:pPr>
      <w:ind w:left="720"/>
      <w:contextualSpacing/>
    </w:pPr>
  </w:style>
  <w:style w:type="paragraph" w:styleId="3">
    <w:name w:val="Body Text 3"/>
    <w:basedOn w:val="a"/>
    <w:link w:val="30"/>
    <w:uiPriority w:val="99"/>
    <w:semiHidden/>
    <w:unhideWhenUsed/>
    <w:rsid w:val="00D25B5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D25B59"/>
    <w:rPr>
      <w:rFonts w:eastAsiaTheme="minorEastAsia"/>
      <w:sz w:val="16"/>
      <w:szCs w:val="16"/>
      <w:lang w:eastAsia="ru-RU"/>
    </w:rPr>
  </w:style>
  <w:style w:type="table" w:styleId="a4">
    <w:name w:val="Table Grid"/>
    <w:basedOn w:val="a1"/>
    <w:uiPriority w:val="59"/>
    <w:rsid w:val="00C37C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3821</Words>
  <Characters>21785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Кадры</dc:creator>
  <cp:lastModifiedBy>Дом</cp:lastModifiedBy>
  <cp:revision>2</cp:revision>
  <dcterms:created xsi:type="dcterms:W3CDTF">2023-07-14T09:02:00Z</dcterms:created>
  <dcterms:modified xsi:type="dcterms:W3CDTF">2023-07-14T09:02:00Z</dcterms:modified>
</cp:coreProperties>
</file>