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778" w:rsidRPr="00242778" w:rsidRDefault="00242778" w:rsidP="0024277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2778">
        <w:rPr>
          <w:rFonts w:ascii="Liberation Serif" w:hAnsi="Liberation Serif" w:cs="Liberation Serif"/>
          <w:b/>
          <w:sz w:val="28"/>
          <w:szCs w:val="28"/>
        </w:rPr>
        <w:t>Правила безопасности на воде для детей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Вода несёт немалую опасность, и лучше предусмотреть все возможные варианты развития событий, не допуская беды. Достаточно соблюдать несложные правила, озаботившись безопасностью детей, и риск пострадать будет сведён к минимуму: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Если у ребёнка повышена температура и он неважно себя чувствует, купание строго запрещается.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Лучше не заходить в воду сразу после плотного обеда. Необходимо подождать как минимум полтора часа.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Недопустимо заплывать за буйки или иные ограничительные знаки.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Купаясь в незнакомых местах, надо соблюдать внимательность и осторожность, ни в коем случае не нырять.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Дети зачастую не чувствуют опасности и затевают неприемлемые игры, стараясь в шутку утопить друг друга. Такая забава может обернуться бедой.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Отправляясь на водоём, важно учитывать погодные условия. Шторм, большие волны — не лучшее время для купания.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Если день жаркий и солнечный, ребёнок должен надевать светлый головной убор, иначе он может перегреться и лишиться сознания в воде.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Водоёмы, берега которых ограничены бетонными плитами или крупными камнями — опасное место для купания. Они обычно покрыты мхом или мелкими водорослями и очень скользкие. В сложной ситуации ребёнок не сможет выбраться на берег.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 стоит заходить в воду сразу же после значительной физической нагрузки — бега, игры в футбол и так далее. Сначала надо немного отдохнуть, восстановить дыхание.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Нельзя купаться в водоёмах с сильным течением. Проверить это очень просто — достаточно кинуть в воду щепку и понаблюдать за ней.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Если ребёнок перегрелся на солнце, нельзя давать ему резко прыгать в холодную воду – это чревато шоком и потерей сознания. Предварительно следует ополоснуться водой.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 xml:space="preserve">Дополнительной мерой безопасности в период каникул послужат GPS-часы для ребёнка и/или приложение родительской заботы «Где мои дети». С этим комплектом вы будете знать, где конкретно находится ваш ребёнок, что </w:t>
      </w:r>
      <w:r w:rsidRPr="00107A1B">
        <w:rPr>
          <w:rFonts w:ascii="Liberation Serif" w:hAnsi="Liberation Serif" w:cs="Liberation Serif"/>
          <w:sz w:val="28"/>
          <w:szCs w:val="28"/>
        </w:rPr>
        <w:lastRenderedPageBreak/>
        <w:t>происходит вокруг него, а также получите незамедлительный сигнал SOS от ребёнка в случае опасности! Некоторые детские смарт-часы имеют высокую степень водостойкости, а значит, могут обеспечить безопасность вашему ребёнка даже на водоёмах.</w:t>
      </w: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2778" w:rsidRPr="00107A1B" w:rsidRDefault="00242778" w:rsidP="0024277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Никто не застрахован от неожиданностей в воде. В непредвиденную ситуацию может попасть даже отлично умеющий плавать взрослый, а в случае с ребёнком риск возрастает в несколько раз. Поэтому крайне важно познакомить его с главными правилами поведения, которые могут выручить ребёнка при необходимости.</w:t>
      </w:r>
    </w:p>
    <w:p w:rsidR="00112CC8" w:rsidRDefault="00112CC8"/>
    <w:sectPr w:rsidR="00112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3E1"/>
    <w:rsid w:val="00112CC8"/>
    <w:rsid w:val="001713E1"/>
    <w:rsid w:val="0024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F32CD-2D72-40E6-B62C-2CEB4F04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2</cp:revision>
  <dcterms:created xsi:type="dcterms:W3CDTF">2023-06-15T06:37:00Z</dcterms:created>
  <dcterms:modified xsi:type="dcterms:W3CDTF">2023-06-15T06:37:00Z</dcterms:modified>
</cp:coreProperties>
</file>