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EA0" w:rsidRPr="008C0EA0" w:rsidRDefault="008C0EA0" w:rsidP="008C0EA0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Liberation Serif" w:eastAsia="Times New Roman" w:hAnsi="Liberation Serif" w:cs="Liberation Serif"/>
          <w:b/>
          <w:color w:val="3B4256"/>
          <w:spacing w:val="-6"/>
          <w:kern w:val="36"/>
          <w:sz w:val="40"/>
          <w:szCs w:val="40"/>
          <w:lang w:eastAsia="ru-RU"/>
        </w:rPr>
      </w:pPr>
      <w:r w:rsidRPr="008C0EA0">
        <w:rPr>
          <w:rFonts w:ascii="Liberation Serif" w:eastAsia="Times New Roman" w:hAnsi="Liberation Serif" w:cs="Liberation Serif"/>
          <w:b/>
          <w:color w:val="3B4256"/>
          <w:spacing w:val="-6"/>
          <w:kern w:val="36"/>
          <w:sz w:val="40"/>
          <w:szCs w:val="40"/>
          <w:lang w:eastAsia="ru-RU"/>
        </w:rPr>
        <w:t>Действия в случае пожара в транспорте</w:t>
      </w:r>
    </w:p>
    <w:p w:rsidR="008C0EA0" w:rsidRDefault="008C0EA0" w:rsidP="008C0EA0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</w:p>
    <w:p w:rsidR="008C0EA0" w:rsidRPr="008C0EA0" w:rsidRDefault="008C0EA0" w:rsidP="008C0EA0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Что делать, если Вы едете в общественном транспорте, и в автобусе начинается пожар?</w:t>
      </w:r>
    </w:p>
    <w:p w:rsidR="008C0EA0" w:rsidRPr="008C0EA0" w:rsidRDefault="008C0EA0" w:rsidP="008C0EA0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Как правильно покинуть автобус и при этом не пострадать от пожара или от удушья?</w:t>
      </w:r>
    </w:p>
    <w:p w:rsidR="008C0EA0" w:rsidRPr="008C0EA0" w:rsidRDefault="008C0EA0" w:rsidP="008C0EA0">
      <w:pPr>
        <w:shd w:val="clear" w:color="auto" w:fill="FFFFFF"/>
        <w:spacing w:after="0" w:line="240" w:lineRule="auto"/>
        <w:ind w:firstLine="708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Немедленно сообщите о пожаре водителю, но при этом не забывайте, что его внимание обращено на дорогу.</w:t>
      </w: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br/>
      </w:r>
    </w:p>
    <w:p w:rsidR="008C0EA0" w:rsidRPr="008C0EA0" w:rsidRDefault="008C0EA0" w:rsidP="008C0EA0">
      <w:pPr>
        <w:shd w:val="clear" w:color="auto" w:fill="FFFFFF"/>
        <w:spacing w:after="0" w:line="240" w:lineRule="auto"/>
        <w:ind w:firstLine="708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- Откройте двери кнопкой аварийного открывания дверей. Если это не удается, а салон наполняется дымом, разбейте боковые окна (держась за поручень, ударьте обеими ногами в угол окна) или откройте их как аварийные выходы по инструкции (например, с помощью специального встроенного шнура).</w:t>
      </w: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br/>
      </w:r>
    </w:p>
    <w:p w:rsidR="008C0EA0" w:rsidRPr="008C0EA0" w:rsidRDefault="008C0EA0" w:rsidP="008C0EA0">
      <w:pPr>
        <w:shd w:val="clear" w:color="auto" w:fill="FFFFFF"/>
        <w:spacing w:after="0" w:line="240" w:lineRule="auto"/>
        <w:ind w:firstLine="708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- Попытайтесь, по возможности, потушить огонь с помощью огнетушителя, если он есть в салоне, или накрыв верхней одеждой очаг возгорания.</w:t>
      </w: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br/>
      </w:r>
    </w:p>
    <w:p w:rsidR="008C0EA0" w:rsidRPr="008C0EA0" w:rsidRDefault="008C0EA0" w:rsidP="008C0EA0">
      <w:pPr>
        <w:shd w:val="clear" w:color="auto" w:fill="FFFFFF"/>
        <w:spacing w:after="0" w:line="240" w:lineRule="auto"/>
        <w:ind w:firstLine="708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- Спасайте в первую очередь детей и тех, кто не может сам о себе позаботиться.</w:t>
      </w: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br/>
      </w:r>
    </w:p>
    <w:p w:rsidR="008C0EA0" w:rsidRPr="008C0EA0" w:rsidRDefault="008C0EA0" w:rsidP="008C0EA0">
      <w:pPr>
        <w:shd w:val="clear" w:color="auto" w:fill="FFFFFF"/>
        <w:spacing w:after="0" w:line="240" w:lineRule="auto"/>
        <w:ind w:firstLine="708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- Выбейте окно, не толпитесь у дверей.</w:t>
      </w: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br/>
      </w:r>
    </w:p>
    <w:p w:rsidR="008C0EA0" w:rsidRPr="008C0EA0" w:rsidRDefault="008C0EA0" w:rsidP="008C0EA0">
      <w:pPr>
        <w:shd w:val="clear" w:color="auto" w:fill="FFFFFF"/>
        <w:spacing w:after="0" w:line="240" w:lineRule="auto"/>
        <w:ind w:firstLine="708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- Защитите рот и нос платком, шарфом, рукавом, полой куртки от дыма: первая опасность при таком пожаре — ядовитые газы от горения пластика, иной раз достаточно нескольких вдохов, чтобы потерять сознание.</w:t>
      </w:r>
    </w:p>
    <w:p w:rsidR="008C0EA0" w:rsidRPr="008C0EA0" w:rsidRDefault="008C0EA0" w:rsidP="008C0EA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-</w:t>
      </w: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П</w:t>
      </w: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ригнитесь, выбираясь из горящего салона.</w:t>
      </w:r>
    </w:p>
    <w:p w:rsidR="008C0EA0" w:rsidRPr="008C0EA0" w:rsidRDefault="008C0EA0" w:rsidP="008C0EA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r w:rsidRPr="008C0EA0"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  <w:t>- Выбравшись из горящего транспорта, помогите остальным пассажирам покинуть его.</w:t>
      </w:r>
    </w:p>
    <w:p w:rsidR="008C0EA0" w:rsidRDefault="008C0EA0" w:rsidP="008C0EA0">
      <w:pPr>
        <w:shd w:val="clear" w:color="auto" w:fill="FFFFFF"/>
        <w:spacing w:after="0" w:line="240" w:lineRule="auto"/>
        <w:textAlignment w:val="baseline"/>
        <w:rPr>
          <w:rFonts w:ascii="Liberation Serif" w:eastAsia="Times New Roman" w:hAnsi="Liberation Serif" w:cs="Liberation Serif"/>
          <w:b/>
          <w:bCs/>
          <w:color w:val="3B4256"/>
          <w:sz w:val="28"/>
          <w:szCs w:val="28"/>
          <w:bdr w:val="none" w:sz="0" w:space="0" w:color="auto" w:frame="1"/>
          <w:lang w:eastAsia="ru-RU"/>
        </w:rPr>
      </w:pPr>
    </w:p>
    <w:p w:rsidR="008C0EA0" w:rsidRDefault="008C0EA0" w:rsidP="008C0EA0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b/>
          <w:bCs/>
          <w:color w:val="3B4256"/>
          <w:sz w:val="28"/>
          <w:szCs w:val="28"/>
          <w:bdr w:val="none" w:sz="0" w:space="0" w:color="auto" w:frame="1"/>
          <w:lang w:eastAsia="ru-RU"/>
        </w:rPr>
      </w:pPr>
    </w:p>
    <w:p w:rsidR="008C0EA0" w:rsidRPr="008C0EA0" w:rsidRDefault="008C0EA0" w:rsidP="008C0EA0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color w:val="3B4256"/>
          <w:sz w:val="28"/>
          <w:szCs w:val="28"/>
          <w:lang w:eastAsia="ru-RU"/>
        </w:rPr>
      </w:pPr>
      <w:bookmarkStart w:id="0" w:name="_GoBack"/>
      <w:bookmarkEnd w:id="0"/>
      <w:r w:rsidRPr="008C0EA0">
        <w:rPr>
          <w:rFonts w:ascii="Liberation Serif" w:eastAsia="Times New Roman" w:hAnsi="Liberation Serif" w:cs="Liberation Serif"/>
          <w:b/>
          <w:bCs/>
          <w:color w:val="3B4256"/>
          <w:sz w:val="28"/>
          <w:szCs w:val="28"/>
          <w:bdr w:val="none" w:sz="0" w:space="0" w:color="auto" w:frame="1"/>
          <w:lang w:eastAsia="ru-RU"/>
        </w:rPr>
        <w:t>В случае происшествий звоните с мобильных телефонов по единому номеру спасения «112»</w:t>
      </w:r>
    </w:p>
    <w:p w:rsidR="00E76857" w:rsidRPr="008C0EA0" w:rsidRDefault="008C0EA0" w:rsidP="008C0EA0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sectPr w:rsidR="00E76857" w:rsidRPr="008C0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2E4"/>
    <w:rsid w:val="00041C58"/>
    <w:rsid w:val="008059D6"/>
    <w:rsid w:val="008C0EA0"/>
    <w:rsid w:val="00F4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75E42"/>
  <w15:chartTrackingRefBased/>
  <w15:docId w15:val="{9E30AA6A-111F-4A7F-9BFD-E05FC0B05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7862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2023-04-26T13:49:00Z</dcterms:created>
  <dcterms:modified xsi:type="dcterms:W3CDTF">2023-04-26T13:51:00Z</dcterms:modified>
</cp:coreProperties>
</file>