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6F4" w:rsidRDefault="00D946F4" w:rsidP="009A52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E3D4BEB" wp14:editId="2746044A">
            <wp:extent cx="8169910" cy="5940425"/>
            <wp:effectExtent l="0" t="0" r="254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6991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21781" w:rsidRPr="00421781" w:rsidRDefault="005F02DF" w:rsidP="009A52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к приказу № 01-07/517 от 04.09</w:t>
      </w:r>
      <w:r w:rsidR="004D4297">
        <w:rPr>
          <w:rFonts w:ascii="Times New Roman" w:hAnsi="Times New Roman" w:cs="Times New Roman"/>
          <w:sz w:val="24"/>
          <w:szCs w:val="24"/>
        </w:rPr>
        <w:t>.2023</w:t>
      </w:r>
      <w:r w:rsidR="00421781">
        <w:rPr>
          <w:rFonts w:ascii="Times New Roman" w:hAnsi="Times New Roman" w:cs="Times New Roman"/>
          <w:sz w:val="24"/>
          <w:szCs w:val="24"/>
        </w:rPr>
        <w:t>г</w:t>
      </w:r>
    </w:p>
    <w:p w:rsidR="00732E1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Утверждаю:</w:t>
      </w:r>
    </w:p>
    <w:p w:rsidR="0042178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Директор ГАУ «КЦСОН города</w:t>
      </w:r>
    </w:p>
    <w:p w:rsidR="0042178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Каменска-Уральского»</w:t>
      </w:r>
    </w:p>
    <w:p w:rsidR="0042178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______________ И.С. Гапанович</w:t>
      </w:r>
    </w:p>
    <w:p w:rsidR="00421781" w:rsidRPr="009A52E5" w:rsidRDefault="005F02DF" w:rsidP="009A52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«04» сентября</w:t>
      </w:r>
      <w:r w:rsidR="004C3E23">
        <w:rPr>
          <w:rFonts w:ascii="Times New Roman" w:hAnsi="Times New Roman" w:cs="Times New Roman"/>
          <w:sz w:val="24"/>
          <w:szCs w:val="24"/>
          <w:u w:val="single"/>
        </w:rPr>
        <w:t xml:space="preserve"> 2023</w:t>
      </w:r>
      <w:r w:rsidR="00421781" w:rsidRPr="009C7093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</w:p>
    <w:p w:rsidR="00421781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социальных услуг, оказываемых в отделении «Социальное такси»</w:t>
      </w:r>
    </w:p>
    <w:p w:rsidR="00421781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обслуживания: полустационарная</w:t>
      </w:r>
    </w:p>
    <w:tbl>
      <w:tblPr>
        <w:tblStyle w:val="a3"/>
        <w:tblW w:w="15166" w:type="dxa"/>
        <w:tblLook w:val="04A0" w:firstRow="1" w:lastRow="0" w:firstColumn="1" w:lastColumn="0" w:noHBand="0" w:noVBand="1"/>
      </w:tblPr>
      <w:tblGrid>
        <w:gridCol w:w="3227"/>
        <w:gridCol w:w="7938"/>
        <w:gridCol w:w="4001"/>
      </w:tblGrid>
      <w:tr w:rsidR="006A627F" w:rsidTr="006A627F">
        <w:tc>
          <w:tcPr>
            <w:tcW w:w="3227" w:type="dxa"/>
          </w:tcPr>
          <w:p w:rsidR="006A627F" w:rsidRPr="00505C4A" w:rsidRDefault="00505C4A" w:rsidP="0042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Состав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 элементы социальной услуги</w:t>
            </w:r>
          </w:p>
        </w:tc>
        <w:tc>
          <w:tcPr>
            <w:tcW w:w="7938" w:type="dxa"/>
          </w:tcPr>
          <w:p w:rsidR="006A627F" w:rsidRPr="00505C4A" w:rsidRDefault="00505C4A" w:rsidP="0042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4001" w:type="dxa"/>
          </w:tcPr>
          <w:p w:rsidR="006A627F" w:rsidRPr="00505C4A" w:rsidRDefault="00505C4A" w:rsidP="0042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A133EB" w:rsidTr="0056420B">
        <w:tc>
          <w:tcPr>
            <w:tcW w:w="15166" w:type="dxa"/>
            <w:gridSpan w:val="3"/>
          </w:tcPr>
          <w:p w:rsidR="00A133EB" w:rsidRPr="00A133EB" w:rsidRDefault="00A133EB" w:rsidP="00A133E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социальных услуг: СОЦИАЛЬНО-БЫТОВЫЕ</w:t>
            </w:r>
          </w:p>
        </w:tc>
      </w:tr>
      <w:tr w:rsidR="00A133EB" w:rsidTr="00F772BD">
        <w:tc>
          <w:tcPr>
            <w:tcW w:w="15166" w:type="dxa"/>
            <w:gridSpan w:val="3"/>
          </w:tcPr>
          <w:p w:rsidR="00A133EB" w:rsidRDefault="003D56D3" w:rsidP="003D56D3">
            <w:pPr>
              <w:pStyle w:val="a4"/>
              <w:numPr>
                <w:ilvl w:val="1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социальной услуги: социальная услуга «Социальное такси»</w:t>
            </w:r>
          </w:p>
          <w:p w:rsidR="003D56D3" w:rsidRPr="0020162A" w:rsidRDefault="00A13FB4" w:rsidP="00201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3D56D3" w:rsidRPr="0020162A">
              <w:rPr>
                <w:rFonts w:ascii="Times New Roman" w:hAnsi="Times New Roman" w:cs="Times New Roman"/>
                <w:sz w:val="24"/>
                <w:szCs w:val="24"/>
              </w:rPr>
              <w:t>Описание социальной услуги</w:t>
            </w:r>
          </w:p>
          <w:p w:rsidR="003D56D3" w:rsidRPr="00A13FB4" w:rsidRDefault="00A13FB4" w:rsidP="00A13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3D56D3" w:rsidRPr="00A13FB4">
              <w:rPr>
                <w:rFonts w:ascii="Times New Roman" w:hAnsi="Times New Roman" w:cs="Times New Roman"/>
                <w:sz w:val="24"/>
                <w:szCs w:val="24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D12988" w:rsidTr="006A627F">
        <w:tc>
          <w:tcPr>
            <w:tcW w:w="3227" w:type="dxa"/>
          </w:tcPr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Доставка граждан к социально значимым объектам</w:t>
            </w:r>
          </w:p>
        </w:tc>
        <w:tc>
          <w:tcPr>
            <w:tcW w:w="7938" w:type="dxa"/>
          </w:tcPr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Услуга включает в себя перевозку инвалидов I и II группы, имеющих третью степень ограничения способности к трудовой деятельности и ограниченные возможности в передвижении; лиц, нуждающихся в постороннем уходе, частично или полностью утративших возможность самостоятельного удовлетворения основных жизненных потребностей вследствие ограничения способности к передвижению, и сопровождающих его лиц (до двух человек) к следующим объектам инфраструктуры муниципального образования по месту жительства (пребывания):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1) органы государственной власти и органы местного самоуправления;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2) медицинские организации;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3) бюро медико-социальной экспертизы;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4) управления отделения Пенсионного фонда России по Свердловской области;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5) организации социального обслуживания;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6) территориальные исполнительные органы государственной власти Свердловской области в сфере социального обслуживания;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7) отделения и филиалы Фонда социального страхования;</w:t>
            </w:r>
          </w:p>
          <w:p w:rsid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8) образовательные орга</w:t>
            </w:r>
            <w:r w:rsidR="008B4898">
              <w:rPr>
                <w:rFonts w:ascii="Times New Roman" w:hAnsi="Times New Roman" w:cs="Times New Roman"/>
              </w:rPr>
              <w:t>низации</w:t>
            </w:r>
          </w:p>
          <w:p w:rsidR="008B4898" w:rsidRDefault="008B489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9)железнодорожные</w:t>
            </w:r>
            <w:proofErr w:type="gramEnd"/>
            <w:r>
              <w:rPr>
                <w:rFonts w:ascii="Times New Roman" w:hAnsi="Times New Roman" w:cs="Times New Roman"/>
              </w:rPr>
              <w:t xml:space="preserve"> вокзалы и станции, аэропорты, автовокзалы и автостанции</w:t>
            </w:r>
          </w:p>
          <w:p w:rsidR="008B4898" w:rsidRDefault="008B489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10)объекты</w:t>
            </w:r>
            <w:proofErr w:type="gramEnd"/>
            <w:r>
              <w:rPr>
                <w:rFonts w:ascii="Times New Roman" w:hAnsi="Times New Roman" w:cs="Times New Roman"/>
              </w:rPr>
              <w:t xml:space="preserve"> культуры и спорта</w:t>
            </w:r>
          </w:p>
          <w:p w:rsidR="008B4898" w:rsidRDefault="008B489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11)многофункциональные</w:t>
            </w:r>
            <w:proofErr w:type="gramEnd"/>
            <w:r>
              <w:rPr>
                <w:rFonts w:ascii="Times New Roman" w:hAnsi="Times New Roman" w:cs="Times New Roman"/>
              </w:rPr>
              <w:t xml:space="preserve"> центры предоставления государственных и муниципальных услуг</w:t>
            </w:r>
          </w:p>
          <w:p w:rsidR="006E5068" w:rsidRDefault="006E506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12) Фармацевтические организации;</w:t>
            </w:r>
          </w:p>
          <w:p w:rsidR="006E5068" w:rsidRPr="00D12988" w:rsidRDefault="006E506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13)места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погребения(кладбища), объекты сферы ритуальных услуг.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Также осуществляется обратная доставка клиента от указанных объектов.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При необходимости клиенту оказывается помощь при посадке в салон транспортного средства и высадке из него.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Предоставляется до 30 услуг в год.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Доставка в течение одного часа одного клиента и сопровождающих его лиц к одному объекту - 1 услуга.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Обратная доставка клиента и сопровождающих его лиц в течение 1 часа рабочего времени - 1 услуга.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Каждый дополнительный час выполнения услуги, в том числе неполный, учитывается как отдельная единица услуги</w:t>
            </w:r>
          </w:p>
        </w:tc>
        <w:tc>
          <w:tcPr>
            <w:tcW w:w="4001" w:type="dxa"/>
          </w:tcPr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Водитель.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12988" w:rsidRPr="00D12988" w:rsidRDefault="00D12988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12988">
              <w:rPr>
                <w:rFonts w:ascii="Times New Roman" w:hAnsi="Times New Roman" w:cs="Times New Roman"/>
              </w:rPr>
              <w:t xml:space="preserve">Организация должна иметь в своей структуре специально созданное подразделение, оснащенное транспортными средствами для </w:t>
            </w:r>
            <w:r w:rsidRPr="00D12988">
              <w:rPr>
                <w:rFonts w:ascii="Times New Roman" w:hAnsi="Times New Roman" w:cs="Times New Roman"/>
              </w:rPr>
              <w:lastRenderedPageBreak/>
              <w:t>перевозки людей и (или) специальными транспортными средствами для перевозки инвалидов, передвигающихся на креслах-колясках</w:t>
            </w:r>
          </w:p>
        </w:tc>
      </w:tr>
      <w:tr w:rsidR="00ED2DC0" w:rsidTr="006A627F">
        <w:tc>
          <w:tcPr>
            <w:tcW w:w="3227" w:type="dxa"/>
          </w:tcPr>
          <w:p w:rsidR="00ED2DC0" w:rsidRPr="00ED2DC0" w:rsidRDefault="00ED2DC0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D2DC0">
              <w:rPr>
                <w:rFonts w:ascii="Times New Roman" w:hAnsi="Times New Roman" w:cs="Times New Roman"/>
              </w:rPr>
              <w:lastRenderedPageBreak/>
              <w:t>Оказание помощи лицам, сопровождающим клиентов социальной службы, в межэтажной транспортировке по месту жительства в домах, не оборудованных лифтом</w:t>
            </w:r>
          </w:p>
        </w:tc>
        <w:tc>
          <w:tcPr>
            <w:tcW w:w="7938" w:type="dxa"/>
          </w:tcPr>
          <w:p w:rsidR="00ED2DC0" w:rsidRPr="00ED2DC0" w:rsidRDefault="00ED2DC0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D2DC0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ED2DC0" w:rsidRDefault="00ED2DC0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D2DC0">
              <w:rPr>
                <w:rFonts w:ascii="Times New Roman" w:hAnsi="Times New Roman" w:cs="Times New Roman"/>
              </w:rPr>
              <w:t>Осуществляется совместно с предоставлением услуги "Социальное такси", включает:</w:t>
            </w:r>
          </w:p>
          <w:p w:rsidR="00ED2DC0" w:rsidRPr="00ED2DC0" w:rsidRDefault="00ED2DC0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помощи лицам, сопровождающим граждан к социально значимым объектам, в спуске и подъеме граждан по лестнице с целью оказания помощи в межэтажной транспортировке по месту жительства в домах, не оборудованных лифтом.</w:t>
            </w:r>
          </w:p>
          <w:p w:rsidR="00ED2DC0" w:rsidRPr="00ED2DC0" w:rsidRDefault="00ED2DC0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D2DC0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ED2DC0" w:rsidRPr="00ED2DC0" w:rsidRDefault="00ED2DC0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D2DC0">
              <w:rPr>
                <w:rFonts w:ascii="Times New Roman" w:hAnsi="Times New Roman" w:cs="Times New Roman"/>
              </w:rPr>
              <w:t>Услуга предоставляется по мере возникновения потребности.</w:t>
            </w:r>
          </w:p>
          <w:p w:rsidR="00ED2DC0" w:rsidRPr="00ED2DC0" w:rsidRDefault="00ED2DC0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D2DC0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ED2DC0" w:rsidRPr="00ED2DC0" w:rsidRDefault="00ED2DC0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D2DC0">
              <w:rPr>
                <w:rFonts w:ascii="Times New Roman" w:hAnsi="Times New Roman" w:cs="Times New Roman"/>
              </w:rPr>
              <w:t>Оказание помощи одному клиенту в отправке или прибытии - 1 услуга</w:t>
            </w:r>
          </w:p>
        </w:tc>
        <w:tc>
          <w:tcPr>
            <w:tcW w:w="4001" w:type="dxa"/>
          </w:tcPr>
          <w:p w:rsidR="00ED2DC0" w:rsidRPr="00ED2DC0" w:rsidRDefault="00ED2DC0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D2DC0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ED2DC0" w:rsidRPr="00ED2DC0" w:rsidRDefault="00ED2DC0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D2DC0">
              <w:rPr>
                <w:rFonts w:ascii="Times New Roman" w:hAnsi="Times New Roman" w:cs="Times New Roman"/>
              </w:rPr>
              <w:t>Социальный работник, транспортировщик.</w:t>
            </w:r>
          </w:p>
          <w:p w:rsidR="00ED2DC0" w:rsidRPr="00ED2DC0" w:rsidRDefault="00ED2DC0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D2DC0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ED2DC0" w:rsidRPr="00ED2DC0" w:rsidRDefault="00ED2DC0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D2DC0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ED2DC0" w:rsidRPr="00ED2DC0" w:rsidRDefault="00ED2DC0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D2DC0">
              <w:rPr>
                <w:rFonts w:ascii="Times New Roman" w:hAnsi="Times New Roman" w:cs="Times New Roman"/>
              </w:rPr>
              <w:t xml:space="preserve">При оказании услуг инвалидам, передвигающимся на креслах-колясках, использование </w:t>
            </w:r>
            <w:proofErr w:type="spellStart"/>
            <w:r w:rsidRPr="00ED2DC0">
              <w:rPr>
                <w:rFonts w:ascii="Times New Roman" w:hAnsi="Times New Roman" w:cs="Times New Roman"/>
              </w:rPr>
              <w:t>лестницеходов</w:t>
            </w:r>
            <w:proofErr w:type="spellEnd"/>
            <w:r w:rsidRPr="00ED2DC0">
              <w:rPr>
                <w:rFonts w:ascii="Times New Roman" w:hAnsi="Times New Roman" w:cs="Times New Roman"/>
              </w:rPr>
              <w:t xml:space="preserve"> </w:t>
            </w:r>
            <w:r w:rsidRPr="00ED2DC0">
              <w:rPr>
                <w:rFonts w:ascii="Times New Roman" w:hAnsi="Times New Roman" w:cs="Times New Roman"/>
              </w:rPr>
              <w:lastRenderedPageBreak/>
              <w:t>(подвижных механических устройств для перевозки человека с ограничением жизнедеятельности вверх или вниз по лестнице, управляемых самим пользователем или лицом, сопровождающим пользователя), накладных пандусов</w:t>
            </w:r>
          </w:p>
        </w:tc>
      </w:tr>
    </w:tbl>
    <w:p w:rsidR="00421781" w:rsidRPr="006A627F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1781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421781" w:rsidRPr="00421781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421781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421781" w:rsidRPr="00421781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21781" w:rsidRPr="00421781" w:rsidSect="0042178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593E93"/>
    <w:multiLevelType w:val="multilevel"/>
    <w:tmpl w:val="6FDEFF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6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C921DE8"/>
    <w:multiLevelType w:val="hybridMultilevel"/>
    <w:tmpl w:val="F18895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1781"/>
    <w:rsid w:val="00075FC4"/>
    <w:rsid w:val="0017058B"/>
    <w:rsid w:val="0020162A"/>
    <w:rsid w:val="002A76C3"/>
    <w:rsid w:val="003D56D3"/>
    <w:rsid w:val="00421781"/>
    <w:rsid w:val="004C3E23"/>
    <w:rsid w:val="004D3502"/>
    <w:rsid w:val="004D4297"/>
    <w:rsid w:val="00505C4A"/>
    <w:rsid w:val="005F02DF"/>
    <w:rsid w:val="006A627F"/>
    <w:rsid w:val="006E5068"/>
    <w:rsid w:val="007F7C28"/>
    <w:rsid w:val="008B4898"/>
    <w:rsid w:val="0092603D"/>
    <w:rsid w:val="009A52E5"/>
    <w:rsid w:val="009C7093"/>
    <w:rsid w:val="00A133EB"/>
    <w:rsid w:val="00A13FB4"/>
    <w:rsid w:val="00B43127"/>
    <w:rsid w:val="00BE307B"/>
    <w:rsid w:val="00D12988"/>
    <w:rsid w:val="00D946F4"/>
    <w:rsid w:val="00ED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75EC36-A52B-4982-8543-A951807D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13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Андреева Татьяна Ивановна</cp:lastModifiedBy>
  <cp:revision>21</cp:revision>
  <dcterms:created xsi:type="dcterms:W3CDTF">2019-10-25T08:26:00Z</dcterms:created>
  <dcterms:modified xsi:type="dcterms:W3CDTF">2023-11-15T06:16:00Z</dcterms:modified>
</cp:coreProperties>
</file>