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192" w:rsidRDefault="00BD4192" w:rsidP="00BD4192">
      <w:pPr>
        <w:pStyle w:val="ConsPlusNormal"/>
      </w:pPr>
      <w:r>
        <w:rPr>
          <w:rFonts w:ascii="Liberation Serif" w:hAnsi="Liberation Serif"/>
          <w:bCs/>
        </w:rPr>
        <w:t xml:space="preserve">                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Утверждено</w:t>
      </w:r>
    </w:p>
    <w:p w:rsidR="00BD4192" w:rsidRDefault="00BD4192" w:rsidP="00BD4192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приказом Управления </w:t>
      </w:r>
      <w:proofErr w:type="gramStart"/>
      <w:r>
        <w:rPr>
          <w:rFonts w:ascii="Liberation Serif" w:hAnsi="Liberation Serif" w:cs="Liberation Serif"/>
          <w:sz w:val="26"/>
          <w:szCs w:val="26"/>
        </w:rPr>
        <w:t>социальной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BD4192" w:rsidRDefault="00BD4192" w:rsidP="00BD4192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политики № 15</w:t>
      </w:r>
    </w:p>
    <w:p w:rsidR="00BD4192" w:rsidRDefault="00BD4192" w:rsidP="00BD4192">
      <w:pPr>
        <w:pStyle w:val="ConsPlusNormal"/>
        <w:ind w:firstLine="5103"/>
      </w:pPr>
      <w:r>
        <w:rPr>
          <w:rFonts w:ascii="Liberation Serif" w:hAnsi="Liberation Serif" w:cs="Liberation Serif"/>
          <w:sz w:val="26"/>
          <w:szCs w:val="26"/>
        </w:rPr>
        <w:t xml:space="preserve">      от </w:t>
      </w:r>
      <w:r>
        <w:rPr>
          <w:rFonts w:ascii="Liberation Serif" w:hAnsi="Liberation Serif" w:cs="Liberation Serif"/>
          <w:sz w:val="26"/>
          <w:szCs w:val="26"/>
          <w:u w:val="single"/>
        </w:rPr>
        <w:t xml:space="preserve">27.09.2022  </w:t>
      </w:r>
      <w:r>
        <w:rPr>
          <w:rFonts w:ascii="Liberation Serif" w:hAnsi="Liberation Serif" w:cs="Liberation Serif"/>
          <w:sz w:val="26"/>
          <w:szCs w:val="26"/>
        </w:rPr>
        <w:t xml:space="preserve">№ </w:t>
      </w:r>
      <w:r>
        <w:rPr>
          <w:rFonts w:ascii="Liberation Serif" w:hAnsi="Liberation Serif" w:cs="Liberation Serif"/>
          <w:sz w:val="26"/>
          <w:szCs w:val="26"/>
          <w:u w:val="single"/>
        </w:rPr>
        <w:t>788</w:t>
      </w:r>
    </w:p>
    <w:p w:rsidR="00BD4192" w:rsidRDefault="00BD4192" w:rsidP="00BD4192">
      <w:pPr>
        <w:widowControl w:val="0"/>
        <w:autoSpaceDE w:val="0"/>
        <w:spacing w:after="0" w:line="240" w:lineRule="auto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 xml:space="preserve">                                                                                                                                          </w:t>
      </w:r>
    </w:p>
    <w:p w:rsidR="00BD4192" w:rsidRDefault="00BD4192" w:rsidP="00BD4192">
      <w:pPr>
        <w:widowControl w:val="0"/>
        <w:autoSpaceDE w:val="0"/>
        <w:spacing w:after="0" w:line="240" w:lineRule="auto"/>
        <w:rPr>
          <w:rFonts w:ascii="Liberation Serif" w:hAnsi="Liberation Serif"/>
          <w:b/>
          <w:bCs/>
          <w:sz w:val="28"/>
          <w:szCs w:val="28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jc w:val="center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Положение</w:t>
      </w:r>
    </w:p>
    <w:p w:rsidR="00BD4192" w:rsidRDefault="00BD4192" w:rsidP="00BD4192">
      <w:pPr>
        <w:widowControl w:val="0"/>
        <w:autoSpaceDE w:val="0"/>
        <w:spacing w:after="0" w:line="240" w:lineRule="auto"/>
        <w:jc w:val="center"/>
      </w:pPr>
      <w:r>
        <w:rPr>
          <w:rFonts w:ascii="Liberation Serif" w:hAnsi="Liberation Serif"/>
          <w:b/>
          <w:bCs/>
          <w:sz w:val="26"/>
          <w:szCs w:val="26"/>
        </w:rPr>
        <w:t xml:space="preserve">о комиссии </w:t>
      </w:r>
      <w:r>
        <w:rPr>
          <w:rFonts w:ascii="Liberation Serif" w:hAnsi="Liberation Serif"/>
          <w:b/>
          <w:sz w:val="26"/>
          <w:szCs w:val="26"/>
        </w:rPr>
        <w:t>Управления социальной политики №15</w:t>
      </w:r>
    </w:p>
    <w:p w:rsidR="00BD4192" w:rsidRDefault="00BD4192" w:rsidP="00BD4192">
      <w:pPr>
        <w:widowControl w:val="0"/>
        <w:autoSpaceDE w:val="0"/>
        <w:spacing w:after="0" w:line="240" w:lineRule="auto"/>
        <w:jc w:val="center"/>
      </w:pPr>
      <w:r>
        <w:rPr>
          <w:rFonts w:ascii="Liberation Serif" w:hAnsi="Liberation Serif"/>
          <w:b/>
          <w:sz w:val="26"/>
          <w:szCs w:val="26"/>
        </w:rPr>
        <w:t xml:space="preserve"> </w:t>
      </w:r>
      <w:r>
        <w:rPr>
          <w:rFonts w:ascii="Liberation Serif" w:hAnsi="Liberation Serif"/>
          <w:b/>
          <w:bCs/>
          <w:sz w:val="26"/>
          <w:szCs w:val="26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BD4192" w:rsidRDefault="00BD4192" w:rsidP="00BD4192">
      <w:pPr>
        <w:widowControl w:val="0"/>
        <w:autoSpaceDE w:val="0"/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BD4192" w:rsidRDefault="00BD4192" w:rsidP="00BD4192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Настоящим Положением определяется порядок формирования и деятельности комиссии Управления социальной политики №15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BD4192" w:rsidRDefault="00BD4192" w:rsidP="00BD4192">
      <w:pPr>
        <w:pStyle w:val="a4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№15 (далее - государственные служащие).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Основной задачей Комиссии является содействие Управлению социальной политики №15 (далее - Управление):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3.1.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3.2. в осуществлении в Управлении мер по предупреждению коррупции.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4.Комиссия образуется приказом Управления. Указанным актом утверждаются состав Комиссии и порядок ее работы.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В состав Комиссии входят:</w:t>
      </w:r>
    </w:p>
    <w:p w:rsidR="00BD4192" w:rsidRDefault="00BD4192" w:rsidP="00BD419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5.1. Председатель комиссии - заместитель начальника управления; заместитель председателя – ведущий специалист управления, ответственный за работу по профилактике коррупционных и иных правонарушений; секретарь комиссии – ведущий специалист отдела обеспечения мер социальной поддержки и организации социального обслуживания; члены комиссии: начальник отдела бухгалтерского учета, отчетности и контроля социальных выплат – главный бухгалтер,  начальник отдела опеки, попечительства и семейной политики, начальник отдела обеспечения мер социальной поддержки и организации социального обслуживания, в состав комиссии так же могут входить заместители начальников отделов и ведущие  специалисты отделов;</w:t>
      </w:r>
    </w:p>
    <w:p w:rsidR="00BD4192" w:rsidRDefault="00BD4192" w:rsidP="00BD419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5.2. представитель Департамента государственной службы, кадров и наград  Губернатора Свердловской области и Правительства Свердловской области (по согласованию);</w:t>
      </w:r>
    </w:p>
    <w:p w:rsidR="00BD4192" w:rsidRDefault="00BD4192" w:rsidP="00BD4192">
      <w:pPr>
        <w:pStyle w:val="1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5.3. представитель (представители)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службой.</w:t>
      </w:r>
    </w:p>
    <w:p w:rsidR="00BD4192" w:rsidRDefault="00BD4192" w:rsidP="00BD419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6.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 Число членов Комиссии, не замещающих должности государственной гражданской службы в Управлении, должно составлять не менее одной четверти от общего числа членов Комиссии.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BD4192" w:rsidRDefault="00BD4192" w:rsidP="00BD4192">
      <w:pPr>
        <w:widowControl w:val="0"/>
        <w:tabs>
          <w:tab w:val="left" w:pos="851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  <w:bookmarkStart w:id="0" w:name="Par53"/>
      <w:bookmarkEnd w:id="0"/>
    </w:p>
    <w:p w:rsidR="00BD4192" w:rsidRDefault="00BD4192" w:rsidP="00BD4192">
      <w:pPr>
        <w:widowControl w:val="0"/>
        <w:tabs>
          <w:tab w:val="left" w:pos="851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10.  В заседаниях Комиссии с правом совещательного голоса участвуют:</w:t>
      </w:r>
    </w:p>
    <w:p w:rsidR="00BD4192" w:rsidRDefault="00BD4192" w:rsidP="00BD4192">
      <w:pPr>
        <w:tabs>
          <w:tab w:val="left" w:pos="993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>10.1.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гражданской службы, аналогичные должности, замещаемой государственным служащим, в отношении которого комиссией рассматривается этот вопрос;</w:t>
      </w:r>
      <w:proofErr w:type="gramEnd"/>
    </w:p>
    <w:p w:rsidR="00BD4192" w:rsidRDefault="00BD4192" w:rsidP="00BD4192">
      <w:pPr>
        <w:tabs>
          <w:tab w:val="left" w:pos="993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10.2. другие государственные служащие, замещающие должности государственной гражданской службы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ascii="Liberation Serif" w:hAnsi="Liberation Serif"/>
          <w:sz w:val="26"/>
          <w:szCs w:val="26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BD4192" w:rsidRDefault="00BD4192" w:rsidP="00BD4192">
      <w:pPr>
        <w:widowControl w:val="0"/>
        <w:tabs>
          <w:tab w:val="left" w:pos="1276"/>
        </w:tabs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11. Заседание Комиссии считается правомочным, если на нем присутствует не менее двух третей от общего числа членов Комиссии.</w:t>
      </w:r>
      <w:bookmarkStart w:id="1" w:name="Par55"/>
      <w:bookmarkEnd w:id="1"/>
      <w:r>
        <w:rPr>
          <w:rFonts w:ascii="Liberation Serif" w:hAnsi="Liberation Serif"/>
          <w:sz w:val="26"/>
          <w:szCs w:val="26"/>
        </w:rPr>
        <w:t xml:space="preserve"> Проведение заседаний с участием только членов Комиссии, замещающих должности государственной службы в Управлении, недопустимо.</w:t>
      </w:r>
    </w:p>
    <w:p w:rsidR="00BD4192" w:rsidRDefault="00BD4192" w:rsidP="00BD4192">
      <w:pPr>
        <w:widowControl w:val="0"/>
        <w:tabs>
          <w:tab w:val="left" w:pos="1276"/>
        </w:tabs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12. Основаниями для проведения заседания Комиссии являются: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bookmarkStart w:id="2" w:name="Par56"/>
      <w:bookmarkEnd w:id="2"/>
      <w:r>
        <w:rPr>
          <w:rFonts w:ascii="Liberation Serif" w:hAnsi="Liberation Serif"/>
          <w:sz w:val="26"/>
          <w:szCs w:val="26"/>
        </w:rPr>
        <w:t xml:space="preserve">        12.1. </w:t>
      </w:r>
      <w:proofErr w:type="gramStart"/>
      <w:r>
        <w:rPr>
          <w:rFonts w:ascii="Liberation Serif" w:hAnsi="Liberation Serif"/>
          <w:sz w:val="26"/>
          <w:szCs w:val="26"/>
        </w:rPr>
        <w:t>Представление Начальником управления социальной политики №15 (далее - Начальник) в соответствии с пунктом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30.10.2009 № 968-УГ (далее – Положение о проверке</w:t>
      </w:r>
      <w:proofErr w:type="gramEnd"/>
      <w:r>
        <w:rPr>
          <w:rFonts w:ascii="Liberation Serif" w:hAnsi="Liberation Serif"/>
          <w:sz w:val="26"/>
          <w:szCs w:val="26"/>
        </w:rPr>
        <w:t>), материалов проверки, свидетельствующих:</w:t>
      </w:r>
    </w:p>
    <w:p w:rsidR="00BD4192" w:rsidRDefault="00BD4192" w:rsidP="00BD4192">
      <w:pPr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3" w:name="Par57"/>
      <w:bookmarkEnd w:id="3"/>
      <w:r>
        <w:rPr>
          <w:rFonts w:ascii="Liberation Serif" w:hAnsi="Liberation Serif"/>
          <w:sz w:val="26"/>
          <w:szCs w:val="26"/>
        </w:rPr>
        <w:lastRenderedPageBreak/>
        <w:t>- о представлении государственным служащим недостоверных или неполных сведений, о доходах, об имуществе и обязательствах имущественного характера, за отчетный период и за два года, предшествующие отчетному периоду;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4" w:name="Par58"/>
      <w:bookmarkEnd w:id="4"/>
      <w:r>
        <w:rPr>
          <w:rFonts w:ascii="Liberation Serif" w:hAnsi="Liberation Serif"/>
          <w:sz w:val="26"/>
          <w:szCs w:val="26"/>
        </w:rPr>
        <w:t>- 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BD4192" w:rsidRDefault="00BD4192" w:rsidP="00BD4192">
      <w:pPr>
        <w:widowControl w:val="0"/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bookmarkStart w:id="5" w:name="Par59"/>
      <w:bookmarkEnd w:id="5"/>
      <w:r>
        <w:rPr>
          <w:rFonts w:ascii="Liberation Serif" w:hAnsi="Liberation Serif"/>
          <w:sz w:val="26"/>
          <w:szCs w:val="26"/>
        </w:rPr>
        <w:t xml:space="preserve">        </w:t>
      </w:r>
      <w:proofErr w:type="gramStart"/>
      <w:r>
        <w:rPr>
          <w:rFonts w:ascii="Liberation Serif" w:hAnsi="Liberation Serif"/>
          <w:sz w:val="26"/>
          <w:szCs w:val="26"/>
        </w:rPr>
        <w:t>12.2. поступившее в Управление:</w:t>
      </w:r>
      <w:proofErr w:type="gramEnd"/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</w:pPr>
      <w:bookmarkStart w:id="6" w:name="Par61"/>
      <w:bookmarkEnd w:id="6"/>
      <w:proofErr w:type="gramStart"/>
      <w:r>
        <w:rPr>
          <w:rFonts w:ascii="Liberation Serif" w:hAnsi="Liberation Serif"/>
          <w:sz w:val="26"/>
          <w:szCs w:val="26"/>
        </w:rPr>
        <w:t>- обращение гражданина, замещавшего в Управлении должность государственной гражданской службы,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</w:t>
      </w:r>
      <w:proofErr w:type="gramEnd"/>
      <w:r>
        <w:rPr>
          <w:rFonts w:ascii="Liberation Serif" w:hAnsi="Liberation Serif"/>
          <w:sz w:val="26"/>
          <w:szCs w:val="26"/>
        </w:rPr>
        <w:t>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7" w:name="Par63"/>
      <w:bookmarkEnd w:id="7"/>
      <w:r>
        <w:rPr>
          <w:rFonts w:ascii="Liberation Serif" w:hAnsi="Liberation Serif"/>
          <w:sz w:val="26"/>
          <w:szCs w:val="26"/>
        </w:rPr>
        <w:t>- 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bCs/>
          <w:sz w:val="26"/>
          <w:szCs w:val="26"/>
        </w:rPr>
      </w:pPr>
      <w:proofErr w:type="gramStart"/>
      <w:r>
        <w:rPr>
          <w:rFonts w:ascii="Liberation Serif" w:hAnsi="Liberation Serif"/>
          <w:bCs/>
          <w:sz w:val="26"/>
          <w:szCs w:val="26"/>
        </w:rPr>
        <w:t>- заявление государственного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</w:t>
      </w:r>
      <w:proofErr w:type="gramEnd"/>
      <w:r>
        <w:rPr>
          <w:rFonts w:ascii="Liberation Serif" w:hAnsi="Liberation Serif"/>
          <w:bCs/>
          <w:sz w:val="26"/>
          <w:szCs w:val="26"/>
        </w:rPr>
        <w:t xml:space="preserve">), </w:t>
      </w:r>
      <w:proofErr w:type="gramStart"/>
      <w:r>
        <w:rPr>
          <w:rFonts w:ascii="Liberation Serif" w:hAnsi="Liberation Serif"/>
          <w:bCs/>
          <w:sz w:val="26"/>
          <w:szCs w:val="26"/>
        </w:rPr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</w:t>
      </w:r>
      <w:proofErr w:type="gramEnd"/>
      <w:r>
        <w:rPr>
          <w:rFonts w:ascii="Liberation Serif" w:hAnsi="Liberation Serif"/>
          <w:bCs/>
          <w:sz w:val="26"/>
          <w:szCs w:val="26"/>
        </w:rPr>
        <w:t xml:space="preserve">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/>
          <w:bCs/>
          <w:sz w:val="26"/>
          <w:szCs w:val="26"/>
        </w:rPr>
        <w:t xml:space="preserve">12.3. </w:t>
      </w:r>
      <w:bookmarkStart w:id="8" w:name="Par64"/>
      <w:bookmarkEnd w:id="8"/>
      <w:r>
        <w:rPr>
          <w:rFonts w:ascii="Liberation Serif" w:hAnsi="Liberation Serif"/>
          <w:sz w:val="26"/>
          <w:szCs w:val="26"/>
        </w:rPr>
        <w:t>Представление Начальника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  <w:bookmarkStart w:id="9" w:name="Par66"/>
      <w:bookmarkEnd w:id="9"/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12.4. </w:t>
      </w:r>
      <w:proofErr w:type="gramStart"/>
      <w:r>
        <w:rPr>
          <w:rFonts w:ascii="Liberation Serif" w:hAnsi="Liberation Serif"/>
          <w:sz w:val="26"/>
          <w:szCs w:val="26"/>
        </w:rPr>
        <w:t xml:space="preserve">Представление Начальником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</w:t>
      </w:r>
      <w:r>
        <w:rPr>
          <w:rFonts w:ascii="Liberation Serif" w:hAnsi="Liberation Serif"/>
          <w:sz w:val="26"/>
          <w:szCs w:val="26"/>
        </w:rPr>
        <w:lastRenderedPageBreak/>
        <w:t>отчетный</w:t>
      </w:r>
      <w:proofErr w:type="gramEnd"/>
      <w:r>
        <w:rPr>
          <w:rFonts w:ascii="Liberation Serif" w:hAnsi="Liberation Serif"/>
          <w:sz w:val="26"/>
          <w:szCs w:val="26"/>
        </w:rPr>
        <w:t xml:space="preserve">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12.5. </w:t>
      </w:r>
      <w:proofErr w:type="gramStart"/>
      <w:r>
        <w:rPr>
          <w:rFonts w:ascii="Liberation Serif" w:hAnsi="Liberation Serif"/>
          <w:sz w:val="26"/>
          <w:szCs w:val="26"/>
        </w:rPr>
        <w:t xml:space="preserve">Поступившее в соответствии </w:t>
      </w:r>
      <w:r w:rsidRPr="00BD4192">
        <w:rPr>
          <w:rFonts w:ascii="Liberation Serif" w:hAnsi="Liberation Serif"/>
          <w:sz w:val="26"/>
          <w:szCs w:val="26"/>
        </w:rPr>
        <w:t xml:space="preserve">с </w:t>
      </w:r>
      <w:hyperlink r:id="rId4" w:history="1">
        <w:r w:rsidRPr="00BD4192">
          <w:rPr>
            <w:rStyle w:val="a3"/>
            <w:rFonts w:ascii="Liberation Serif" w:hAnsi="Liberation Serif"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Liberation Serif" w:hAnsi="Liberation Serif"/>
          <w:sz w:val="26"/>
          <w:szCs w:val="26"/>
        </w:rPr>
        <w:t xml:space="preserve"> статьи 12 Федерального закона от 25 декабря 2008 года № 273-ФЗ «О противодействии коррупции» и статьей 64.1 Трудового кодекса Российской Федерации в Управлении уведомление коммерческой или некоммерческой организации о заключении с гражданином, замещавшим должность государственной гражданской службы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</w:t>
      </w:r>
      <w:proofErr w:type="gramEnd"/>
      <w:r>
        <w:rPr>
          <w:rFonts w:ascii="Liberation Serif" w:hAnsi="Liberation Serif"/>
          <w:sz w:val="26"/>
          <w:szCs w:val="26"/>
        </w:rPr>
        <w:t xml:space="preserve"> </w:t>
      </w:r>
      <w:proofErr w:type="gramStart"/>
      <w:r>
        <w:rPr>
          <w:rFonts w:ascii="Liberation Serif" w:hAnsi="Liberation Serif"/>
          <w:sz w:val="26"/>
          <w:szCs w:val="26"/>
        </w:rPr>
        <w:t>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или,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</w:t>
      </w:r>
      <w:proofErr w:type="gramEnd"/>
      <w:r>
        <w:rPr>
          <w:rFonts w:ascii="Liberation Serif" w:hAnsi="Liberation Serif"/>
          <w:sz w:val="26"/>
          <w:szCs w:val="26"/>
        </w:rPr>
        <w:t xml:space="preserve"> коммерческой или некоммерческой организации Комиссией не рассматривался.</w:t>
      </w:r>
    </w:p>
    <w:p w:rsidR="00BD4192" w:rsidRDefault="00BD4192" w:rsidP="00BD4192">
      <w:pPr>
        <w:pStyle w:val="1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12.6. 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D4192" w:rsidRDefault="00BD4192" w:rsidP="00BD4192">
      <w:pPr>
        <w:widowControl w:val="0"/>
        <w:tabs>
          <w:tab w:val="left" w:pos="-3828"/>
          <w:tab w:val="left" w:pos="0"/>
          <w:tab w:val="left" w:pos="142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BD4192" w:rsidRDefault="00BD4192" w:rsidP="00BD4192">
      <w:pPr>
        <w:widowControl w:val="0"/>
        <w:tabs>
          <w:tab w:val="left" w:pos="-3828"/>
          <w:tab w:val="left" w:pos="0"/>
          <w:tab w:val="left" w:pos="142"/>
        </w:tabs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14. </w:t>
      </w:r>
      <w:proofErr w:type="gramStart"/>
      <w:r>
        <w:rPr>
          <w:rFonts w:ascii="Liberation Serif" w:hAnsi="Liberation Serif"/>
          <w:sz w:val="26"/>
          <w:szCs w:val="26"/>
        </w:rPr>
        <w:t xml:space="preserve">Обращение, указанное в </w:t>
      </w:r>
      <w:hyperlink r:id="rId5" w:anchor="Par61#Par61" w:history="1">
        <w:r w:rsidRPr="00BD4192">
          <w:rPr>
            <w:rStyle w:val="a3"/>
            <w:rFonts w:ascii="Liberation Serif" w:hAnsi="Liberation Serif"/>
            <w:color w:val="auto"/>
            <w:sz w:val="26"/>
            <w:szCs w:val="26"/>
            <w:u w:val="none"/>
          </w:rPr>
          <w:t>абзаце втором подпункта 12.2.</w:t>
        </w:r>
      </w:hyperlink>
      <w:r>
        <w:rPr>
          <w:rFonts w:ascii="Liberation Serif" w:hAnsi="Liberation Serif"/>
          <w:sz w:val="26"/>
          <w:szCs w:val="26"/>
        </w:rPr>
        <w:t xml:space="preserve"> пункта 2 настоящего Положения, подается гражданином, замещавшим должность государственной гражданской службы в Управлении, или государственным служащим, планирующим свое увольнение с государственной гражданской службы Свердловской области, лицу ответственному за ведение кадровой работы Управления письменно в произвольной форме или по форме согласно Приложению № 1 к настоящему Положению. </w:t>
      </w:r>
      <w:proofErr w:type="gramEnd"/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 обращении указываются: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фамилия, имя, отчество;</w:t>
      </w:r>
    </w:p>
    <w:p w:rsidR="00BD4192" w:rsidRDefault="00BD4192" w:rsidP="00BD4192">
      <w:pPr>
        <w:widowControl w:val="0"/>
        <w:tabs>
          <w:tab w:val="left" w:pos="3960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дата рождения;</w:t>
      </w:r>
      <w:r>
        <w:rPr>
          <w:rFonts w:ascii="Liberation Serif" w:hAnsi="Liberation Serif"/>
          <w:sz w:val="26"/>
          <w:szCs w:val="26"/>
        </w:rPr>
        <w:tab/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3) адрес места жительства;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5) наименование, местонахождение коммерческой или некоммерческой организации, характер ее деятельности;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6) должностные (служебные) обязанности, исполняемые во время замещения должности государственной гражданской службы в Управлении, функции по государственному управлению в отношении коммерческой или некоммерческой организации;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7) вид договора (трудовой или гражданско-правовой), предполагаемый срок его действия;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8) сумма оплаты за выполнение (оказание) по договору работ (услуг).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</w:pPr>
      <w:r>
        <w:rPr>
          <w:rFonts w:ascii="Liberation Serif" w:hAnsi="Liberation Serif"/>
          <w:sz w:val="26"/>
          <w:szCs w:val="26"/>
        </w:rPr>
        <w:t>Государственный служащий Управления</w:t>
      </w:r>
      <w:r>
        <w:rPr>
          <w:rFonts w:ascii="Liberation Serif" w:hAnsi="Liberation Serif"/>
          <w:color w:val="000000"/>
          <w:sz w:val="26"/>
          <w:szCs w:val="26"/>
        </w:rPr>
        <w:t xml:space="preserve">, ответственный за работу по </w:t>
      </w:r>
      <w:r>
        <w:rPr>
          <w:rFonts w:ascii="Liberation Serif" w:hAnsi="Liberation Serif"/>
          <w:color w:val="000000"/>
          <w:sz w:val="26"/>
          <w:szCs w:val="26"/>
        </w:rPr>
        <w:lastRenderedPageBreak/>
        <w:t xml:space="preserve">профилактике коррупционных и иных нарушений, </w:t>
      </w:r>
      <w:r>
        <w:rPr>
          <w:rFonts w:ascii="Liberation Serif" w:hAnsi="Liberation Serif"/>
          <w:sz w:val="26"/>
          <w:szCs w:val="26"/>
        </w:rPr>
        <w:t>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 противодействии коррупции».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54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15. </w:t>
      </w:r>
      <w:proofErr w:type="gramStart"/>
      <w:r>
        <w:rPr>
          <w:rFonts w:ascii="Liberation Serif" w:hAnsi="Liberation Serif"/>
          <w:sz w:val="26"/>
          <w:szCs w:val="26"/>
        </w:rPr>
        <w:t xml:space="preserve">Уведомление, указанное в подпункте 12.5. пункта 12 настоящего Положения, рассматривается </w:t>
      </w:r>
      <w:r>
        <w:rPr>
          <w:rFonts w:ascii="Liberation Serif" w:hAnsi="Liberation Serif"/>
          <w:color w:val="000000"/>
          <w:sz w:val="26"/>
          <w:szCs w:val="26"/>
        </w:rPr>
        <w:t xml:space="preserve">должностным лицом Управления, ответственным за работу по профилактике коррупционных и иных нарушений, который </w:t>
      </w:r>
      <w:r>
        <w:rPr>
          <w:rFonts w:ascii="Liberation Serif" w:hAnsi="Liberation Serif"/>
          <w:sz w:val="26"/>
          <w:szCs w:val="26"/>
        </w:rPr>
        <w:t>осуществляет подготовку мотивированного заключения о соблюдении гражданином, замещавшим должность государственной гражданской службы Свердловской области, требований статьи 12 Федерального закона от 25 декабря 2008 года № 273-ФЗ «О противодействии коррупции».</w:t>
      </w:r>
      <w:proofErr w:type="gramEnd"/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16.1. в 10-дневныйсрок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17 и 18 настоящего Положения;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16.2. Рассматривает ходатайства о приглашении на заседание Комиссии лиц, указанных в подпункте 9.2. пункта 9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17. </w:t>
      </w:r>
      <w:bookmarkStart w:id="10" w:name="Par89"/>
      <w:bookmarkEnd w:id="10"/>
      <w:r>
        <w:rPr>
          <w:rFonts w:ascii="Liberation Serif" w:hAnsi="Liberation Serif"/>
          <w:sz w:val="26"/>
          <w:szCs w:val="26"/>
        </w:rPr>
        <w:t>Заявление, указанное в абзаце 3 подпункта 12.2. пункта 12. настоящего Положения, подается государственным служащим ответственному лицу за профилактику коррупционных и иных правонарушений Управления письменно в произвольной форме или по форме согласно Приложению № 2 к настоящему Положению.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Заседание Комиссии по рассмотрению указанного заявления,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bookmarkStart w:id="11" w:name="Par92"/>
      <w:bookmarkEnd w:id="11"/>
      <w:r>
        <w:rPr>
          <w:rFonts w:ascii="Liberation Serif" w:hAnsi="Liberation Serif"/>
          <w:sz w:val="26"/>
          <w:szCs w:val="26"/>
        </w:rPr>
        <w:t>18. Уведомление, указанное в подпункте 12.5. пункта 12 настоящего Положения, рассматривается на очередном (плановом) заседании Комиссии.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BD4192" w:rsidRDefault="00BD4192" w:rsidP="00BD4192">
      <w:pPr>
        <w:pStyle w:val="1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в Управлении. О намерении лично присутствовать на заседании комиссии государственный служащий или гражданин </w:t>
      </w:r>
      <w:r>
        <w:rPr>
          <w:rFonts w:ascii="Liberation Serif" w:hAnsi="Liberation Serif"/>
          <w:sz w:val="26"/>
          <w:szCs w:val="26"/>
        </w:rPr>
        <w:lastRenderedPageBreak/>
        <w:t xml:space="preserve">указывает в обращении, заявлении или уведомлении, </w:t>
      </w:r>
      <w:proofErr w:type="gramStart"/>
      <w:r>
        <w:rPr>
          <w:rFonts w:ascii="Liberation Serif" w:hAnsi="Liberation Serif"/>
          <w:sz w:val="26"/>
          <w:szCs w:val="26"/>
        </w:rPr>
        <w:t>представляемых</w:t>
      </w:r>
      <w:proofErr w:type="gramEnd"/>
      <w:r>
        <w:rPr>
          <w:rFonts w:ascii="Liberation Serif" w:hAnsi="Liberation Serif"/>
          <w:sz w:val="26"/>
          <w:szCs w:val="26"/>
        </w:rPr>
        <w:t xml:space="preserve"> в соответствии с подпунктом  12.2. пункта 12 настоящего Положения.</w:t>
      </w:r>
    </w:p>
    <w:p w:rsidR="00BD4192" w:rsidRDefault="00BD4192" w:rsidP="00BD4192">
      <w:pPr>
        <w:pStyle w:val="1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20.1. Заседания комиссии могут проводиться в отсутствие государственного служащего или гражданина в случае:</w:t>
      </w:r>
    </w:p>
    <w:p w:rsidR="00BD4192" w:rsidRDefault="00BD4192" w:rsidP="00BD4192">
      <w:pPr>
        <w:pStyle w:val="10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>а) если в обращении, заявлении или уведомлении, предусмотренных подпунктом  12.2. пункта 12 настоящего Положения, не содержится указания о намерении государственного служащего или гражданина лично присутствовать на заседании комиссии;</w:t>
      </w:r>
      <w:proofErr w:type="gramEnd"/>
    </w:p>
    <w:p w:rsidR="00BD4192" w:rsidRDefault="00BD4192" w:rsidP="00BD4192">
      <w:pPr>
        <w:pStyle w:val="1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б) если государственный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BD4192" w:rsidRDefault="00BD4192" w:rsidP="00BD4192">
      <w:pPr>
        <w:widowControl w:val="0"/>
        <w:tabs>
          <w:tab w:val="left" w:pos="-1843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21. На заседании Комиссии заслушиваются пояснения государственного служащего или гражданина, замещавшего должность государственной гражданской службы в Управлении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  <w:bookmarkStart w:id="12" w:name="Par100"/>
      <w:bookmarkEnd w:id="12"/>
    </w:p>
    <w:p w:rsidR="00BD4192" w:rsidRDefault="00BD4192" w:rsidP="00BD4192">
      <w:pPr>
        <w:pStyle w:val="1"/>
        <w:widowControl w:val="0"/>
        <w:tabs>
          <w:tab w:val="left" w:pos="-1985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23. По итогам рассмотрения вопроса, указанного в абзаце втором подпункта 12.1. пункта 12 настоящего Положения, Комиссия принимает одно из следующих решений: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установить, что сведения, представленные государственным служащим в соответствии с подпунктом 1 пункта 12 Положения о проверке, являются достоверными и полными;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установить, что сведения, представленные государственным служащим в соответствии с подпунктом 12.1. пункта 12 Положения о проверке, являются недостоверными и (или) неполными. В этом случае Комиссия рекомендует Начальнику применить к государственному служащему конкретную меру ответственности.</w:t>
      </w:r>
    </w:p>
    <w:p w:rsidR="00BD4192" w:rsidRDefault="00BD4192" w:rsidP="00BD4192">
      <w:pPr>
        <w:pStyle w:val="1"/>
        <w:widowControl w:val="0"/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24. По итогам рассмотрения вопроса, указанного в абзаце третьем подпункта 12.1. пункта 12 настоящего Положения, Комиссия принимает одно из следующих решений: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установить, что государственный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BD4192" w:rsidRDefault="00BD4192" w:rsidP="00BD4192">
      <w:pPr>
        <w:widowControl w:val="0"/>
        <w:tabs>
          <w:tab w:val="left" w:pos="1276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25. По итогам рассмотрения вопроса, указанного в абзаце первом подпункта 12.2.  пункта 12 настоящего Положения, Комиссия принимает одно из следующих решений: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</w:t>
      </w:r>
      <w:r>
        <w:rPr>
          <w:rFonts w:ascii="Liberation Serif" w:hAnsi="Liberation Serif"/>
          <w:sz w:val="26"/>
          <w:szCs w:val="26"/>
        </w:rPr>
        <w:lastRenderedPageBreak/>
        <w:t>отдельные функции по государственному управлению этой организацией входили в его должностные (служебные) обязанности;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BD4192" w:rsidRDefault="00BD4192" w:rsidP="00BD4192">
      <w:pPr>
        <w:pStyle w:val="1"/>
        <w:widowControl w:val="0"/>
        <w:tabs>
          <w:tab w:val="left" w:pos="-1985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26. По итогам рассмотрения вопроса, указанного в абзаце втором подпункта 12.2. пункта 12 настоящего Положения, Комиссия принимает одно из следующих решений:</w:t>
      </w:r>
    </w:p>
    <w:p w:rsidR="00BD4192" w:rsidRDefault="00BD4192" w:rsidP="00BD4192">
      <w:pPr>
        <w:widowControl w:val="0"/>
        <w:tabs>
          <w:tab w:val="left" w:pos="-1985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BD4192" w:rsidRDefault="00BD4192" w:rsidP="00BD4192">
      <w:pPr>
        <w:widowControl w:val="0"/>
        <w:tabs>
          <w:tab w:val="left" w:pos="-1985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применить к государственному служащему конкретную меру ответственности.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27. По итогам рассмотрения вопроса, указанного в абзаце третьем подпункта 12.2. пункта 12 настоящего Положения, Комиссия принимает одно из следующих решений: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BD4192" w:rsidRDefault="00BD4192" w:rsidP="00BD4192">
      <w:pPr>
        <w:pStyle w:val="1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28. По итогам рассмотрения вопроса, предусмотренного </w:t>
      </w:r>
      <w:hyperlink r:id="rId6" w:anchor="P89#P89" w:history="1">
        <w:r w:rsidRPr="00BD4192">
          <w:rPr>
            <w:rStyle w:val="a3"/>
            <w:rFonts w:ascii="Liberation Serif" w:hAnsi="Liberation Serif"/>
            <w:color w:val="auto"/>
            <w:sz w:val="26"/>
            <w:szCs w:val="26"/>
            <w:u w:val="none"/>
          </w:rPr>
          <w:t>подпунктом 12.3. пункта 12</w:t>
        </w:r>
      </w:hyperlink>
      <w:r>
        <w:rPr>
          <w:rFonts w:ascii="Liberation Serif" w:hAnsi="Liberation Serif"/>
          <w:sz w:val="26"/>
          <w:szCs w:val="26"/>
        </w:rPr>
        <w:t xml:space="preserve"> настоящего Положения, Комиссия принимает соответствующее решение.</w:t>
      </w:r>
    </w:p>
    <w:p w:rsidR="00BD4192" w:rsidRDefault="00BD4192" w:rsidP="00BD4192">
      <w:pPr>
        <w:widowControl w:val="0"/>
        <w:tabs>
          <w:tab w:val="left" w:pos="-2127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29. По итогам рассмотрения вопроса, предусмотренного подпунктом 12.4. пункта 12 настоящего Положения, Комиссия принимает одно из следующих решений:</w:t>
      </w:r>
    </w:p>
    <w:p w:rsidR="00BD4192" w:rsidRDefault="00BD4192" w:rsidP="00BD4192">
      <w:pPr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 xml:space="preserve">1) признать, что сведения, представленные государственным служащим в соответствии с частью 1 статьи 3 Федерального закона от 3 декабря 2012 года № 230-ФЗ «О </w:t>
      </w:r>
      <w:proofErr w:type="gramStart"/>
      <w:r>
        <w:rPr>
          <w:rFonts w:ascii="Liberation Serif" w:hAnsi="Liberation Serif"/>
          <w:sz w:val="26"/>
          <w:szCs w:val="26"/>
        </w:rPr>
        <w:t>контроле за</w:t>
      </w:r>
      <w:proofErr w:type="gramEnd"/>
      <w:r>
        <w:rPr>
          <w:rFonts w:ascii="Liberation Serif" w:hAnsi="Liberation Serif"/>
          <w:sz w:val="26"/>
          <w:szCs w:val="26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2) признать, что сведения, представленные государственным служащим в соответствии с частью 1 статьи 3 Федерального закона от 3 декабря 2012 года № 230-ФЗ «О </w:t>
      </w:r>
      <w:proofErr w:type="gramStart"/>
      <w:r>
        <w:rPr>
          <w:rFonts w:ascii="Liberation Serif" w:hAnsi="Liberation Serif"/>
          <w:sz w:val="26"/>
          <w:szCs w:val="26"/>
        </w:rPr>
        <w:t>контроле за</w:t>
      </w:r>
      <w:proofErr w:type="gramEnd"/>
      <w:r>
        <w:rPr>
          <w:rFonts w:ascii="Liberation Serif" w:hAnsi="Liberation Serif"/>
          <w:sz w:val="26"/>
          <w:szCs w:val="26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Начальнику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Liberation Serif" w:hAnsi="Liberation Serif"/>
          <w:sz w:val="26"/>
          <w:szCs w:val="26"/>
        </w:rPr>
        <w:t>контроля за</w:t>
      </w:r>
      <w:proofErr w:type="gramEnd"/>
      <w:r>
        <w:rPr>
          <w:rFonts w:ascii="Liberation Serif" w:hAnsi="Liberation Serif"/>
          <w:sz w:val="26"/>
          <w:szCs w:val="26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BD4192" w:rsidRDefault="00BD4192" w:rsidP="00BD4192">
      <w:pPr>
        <w:pStyle w:val="1"/>
        <w:widowControl w:val="0"/>
        <w:tabs>
          <w:tab w:val="left" w:pos="-2127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30. По итогам рассмотрения вопроса, указанного в подпункте 12.5. пункта 12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BD4192" w:rsidRDefault="00BD4192" w:rsidP="00BD4192">
      <w:pPr>
        <w:pStyle w:val="1"/>
        <w:widowControl w:val="0"/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31. По итогам рассмотрения вопроса, указанного в подпунктах 12.6. пункта 12 настоящего Положения, Комиссия принимает одно из следующих решений:</w:t>
      </w:r>
    </w:p>
    <w:p w:rsidR="00BD4192" w:rsidRDefault="00BD4192" w:rsidP="00BD4192">
      <w:pPr>
        <w:pStyle w:val="1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а) признать, что при исполнении государственным служащим должностных обязанностей конфликт интересов отсутствует;</w:t>
      </w:r>
    </w:p>
    <w:p w:rsidR="00BD4192" w:rsidRDefault="00BD4192" w:rsidP="00BD4192">
      <w:pPr>
        <w:pStyle w:val="1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  б)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руководителю государственного органа принять меры по урегулированию конфликта интересов или по недопущению его возникновения;</w:t>
      </w:r>
    </w:p>
    <w:p w:rsidR="00BD4192" w:rsidRDefault="00BD4192" w:rsidP="00BD4192">
      <w:pPr>
        <w:pStyle w:val="1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     в) признать, что государственный служащий не соблюдал требования об урегулировании конфликта интересов.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  <w:bookmarkStart w:id="13" w:name="Par113"/>
      <w:bookmarkEnd w:id="13"/>
    </w:p>
    <w:p w:rsidR="00BD4192" w:rsidRDefault="00BD4192" w:rsidP="00BD4192">
      <w:pPr>
        <w:widowControl w:val="0"/>
        <w:tabs>
          <w:tab w:val="left" w:pos="-2127"/>
        </w:tabs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32.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BD4192" w:rsidRDefault="00BD4192" w:rsidP="00BD4192">
      <w:pPr>
        <w:pStyle w:val="1"/>
        <w:widowControl w:val="0"/>
        <w:tabs>
          <w:tab w:val="left" w:pos="-2127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BD4192" w:rsidRDefault="00BD4192" w:rsidP="00BD4192">
      <w:pPr>
        <w:widowControl w:val="0"/>
        <w:tabs>
          <w:tab w:val="left" w:pos="-2127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34. Решения комиссии, за исключением решения, принимаемого по итогам рассмотрения вопроса, указанного в абзаце втором подпункта 12.2. пункта 12 настоящего Положения, для Начальника носят рекомендательный характер. Решение, принимаемое по итогам рассмотрения вопроса, указанного в абзаце втором подпункта 12.2. пункта 12 настоящего Положения, носит обязательный характер.</w:t>
      </w:r>
    </w:p>
    <w:p w:rsidR="00BD4192" w:rsidRDefault="00BD4192" w:rsidP="00BD4192">
      <w:pPr>
        <w:widowControl w:val="0"/>
        <w:tabs>
          <w:tab w:val="left" w:pos="1134"/>
        </w:tabs>
        <w:autoSpaceDE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35. В протоколе заседания Комиссии указываются: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3) предъявляемые к государственному служащему претензии, материалы, на которых они основываются;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4) содержание пояснений государственного служащего и других лиц по существу предъявляемых претензий;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5) фамилии, имена, отчества выступивших на заседании лиц и краткое изложение их выступлений;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7) другие сведения;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8) результаты голосования;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9) решение и обоснование его принятия.</w:t>
      </w:r>
    </w:p>
    <w:p w:rsidR="00BD4192" w:rsidRDefault="00BD4192" w:rsidP="00BD4192">
      <w:pPr>
        <w:pStyle w:val="1"/>
        <w:widowControl w:val="0"/>
        <w:tabs>
          <w:tab w:val="left" w:pos="-2127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37. Копия протокола заседания Комиссии в 7-дневный срок со дня заседания направляется государственным служащим, ответственным за работу по профилактике коррупционных и иных нарушений, Начальнику, а государственному служащему – копия протокола или выписка из него; иным заинтересованным лицам направляются выписки из протокола по решению Комиссии.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38.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>Выписка из решения Комиссии, заверенная подписью секретаря Комиссии и печатью Управления, вручается гражданину, замещавшему должность государственной гражданской службы в Управлении, в отношении которого рассматривался вопрос, указанный в абзаце втором подпункта 12.2.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</w:t>
      </w:r>
      <w:proofErr w:type="gramEnd"/>
      <w:r>
        <w:rPr>
          <w:rFonts w:ascii="Liberation Serif" w:hAnsi="Liberation Serif"/>
          <w:sz w:val="26"/>
          <w:szCs w:val="26"/>
        </w:rPr>
        <w:t xml:space="preserve"> Комиссии.</w:t>
      </w:r>
    </w:p>
    <w:p w:rsidR="00BD4192" w:rsidRDefault="00BD4192" w:rsidP="00BD4192">
      <w:pPr>
        <w:pStyle w:val="1"/>
        <w:widowControl w:val="0"/>
        <w:tabs>
          <w:tab w:val="left" w:pos="1276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39. Начальник обязан рассмотреть рекомендации Комиссии и принять в пределах своей компетенции решение по реализации рекомендаций Комиссии, в </w:t>
      </w:r>
      <w:r>
        <w:rPr>
          <w:rFonts w:ascii="Liberation Serif" w:hAnsi="Liberation Serif"/>
          <w:sz w:val="26"/>
          <w:szCs w:val="26"/>
        </w:rPr>
        <w:lastRenderedPageBreak/>
        <w:t xml:space="preserve">том числе о применении к государственному служащему мер ответственности, предусмотренных нормативными правовыми актами Российской Федерации. </w:t>
      </w:r>
    </w:p>
    <w:p w:rsidR="00BD4192" w:rsidRDefault="00BD4192" w:rsidP="00BD4192">
      <w:pPr>
        <w:widowControl w:val="0"/>
        <w:tabs>
          <w:tab w:val="left" w:pos="1276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 рассмотрении рекомендаций Комиссии и принятом решении Начальник в письменной форме уведомляет Комиссию в месячный срок со дня поступления к нему протокола заседания Комиссии. Решение Начальника оглашается на ближайшем заседании Комиссии и принимается к сведению без обсуждения.</w:t>
      </w:r>
    </w:p>
    <w:p w:rsidR="00BD4192" w:rsidRDefault="00BD4192" w:rsidP="00BD4192">
      <w:pPr>
        <w:pStyle w:val="1"/>
        <w:widowControl w:val="0"/>
        <w:tabs>
          <w:tab w:val="left" w:pos="-2127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BD4192" w:rsidRDefault="00BD4192" w:rsidP="00BD4192">
      <w:pPr>
        <w:widowControl w:val="0"/>
        <w:tabs>
          <w:tab w:val="left" w:pos="-2127"/>
        </w:tabs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41. </w:t>
      </w:r>
      <w:proofErr w:type="gramStart"/>
      <w:r>
        <w:rPr>
          <w:rFonts w:ascii="Liberation Serif" w:hAnsi="Liberation Serif"/>
          <w:sz w:val="26"/>
          <w:szCs w:val="26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лицом, ответственными за работу по профилактике коррупционных и иных </w:t>
      </w:r>
      <w:proofErr w:type="spellStart"/>
      <w:r>
        <w:rPr>
          <w:rFonts w:ascii="Liberation Serif" w:hAnsi="Liberation Serif"/>
          <w:sz w:val="26"/>
          <w:szCs w:val="26"/>
        </w:rPr>
        <w:t>павонарушений</w:t>
      </w:r>
      <w:proofErr w:type="spellEnd"/>
      <w:r>
        <w:rPr>
          <w:rFonts w:ascii="Liberation Serif" w:hAnsi="Liberation Serif"/>
          <w:sz w:val="26"/>
          <w:szCs w:val="26"/>
        </w:rPr>
        <w:t xml:space="preserve">. </w:t>
      </w:r>
      <w:r>
        <w:t xml:space="preserve">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Pr="00BD4192" w:rsidRDefault="00BD4192" w:rsidP="00BD4192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                                  </w:t>
      </w:r>
      <w:r>
        <w:rPr>
          <w:rFonts w:ascii="Liberation Serif" w:hAnsi="Liberation Serif" w:cs="Liberation Serif"/>
        </w:rPr>
        <w:t>Приложение № 1</w:t>
      </w:r>
    </w:p>
    <w:p w:rsidR="00BD4192" w:rsidRDefault="00BD4192" w:rsidP="00BD4192">
      <w:pPr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 Положению о комиссии</w:t>
      </w:r>
    </w:p>
    <w:p w:rsidR="00BD4192" w:rsidRDefault="00BD4192" w:rsidP="00BD4192">
      <w:pPr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Управления </w:t>
      </w:r>
      <w:proofErr w:type="gramStart"/>
      <w:r>
        <w:rPr>
          <w:rFonts w:ascii="Liberation Serif" w:hAnsi="Liberation Serif" w:cs="Liberation Serif"/>
        </w:rPr>
        <w:t>социальной</w:t>
      </w:r>
      <w:proofErr w:type="gramEnd"/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политики № 15 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по соблюдению требований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 служебному поведению 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государственных гражданских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служащих и урегулированию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конфликта интересов</w:t>
      </w:r>
    </w:p>
    <w:p w:rsidR="00BD4192" w:rsidRDefault="00BD4192" w:rsidP="00BD4192">
      <w:pPr>
        <w:widowControl w:val="0"/>
        <w:tabs>
          <w:tab w:val="left" w:pos="6570"/>
        </w:tabs>
        <w:spacing w:line="240" w:lineRule="auto"/>
      </w:pPr>
      <w:r>
        <w:rPr>
          <w:rFonts w:ascii="Liberation Serif" w:hAnsi="Liberation Serif"/>
          <w:sz w:val="26"/>
          <w:szCs w:val="26"/>
        </w:rPr>
        <w:t xml:space="preserve">Форма </w:t>
      </w:r>
    </w:p>
    <w:p w:rsidR="00BD4192" w:rsidRDefault="00BD4192" w:rsidP="00BD4192">
      <w:pPr>
        <w:widowControl w:val="0"/>
        <w:spacing w:after="0" w:line="240" w:lineRule="auto"/>
        <w:ind w:left="48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Начальнику управления социальной политики № 15 </w:t>
      </w:r>
    </w:p>
    <w:p w:rsidR="00BD4192" w:rsidRDefault="00BD4192" w:rsidP="00BD4192">
      <w:pPr>
        <w:widowControl w:val="0"/>
        <w:spacing w:after="0" w:line="240" w:lineRule="auto"/>
        <w:ind w:left="4820"/>
        <w:jc w:val="both"/>
      </w:pPr>
      <w:r>
        <w:rPr>
          <w:rFonts w:ascii="Liberation Serif" w:hAnsi="Liberation Serif"/>
          <w:szCs w:val="28"/>
        </w:rPr>
        <w:t>_____________________________</w:t>
      </w:r>
    </w:p>
    <w:p w:rsidR="00BD4192" w:rsidRDefault="00BD4192" w:rsidP="00BD4192">
      <w:pPr>
        <w:widowControl w:val="0"/>
        <w:spacing w:after="0" w:line="240" w:lineRule="auto"/>
        <w:ind w:left="4820" w:right="20"/>
        <w:jc w:val="both"/>
      </w:pPr>
      <w:r>
        <w:rPr>
          <w:rFonts w:ascii="Liberation Serif" w:hAnsi="Liberation Serif"/>
          <w:bCs/>
          <w:sz w:val="20"/>
        </w:rPr>
        <w:t xml:space="preserve">            (Ф.И.О. представителя нанимателя)</w:t>
      </w:r>
    </w:p>
    <w:p w:rsidR="00BD4192" w:rsidRDefault="00BD4192" w:rsidP="00BD4192">
      <w:pPr>
        <w:widowControl w:val="0"/>
        <w:spacing w:after="0" w:line="240" w:lineRule="auto"/>
        <w:ind w:left="4820"/>
        <w:jc w:val="both"/>
      </w:pPr>
      <w:r>
        <w:rPr>
          <w:rFonts w:ascii="Liberation Serif" w:hAnsi="Liberation Serif"/>
          <w:sz w:val="26"/>
          <w:szCs w:val="26"/>
        </w:rPr>
        <w:t>от</w:t>
      </w:r>
      <w:r>
        <w:rPr>
          <w:rFonts w:ascii="Liberation Serif" w:hAnsi="Liberation Serif"/>
          <w:szCs w:val="28"/>
        </w:rPr>
        <w:t xml:space="preserve"> _______________________________</w:t>
      </w:r>
    </w:p>
    <w:p w:rsidR="00BD4192" w:rsidRDefault="00BD4192" w:rsidP="00BD4192">
      <w:pPr>
        <w:widowControl w:val="0"/>
        <w:spacing w:after="0" w:line="240" w:lineRule="auto"/>
        <w:ind w:left="4820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________________________________</w:t>
      </w:r>
    </w:p>
    <w:p w:rsidR="00BD4192" w:rsidRDefault="00BD4192" w:rsidP="00BD4192">
      <w:pPr>
        <w:widowControl w:val="0"/>
        <w:spacing w:after="0" w:line="240" w:lineRule="auto"/>
        <w:ind w:left="4820" w:right="20"/>
        <w:jc w:val="both"/>
      </w:pPr>
      <w:r>
        <w:rPr>
          <w:rFonts w:ascii="Liberation Serif" w:hAnsi="Liberation Serif"/>
          <w:bCs/>
          <w:sz w:val="20"/>
        </w:rPr>
        <w:t xml:space="preserve">             (Ф.И.О., место жительства и телефон)</w:t>
      </w: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Обращение</w:t>
      </w: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гражданина, замещавшего должность государственной гражданской службы </w:t>
      </w: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 Управлении социальной политики № 15 (гражданского служащего, планирующего свое увольнение с государственной гражданской службы Свердловской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</w:t>
      </w: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</w:p>
    <w:p w:rsidR="00BD4192" w:rsidRDefault="00BD4192" w:rsidP="00BD4192">
      <w:pPr>
        <w:widowControl w:val="0"/>
        <w:tabs>
          <w:tab w:val="left" w:pos="6379"/>
        </w:tabs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/>
          <w:sz w:val="26"/>
          <w:szCs w:val="26"/>
        </w:rPr>
        <w:br/>
        <w:t>№ 273-ФЗ «О противодействии коррупции» прошу рассмотреть на заседании комиссии Управления социальной политики № 15 по соблюдению требований к служебному поведению государственных гражданских служащих и урегулированию конфликта интересов настоящее обращение.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Фамилия, имя, отчество_________________________________________________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Дата рождения_________________________________________________________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Адрес места жительства_________________________________________________</w:t>
      </w:r>
    </w:p>
    <w:p w:rsidR="00BD4192" w:rsidRDefault="00BD4192" w:rsidP="00BD4192">
      <w:pPr>
        <w:widowControl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4.  Замещаемые должности в течение последних двух лет до дня увольнения </w:t>
      </w:r>
      <w:proofErr w:type="gramStart"/>
      <w:r>
        <w:rPr>
          <w:rFonts w:ascii="Liberation Serif" w:hAnsi="Liberation Serif"/>
          <w:sz w:val="26"/>
          <w:szCs w:val="26"/>
        </w:rPr>
        <w:t>с</w:t>
      </w:r>
      <w:proofErr w:type="gramEnd"/>
    </w:p>
    <w:p w:rsidR="00BD4192" w:rsidRDefault="00BD4192" w:rsidP="00BD4192">
      <w:pPr>
        <w:widowControl w:val="0"/>
        <w:spacing w:after="0" w:line="240" w:lineRule="auto"/>
        <w:ind w:right="-1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государственной гражданской службы Свердловской области___________________</w:t>
      </w:r>
    </w:p>
    <w:p w:rsidR="00BD4192" w:rsidRDefault="00BD4192" w:rsidP="00BD4192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5.    Наименование, местонахождение   </w:t>
      </w:r>
      <w:proofErr w:type="gramStart"/>
      <w:r>
        <w:rPr>
          <w:rFonts w:ascii="Liberation Serif" w:hAnsi="Liberation Serif"/>
          <w:sz w:val="26"/>
          <w:szCs w:val="26"/>
        </w:rPr>
        <w:t>коммерческой</w:t>
      </w:r>
      <w:proofErr w:type="gramEnd"/>
      <w:r>
        <w:rPr>
          <w:rFonts w:ascii="Liberation Serif" w:hAnsi="Liberation Serif"/>
          <w:sz w:val="26"/>
          <w:szCs w:val="26"/>
        </w:rPr>
        <w:t xml:space="preserve">   или   некоммерческой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организации, характер ее деятельности_______________________________________</w:t>
      </w:r>
    </w:p>
    <w:p w:rsidR="00BD4192" w:rsidRDefault="00BD4192" w:rsidP="00BD4192">
      <w:pPr>
        <w:widowControl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6.  Должностные (служебные) обязанности, исполняемые во время </w:t>
      </w:r>
      <w:proofErr w:type="gramStart"/>
      <w:r>
        <w:rPr>
          <w:rFonts w:ascii="Liberation Serif" w:hAnsi="Liberation Serif"/>
          <w:sz w:val="26"/>
          <w:szCs w:val="26"/>
        </w:rPr>
        <w:t>замещения должности государственной гражданской службы Свердловской области Управления социальной политики</w:t>
      </w:r>
      <w:proofErr w:type="gramEnd"/>
      <w:r>
        <w:rPr>
          <w:rFonts w:ascii="Liberation Serif" w:hAnsi="Liberation Serif"/>
          <w:sz w:val="26"/>
          <w:szCs w:val="26"/>
        </w:rPr>
        <w:t xml:space="preserve"> № 15, функции по государственному управлению в отношении коммерческой или некоммерческой организации__________________________________ </w:t>
      </w:r>
    </w:p>
    <w:p w:rsidR="00BD4192" w:rsidRDefault="00BD4192" w:rsidP="00BD4192">
      <w:pPr>
        <w:widowControl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7. Вид договора (трудовой или гражданско-правовой), предполагаемый срок его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действия________________________________________________________________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8. Сумма оплаты за выполнение (оказание) по договору работ (услуг) 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_________________________________________________________________________________________                                                                                __________</w:t>
      </w:r>
    </w:p>
    <w:p w:rsidR="00BD4192" w:rsidRDefault="00BD4192" w:rsidP="00BD4192">
      <w:pPr>
        <w:spacing w:after="0" w:line="240" w:lineRule="auto"/>
      </w:pPr>
      <w:r>
        <w:rPr>
          <w:rFonts w:ascii="Liberation Serif" w:hAnsi="Liberation Serif"/>
        </w:rPr>
        <w:t xml:space="preserve">          дата                                                                                                                            подпись</w:t>
      </w:r>
    </w:p>
    <w:p w:rsidR="00BD4192" w:rsidRDefault="00BD4192" w:rsidP="00BD4192">
      <w:pPr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 </w:t>
      </w:r>
    </w:p>
    <w:p w:rsidR="00BD4192" w:rsidRDefault="00BD4192" w:rsidP="00BD4192">
      <w:pPr>
        <w:tabs>
          <w:tab w:val="right" w:pos="9354"/>
        </w:tabs>
        <w:jc w:val="both"/>
      </w:pPr>
      <w:r>
        <w:rPr>
          <w:rFonts w:ascii="Liberation Serif" w:hAnsi="Liberation Serif" w:cs="Liberation Serif"/>
        </w:rPr>
        <w:lastRenderedPageBreak/>
        <w:t xml:space="preserve">                                                                                                          Приложение № 2</w:t>
      </w:r>
    </w:p>
    <w:p w:rsidR="00BD4192" w:rsidRDefault="00BD4192" w:rsidP="00BD4192">
      <w:pPr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 Положению о комиссии</w:t>
      </w:r>
    </w:p>
    <w:p w:rsidR="00BD4192" w:rsidRDefault="00BD4192" w:rsidP="00BD4192">
      <w:pPr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Управления </w:t>
      </w:r>
      <w:proofErr w:type="gramStart"/>
      <w:r>
        <w:rPr>
          <w:rFonts w:ascii="Liberation Serif" w:hAnsi="Liberation Serif" w:cs="Liberation Serif"/>
        </w:rPr>
        <w:t>социальной</w:t>
      </w:r>
      <w:proofErr w:type="gramEnd"/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политики №15 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по соблюдению требований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 служебному поведению 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государственных гражданских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служащих и урегулированию</w:t>
      </w:r>
    </w:p>
    <w:p w:rsidR="00BD4192" w:rsidRDefault="00BD4192" w:rsidP="00BD4192">
      <w:pPr>
        <w:tabs>
          <w:tab w:val="left" w:pos="6570"/>
        </w:tabs>
        <w:spacing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     конфликта интересов</w:t>
      </w:r>
    </w:p>
    <w:p w:rsidR="00BD4192" w:rsidRDefault="00BD4192" w:rsidP="00BD4192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widowControl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Форма</w:t>
      </w:r>
    </w:p>
    <w:p w:rsidR="00BD4192" w:rsidRDefault="00BD4192" w:rsidP="00BD4192">
      <w:pPr>
        <w:widowControl w:val="0"/>
        <w:spacing w:after="0" w:line="240" w:lineRule="auto"/>
        <w:ind w:left="4395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Начальнику Управления </w:t>
      </w:r>
      <w:proofErr w:type="gramStart"/>
      <w:r>
        <w:rPr>
          <w:rFonts w:ascii="Liberation Serif" w:hAnsi="Liberation Serif"/>
          <w:sz w:val="26"/>
          <w:szCs w:val="26"/>
        </w:rPr>
        <w:t>социальной</w:t>
      </w:r>
      <w:proofErr w:type="gramEnd"/>
    </w:p>
    <w:p w:rsidR="00BD4192" w:rsidRDefault="00BD4192" w:rsidP="00BD4192">
      <w:pPr>
        <w:widowControl w:val="0"/>
        <w:spacing w:after="0" w:line="240" w:lineRule="auto"/>
        <w:ind w:left="4395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политики № 15 </w:t>
      </w:r>
    </w:p>
    <w:p w:rsidR="00BD4192" w:rsidRDefault="00BD4192" w:rsidP="00BD4192">
      <w:pPr>
        <w:widowControl w:val="0"/>
        <w:spacing w:after="0" w:line="240" w:lineRule="auto"/>
        <w:ind w:left="3544" w:firstLine="851"/>
        <w:jc w:val="both"/>
      </w:pPr>
      <w:r>
        <w:rPr>
          <w:rFonts w:ascii="Liberation Serif" w:hAnsi="Liberation Serif"/>
          <w:szCs w:val="28"/>
        </w:rPr>
        <w:t>_________________________________</w:t>
      </w:r>
    </w:p>
    <w:p w:rsidR="00BD4192" w:rsidRDefault="00BD4192" w:rsidP="00BD4192">
      <w:pPr>
        <w:widowControl w:val="0"/>
        <w:spacing w:after="0" w:line="240" w:lineRule="auto"/>
        <w:ind w:left="4395" w:right="20"/>
        <w:jc w:val="both"/>
      </w:pPr>
      <w:r>
        <w:rPr>
          <w:rFonts w:ascii="Liberation Serif" w:hAnsi="Liberation Serif"/>
          <w:bCs/>
          <w:sz w:val="20"/>
        </w:rPr>
        <w:t xml:space="preserve">                (Ф.И.О. представителя нанимателя)</w:t>
      </w:r>
    </w:p>
    <w:p w:rsidR="00BD4192" w:rsidRDefault="00BD4192" w:rsidP="00BD4192">
      <w:pPr>
        <w:widowControl w:val="0"/>
        <w:spacing w:after="0" w:line="240" w:lineRule="auto"/>
        <w:ind w:left="4395"/>
        <w:jc w:val="both"/>
      </w:pPr>
      <w:r>
        <w:rPr>
          <w:rFonts w:ascii="Liberation Serif" w:hAnsi="Liberation Serif"/>
          <w:sz w:val="26"/>
          <w:szCs w:val="26"/>
        </w:rPr>
        <w:t>от</w:t>
      </w:r>
      <w:r>
        <w:rPr>
          <w:rFonts w:ascii="Liberation Serif" w:hAnsi="Liberation Serif"/>
          <w:szCs w:val="28"/>
        </w:rPr>
        <w:t xml:space="preserve"> _____________________________</w:t>
      </w:r>
      <w:r>
        <w:rPr>
          <w:rFonts w:ascii="Liberation Serif" w:hAnsi="Liberation Serif"/>
          <w:szCs w:val="28"/>
        </w:rPr>
        <w:softHyphen/>
      </w:r>
      <w:r>
        <w:rPr>
          <w:rFonts w:ascii="Liberation Serif" w:hAnsi="Liberation Serif"/>
          <w:szCs w:val="28"/>
        </w:rPr>
        <w:softHyphen/>
        <w:t>__</w:t>
      </w:r>
    </w:p>
    <w:p w:rsidR="00BD4192" w:rsidRDefault="00BD4192" w:rsidP="00BD4192">
      <w:pPr>
        <w:widowControl w:val="0"/>
        <w:spacing w:after="0" w:line="240" w:lineRule="auto"/>
        <w:ind w:left="4395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_________________________________</w:t>
      </w:r>
    </w:p>
    <w:p w:rsidR="00BD4192" w:rsidRDefault="00BD4192" w:rsidP="00BD4192">
      <w:pPr>
        <w:widowControl w:val="0"/>
        <w:spacing w:after="0" w:line="240" w:lineRule="auto"/>
        <w:ind w:right="20"/>
        <w:jc w:val="both"/>
      </w:pPr>
      <w:r>
        <w:rPr>
          <w:rFonts w:ascii="Liberation Serif" w:hAnsi="Liberation Serif"/>
          <w:bCs/>
          <w:sz w:val="20"/>
        </w:rPr>
        <w:t xml:space="preserve">                                                                                          (Ф.И.О. гражданского служащего, должность, телефон)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  <w:lang w:eastAsia="ru-RU"/>
        </w:rPr>
      </w:pP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Заявление</w:t>
      </w:r>
    </w:p>
    <w:p w:rsidR="00BD4192" w:rsidRDefault="00BD4192" w:rsidP="00BD4192">
      <w:pPr>
        <w:widowControl w:val="0"/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государственного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BD4192" w:rsidRDefault="00BD4192" w:rsidP="00BD4192">
      <w:pPr>
        <w:widowControl w:val="0"/>
        <w:tabs>
          <w:tab w:val="left" w:pos="6379"/>
          <w:tab w:val="left" w:pos="6804"/>
        </w:tabs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Прошу рассмотреть на заседании комиссии Управления социальной политики № 15 по соблюдению требований к служебному поведению государственных гражданских служащих и урегулированию конфликта интересов настоящее заявление.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Фамилия, имя, отчество_________________________________________________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 Замещаемая должность государственной гражданской службы Свердловской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области________________________________________________________________ 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 Сообщаю о невозможности представить сведения о доходах, об имуществе и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>обязательствах</w:t>
      </w:r>
      <w:proofErr w:type="gramEnd"/>
      <w:r>
        <w:rPr>
          <w:rFonts w:ascii="Liberation Serif" w:hAnsi="Liberation Serif"/>
          <w:sz w:val="26"/>
          <w:szCs w:val="26"/>
        </w:rPr>
        <w:t xml:space="preserve"> имущественного характера своей супруги (супруга)_____________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</w:pPr>
      <w:r>
        <w:rPr>
          <w:rFonts w:ascii="Liberation Serif" w:hAnsi="Liberation Serif"/>
          <w:sz w:val="20"/>
        </w:rPr>
        <w:t xml:space="preserve">                                                      (фамилия, имя, отчество)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и (или) несовершеннолетних детей __________________________________________</w:t>
      </w:r>
    </w:p>
    <w:p w:rsidR="00BD4192" w:rsidRDefault="00BD4192" w:rsidP="00BD4192">
      <w:pPr>
        <w:widowControl w:val="0"/>
        <w:spacing w:after="0" w:line="240" w:lineRule="auto"/>
      </w:pPr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</w:t>
      </w:r>
      <w:r>
        <w:rPr>
          <w:rFonts w:ascii="Liberation Serif" w:hAnsi="Liberation Serif"/>
          <w:sz w:val="20"/>
        </w:rPr>
        <w:t>(фамилия, имя, отчество)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за отчетный период с 01 января 20__ года по 31 декабря 20__ года по объективным причинам_______________________________________________________________ 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4. Причины, по которым невозможно представить сведения____________________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5. Меры, принятые для предоставления сведений_____________________________ _______________________________________________________________________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6. К заявлению прилагаю дополнительную информацию_______________________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_______________________________________________________________________</w:t>
      </w: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BD4192" w:rsidRDefault="00BD4192" w:rsidP="00BD4192">
      <w:pPr>
        <w:widowControl w:val="0"/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________________                                                            _________________________</w:t>
      </w:r>
    </w:p>
    <w:p w:rsidR="00BD4192" w:rsidRDefault="00BD4192" w:rsidP="00BD4192">
      <w:pPr>
        <w:widowControl w:val="0"/>
        <w:spacing w:after="0" w:line="240" w:lineRule="auto"/>
      </w:pPr>
      <w:r>
        <w:rPr>
          <w:rFonts w:ascii="Liberation Serif" w:hAnsi="Liberation Serif"/>
          <w:sz w:val="26"/>
          <w:szCs w:val="26"/>
        </w:rPr>
        <w:t xml:space="preserve">        дата                                                                                                       подпись</w:t>
      </w:r>
      <w:r>
        <w:t xml:space="preserve">                                 </w:t>
      </w:r>
    </w:p>
    <w:p w:rsidR="00BD4192" w:rsidRDefault="00BD4192" w:rsidP="00BD4192">
      <w:pPr>
        <w:pStyle w:val="ConsPlusNormal"/>
        <w:rPr>
          <w:rFonts w:cs="Times New Roman"/>
          <w:szCs w:val="22"/>
          <w:lang w:eastAsia="en-US"/>
        </w:rPr>
      </w:pPr>
    </w:p>
    <w:p w:rsidR="00BD4192" w:rsidRDefault="00BD4192" w:rsidP="00BD4192">
      <w:pPr>
        <w:pStyle w:val="ConsPlusNormal"/>
        <w:rPr>
          <w:rFonts w:cs="Times New Roman"/>
          <w:szCs w:val="22"/>
          <w:lang w:eastAsia="en-US"/>
        </w:rPr>
      </w:pPr>
    </w:p>
    <w:p w:rsidR="00BD4192" w:rsidRDefault="00BD4192" w:rsidP="00BD4192">
      <w:pPr>
        <w:pStyle w:val="ConsPlusNormal"/>
      </w:pPr>
      <w:r>
        <w:rPr>
          <w:rFonts w:cs="Times New Roman"/>
          <w:szCs w:val="22"/>
          <w:lang w:eastAsia="en-US"/>
        </w:rPr>
        <w:t xml:space="preserve">                  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Утвержден</w:t>
      </w:r>
    </w:p>
    <w:p w:rsidR="00BD4192" w:rsidRDefault="00BD4192" w:rsidP="00BD4192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приказом Управления </w:t>
      </w:r>
      <w:proofErr w:type="gramStart"/>
      <w:r>
        <w:rPr>
          <w:rFonts w:ascii="Liberation Serif" w:hAnsi="Liberation Serif" w:cs="Liberation Serif"/>
          <w:sz w:val="26"/>
          <w:szCs w:val="26"/>
        </w:rPr>
        <w:t>социальной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BD4192" w:rsidRDefault="00BD4192" w:rsidP="00BD4192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политики № 15</w:t>
      </w:r>
    </w:p>
    <w:p w:rsidR="00BD4192" w:rsidRDefault="00BD4192" w:rsidP="00BD4192">
      <w:pPr>
        <w:pStyle w:val="ConsPlusNormal"/>
        <w:ind w:firstLine="5103"/>
      </w:pPr>
      <w:r>
        <w:rPr>
          <w:rFonts w:ascii="Liberation Serif" w:hAnsi="Liberation Serif" w:cs="Liberation Serif"/>
          <w:sz w:val="26"/>
          <w:szCs w:val="26"/>
        </w:rPr>
        <w:t xml:space="preserve">от </w:t>
      </w:r>
      <w:r>
        <w:rPr>
          <w:rFonts w:ascii="Liberation Serif" w:hAnsi="Liberation Serif" w:cs="Liberation Serif"/>
          <w:sz w:val="26"/>
          <w:szCs w:val="26"/>
          <w:u w:val="single"/>
        </w:rPr>
        <w:t xml:space="preserve">27.09.2022  </w:t>
      </w:r>
      <w:r>
        <w:rPr>
          <w:rFonts w:ascii="Liberation Serif" w:hAnsi="Liberation Serif" w:cs="Liberation Serif"/>
          <w:sz w:val="26"/>
          <w:szCs w:val="26"/>
        </w:rPr>
        <w:t xml:space="preserve">№ </w:t>
      </w:r>
      <w:r>
        <w:rPr>
          <w:rFonts w:ascii="Liberation Serif" w:hAnsi="Liberation Serif" w:cs="Liberation Serif"/>
          <w:sz w:val="26"/>
          <w:szCs w:val="26"/>
          <w:u w:val="single"/>
        </w:rPr>
        <w:t>788</w:t>
      </w:r>
    </w:p>
    <w:p w:rsidR="00BD4192" w:rsidRDefault="00BD4192" w:rsidP="00BD4192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BD4192" w:rsidRDefault="00BD4192" w:rsidP="00BD4192">
      <w:pPr>
        <w:pStyle w:val="ConsPlusTitle"/>
        <w:jc w:val="center"/>
      </w:pPr>
      <w:r>
        <w:rPr>
          <w:rFonts w:ascii="Liberation Serif" w:hAnsi="Liberation Serif" w:cs="Liberation Serif"/>
          <w:sz w:val="24"/>
          <w:szCs w:val="24"/>
        </w:rPr>
        <w:t>ПОРЯДОК</w:t>
      </w:r>
      <w:r>
        <w:rPr>
          <w:rFonts w:ascii="Liberation Serif" w:hAnsi="Liberation Serif" w:cs="Liberation Serif"/>
          <w:sz w:val="24"/>
          <w:szCs w:val="24"/>
          <w:lang w:eastAsia="en-US"/>
        </w:rPr>
        <w:t xml:space="preserve"> РАБОТЫ</w:t>
      </w:r>
    </w:p>
    <w:p w:rsidR="00BD4192" w:rsidRDefault="00BD4192" w:rsidP="00BD4192">
      <w:pPr>
        <w:pStyle w:val="ConsPlusTitle"/>
        <w:jc w:val="center"/>
      </w:pPr>
      <w:r>
        <w:rPr>
          <w:rFonts w:ascii="Liberation Serif" w:hAnsi="Liberation Serif" w:cs="Liberation Serif"/>
          <w:sz w:val="24"/>
          <w:szCs w:val="24"/>
        </w:rPr>
        <w:t>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15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BD4192" w:rsidRDefault="00BD4192" w:rsidP="00BD4192">
      <w:pPr>
        <w:pStyle w:val="ConsPlusNormal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1. </w:t>
      </w: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Настоящий порядок определяет процедуру рассмотрения вопросов, связанных  с соблюдением ограничений и запретов, требований о предотвращении или урегулировании конфликта интересов, исполнением обязанностей установленных Федеральным законом от 25 декабря 2008 года № 273-ФЗ «О противодействии коррупции», другими федеральными законами, 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sz w:val="26"/>
          <w:szCs w:val="26"/>
          <w:lang w:eastAsia="en-US"/>
        </w:rPr>
        <w:t>территориальном отраслевом исполнительном органе государственной власти Свердловской области – Управлении</w:t>
      </w:r>
      <w:proofErr w:type="gramEnd"/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 </w:t>
      </w:r>
      <w:proofErr w:type="gramStart"/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социальной политики Министерства социальной политики Свердловской области № 15 </w:t>
      </w:r>
      <w:r>
        <w:rPr>
          <w:rFonts w:ascii="Liberation Serif" w:hAnsi="Liberation Serif" w:cs="Liberation Serif"/>
          <w:sz w:val="26"/>
          <w:szCs w:val="26"/>
        </w:rPr>
        <w:t xml:space="preserve">(далее - государственные служащие, Управление), а также граждан, замещавших должности государственной гражданской службы Свердловской области в </w:t>
      </w:r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15 </w:t>
      </w:r>
      <w:r>
        <w:rPr>
          <w:rFonts w:ascii="Liberation Serif" w:hAnsi="Liberation Serif" w:cs="Liberation Serif"/>
          <w:sz w:val="26"/>
          <w:szCs w:val="26"/>
        </w:rPr>
        <w:t xml:space="preserve">(далее - граждане), на заседании комиссии </w:t>
      </w:r>
      <w:r>
        <w:rPr>
          <w:rFonts w:ascii="Liberation Serif" w:hAnsi="Liberation Serif" w:cs="Liberation Serif"/>
          <w:sz w:val="26"/>
          <w:szCs w:val="26"/>
          <w:lang w:eastAsia="en-US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</w:t>
      </w:r>
      <w:proofErr w:type="gramEnd"/>
      <w:r>
        <w:rPr>
          <w:rFonts w:ascii="Liberation Serif" w:hAnsi="Liberation Serif" w:cs="Liberation Serif"/>
          <w:sz w:val="26"/>
          <w:szCs w:val="26"/>
          <w:lang w:eastAsia="en-US"/>
        </w:rPr>
        <w:t xml:space="preserve"> области № 15 по соблюдению требований к служебному поведению государственных гражданских служащих и урегулированию конфликта интересов </w:t>
      </w:r>
      <w:r>
        <w:rPr>
          <w:rFonts w:ascii="Liberation Serif" w:hAnsi="Liberation Serif" w:cs="Liberation Serif"/>
          <w:sz w:val="26"/>
          <w:szCs w:val="26"/>
        </w:rPr>
        <w:t>(далее - Комиссия).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>4. При организации работы Комиссии председатель Комиссии или по его поручению заместитель председателя Комиссии: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осуществляет руководство деятельностью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по итогам рассмотрения ходатай</w:t>
      </w:r>
      <w:proofErr w:type="gramStart"/>
      <w:r>
        <w:rPr>
          <w:rFonts w:ascii="Liberation Serif" w:hAnsi="Liberation Serif" w:cs="Liberation Serif"/>
          <w:sz w:val="26"/>
          <w:szCs w:val="26"/>
        </w:rPr>
        <w:t>ств пр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инимает решение о приглашении на </w:t>
      </w:r>
      <w:r>
        <w:rPr>
          <w:rFonts w:ascii="Liberation Serif" w:hAnsi="Liberation Serif" w:cs="Liberation Serif"/>
          <w:sz w:val="26"/>
          <w:szCs w:val="26"/>
        </w:rPr>
        <w:lastRenderedPageBreak/>
        <w:t>заседание Комиссии государственных служащих, замещающих должности 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BD4192" w:rsidRDefault="00BD4192" w:rsidP="00BD4192">
      <w:pPr>
        <w:widowControl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BD4192" w:rsidRDefault="00BD4192" w:rsidP="00BD4192">
      <w:pPr>
        <w:widowControl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>6) ведет заседания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7) дает поручения в рамках своих полномочий членам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8) осуществляет </w:t>
      </w:r>
      <w:proofErr w:type="gramStart"/>
      <w:r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реализацией принятых Комиссией решений.</w:t>
      </w: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5. Секретарь Комиссии в соответствии с </w:t>
      </w:r>
      <w:hyperlink r:id="rId7" w:anchor="P39" w:history="1">
        <w:r>
          <w:rPr>
            <w:rStyle w:val="a3"/>
            <w:rFonts w:ascii="Liberation Serif" w:hAnsi="Liberation Serif" w:cs="Liberation Serif"/>
            <w:sz w:val="26"/>
            <w:szCs w:val="26"/>
          </w:rPr>
          <w:t>Положением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осуществляет прием поступающих в Комиссию материалов;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6) организует выполнение поручений председателя и заместителя председателя Комиссии, выданных по результатам заседаний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7) выполняет иные поручения и функции в соответствии с положением о Комиссии.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7. Члены Комиссии в соответствии с </w:t>
      </w:r>
      <w:hyperlink r:id="rId8" w:anchor="P39" w:history="1">
        <w:r>
          <w:rPr>
            <w:rStyle w:val="a3"/>
            <w:rFonts w:ascii="Liberation Serif" w:hAnsi="Liberation Serif" w:cs="Liberation Serif"/>
            <w:sz w:val="26"/>
            <w:szCs w:val="26"/>
          </w:rPr>
          <w:t>Положением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1) участвуют в обсуждении вопросов, рассматриваемых на заседании </w:t>
      </w:r>
      <w:r>
        <w:rPr>
          <w:rFonts w:ascii="Liberation Serif" w:hAnsi="Liberation Serif" w:cs="Liberation Serif"/>
          <w:sz w:val="26"/>
          <w:szCs w:val="26"/>
        </w:rPr>
        <w:lastRenderedPageBreak/>
        <w:t>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имеют право задавать вопросы лицам, принимающим участие в заседании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имеют другие права и обязанности в соответствии с положением о Комиссии.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8. Заседание Комиссии переносится на иные дату и время по решению председателя Комиссии в случае: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отсутствия кворума, необходимого для проведения заседания Комиссии.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BD4192" w:rsidRDefault="00BD4192" w:rsidP="00BD41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12. </w:t>
      </w: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9" w:history="1">
        <w:r w:rsidRPr="00BD4192">
          <w:rPr>
            <w:rStyle w:val="a3"/>
            <w:rFonts w:ascii="Liberation Serif" w:hAnsi="Liberation Serif" w:cs="Liberation Serif"/>
            <w:color w:val="auto"/>
            <w:sz w:val="26"/>
            <w:szCs w:val="26"/>
          </w:rPr>
          <w:t>частью первой статьи 3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  <w:proofErr w:type="gramEnd"/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законодательством Российской Федерации, и законодательством Свердловской области видам документов или фактическим обстоятельствам;</w:t>
      </w:r>
    </w:p>
    <w:p w:rsidR="00BD4192" w:rsidRDefault="00BD4192" w:rsidP="00BD4192">
      <w:pPr>
        <w:pStyle w:val="ConsPlusNormal"/>
        <w:ind w:firstLine="540"/>
        <w:jc w:val="both"/>
      </w:pP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2) неполные сведения –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неуказание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сведений, подлежащих внесению в </w:t>
      </w:r>
      <w:hyperlink r:id="rId10" w:history="1">
        <w:r w:rsidRPr="00BD4192">
          <w:rPr>
            <w:rStyle w:val="a3"/>
            <w:rFonts w:ascii="Liberation Serif" w:hAnsi="Liberation Serif" w:cs="Liberation Serif"/>
            <w:color w:val="auto"/>
            <w:sz w:val="26"/>
            <w:szCs w:val="26"/>
          </w:rPr>
          <w:t>справку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</w:t>
      </w:r>
      <w:r>
        <w:rPr>
          <w:rFonts w:ascii="Liberation Serif" w:hAnsi="Liberation Serif" w:cs="Liberation Serif"/>
          <w:sz w:val="26"/>
          <w:szCs w:val="26"/>
        </w:rPr>
        <w:br/>
        <w:t xml:space="preserve">от 23 июня 2014 года № 460 «Об утверждении формы справки о доходах, расходах, </w:t>
      </w:r>
      <w:r>
        <w:rPr>
          <w:rFonts w:ascii="Liberation Serif" w:hAnsi="Liberation Serif" w:cs="Liberation Serif"/>
          <w:sz w:val="26"/>
          <w:szCs w:val="26"/>
        </w:rPr>
        <w:lastRenderedPageBreak/>
        <w:t>об имуществе и обязательствах имущественного характера и внесении изменений в некоторые акты Президента Российской Федерации».</w:t>
      </w:r>
      <w:proofErr w:type="gramEnd"/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13. </w:t>
      </w:r>
      <w:proofErr w:type="gramStart"/>
      <w:r>
        <w:rPr>
          <w:rFonts w:ascii="Liberation Serif" w:hAnsi="Liberation Serif" w:cs="Liberation Serif"/>
          <w:sz w:val="26"/>
          <w:szCs w:val="26"/>
        </w:rPr>
        <w:t>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представить указанные сведения, и руководствуется следующими положениями: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14. </w:t>
      </w:r>
      <w:proofErr w:type="gramStart"/>
      <w:r>
        <w:rPr>
          <w:rFonts w:ascii="Liberation Serif" w:hAnsi="Liberation Serif" w:cs="Liberation Serif"/>
          <w:sz w:val="26"/>
          <w:szCs w:val="26"/>
        </w:rPr>
        <w:t>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исполнения им своих должностных обязанностей.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15. Исходя из оценки, данной деянию государственного служащего, Комиссия вправе при установлении недостоверности и </w:t>
      </w:r>
      <w:proofErr w:type="gramStart"/>
      <w:r>
        <w:rPr>
          <w:rFonts w:ascii="Liberation Serif" w:hAnsi="Liberation Serif" w:cs="Liberation Serif"/>
          <w:sz w:val="26"/>
          <w:szCs w:val="26"/>
        </w:rPr>
        <w:t>неполноты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начальнику Управления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BD4192" w:rsidRDefault="00BD4192" w:rsidP="00BD4192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17. При тайном голосовании члены Комиссии заполняют бюллетени для тайного голосования.</w:t>
      </w: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BD4192" w:rsidRDefault="00BD4192" w:rsidP="00BD4192">
      <w:pPr>
        <w:widowControl w:val="0"/>
        <w:tabs>
          <w:tab w:val="left" w:pos="5387"/>
        </w:tabs>
        <w:autoSpaceDE w:val="0"/>
        <w:spacing w:after="0" w:line="240" w:lineRule="auto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326D84" w:rsidRDefault="00326D84"/>
    <w:sectPr w:rsidR="00326D84" w:rsidSect="0032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192"/>
    <w:rsid w:val="00326D84"/>
    <w:rsid w:val="00BD4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192"/>
    <w:pPr>
      <w:suppressAutoHyphens/>
      <w:autoSpaceDN w:val="0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D4192"/>
    <w:rPr>
      <w:color w:val="0000FF"/>
      <w:u w:val="single" w:color="000000"/>
    </w:rPr>
  </w:style>
  <w:style w:type="paragraph" w:styleId="a4">
    <w:name w:val="Title"/>
    <w:basedOn w:val="a"/>
    <w:link w:val="a5"/>
    <w:qFormat/>
    <w:rsid w:val="00BD4192"/>
    <w:pPr>
      <w:spacing w:after="0" w:line="240" w:lineRule="auto"/>
      <w:jc w:val="center"/>
    </w:pPr>
    <w:rPr>
      <w:rFonts w:eastAsia="Calibri"/>
      <w:sz w:val="28"/>
    </w:rPr>
  </w:style>
  <w:style w:type="character" w:customStyle="1" w:styleId="a5">
    <w:name w:val="Название Знак"/>
    <w:basedOn w:val="a0"/>
    <w:link w:val="a4"/>
    <w:rsid w:val="00BD4192"/>
    <w:rPr>
      <w:rFonts w:ascii="Calibri" w:eastAsia="Calibri" w:hAnsi="Calibri" w:cs="Times New Roman"/>
      <w:sz w:val="28"/>
    </w:rPr>
  </w:style>
  <w:style w:type="paragraph" w:customStyle="1" w:styleId="1">
    <w:name w:val="Абзац списка1"/>
    <w:basedOn w:val="a"/>
    <w:rsid w:val="00BD4192"/>
    <w:pPr>
      <w:ind w:left="720"/>
    </w:pPr>
  </w:style>
  <w:style w:type="paragraph" w:customStyle="1" w:styleId="10">
    <w:name w:val="Без интервала1"/>
    <w:rsid w:val="00BD41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D4192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rsid w:val="00BD419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polojenie-o-komissii-2022%20(1)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polojenie-o-komissii-2022%20(1).do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polojenie-o-komissii-po-stkspiuki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User\Downloads\polojenie-o-komissii-po-stkspiuki.docx" TargetMode="External"/><Relationship Id="rId10" Type="http://schemas.openxmlformats.org/officeDocument/2006/relationships/hyperlink" Target="consultantplus://offline/ref=54024CAF330F2C5BD9B44D1869390676D50DDEA56DCA4B7AFB3BA5CBAEC7761393BB707E4DA76A31D439E8EA6518400168" TargetMode="External"/><Relationship Id="rId4" Type="http://schemas.openxmlformats.org/officeDocument/2006/relationships/hyperlink" Target="consultantplus://offline/ref=3C0D003130BF52CBBE5BCC689D9D4763AB8A8A0AFFF9C3BDB9D9CABD64DF955EB4F9B05625I7L" TargetMode="External"/><Relationship Id="rId9" Type="http://schemas.openxmlformats.org/officeDocument/2006/relationships/hyperlink" Target="consultantplus://offline/ref=54024CAF330F2C5BD9B44D1869390676D503DEA86BC94B7AFB3BA5CBAEC7761393BB707E4DA76B37D939E8EA6518400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7149</Words>
  <Characters>40755</Characters>
  <Application>Microsoft Office Word</Application>
  <DocSecurity>0</DocSecurity>
  <Lines>339</Lines>
  <Paragraphs>95</Paragraphs>
  <ScaleCrop>false</ScaleCrop>
  <Company/>
  <LinksUpToDate>false</LinksUpToDate>
  <CharactersWithSpaces>47809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2023-03-24T10:11:00Z</dcterms:created>
  <dcterms:modified xsi:type="dcterms:W3CDTF">2023-03-24T10:14:00Z</dcterms:modified>
</cp:coreProperties>
</file>