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6B8" w:rsidRPr="00004D2D" w:rsidRDefault="005766B8" w:rsidP="005766B8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bookmarkStart w:id="0" w:name="_Toc454537970"/>
      <w:bookmarkStart w:id="1" w:name="_GoBack"/>
      <w:bookmarkEnd w:id="1"/>
      <w:r w:rsidRPr="00004D2D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5766B8" w:rsidRPr="00004D2D" w:rsidRDefault="005766B8" w:rsidP="005766B8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004D2D">
        <w:rPr>
          <w:rFonts w:ascii="Liberation Serif" w:hAnsi="Liberation Serif"/>
          <w:i w:val="0"/>
          <w:sz w:val="24"/>
        </w:rPr>
        <w:t xml:space="preserve">Территориальный отраслевой исполнительный орган государственной власти </w:t>
      </w:r>
    </w:p>
    <w:p w:rsidR="005766B8" w:rsidRPr="00004D2D" w:rsidRDefault="005766B8" w:rsidP="005766B8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004D2D">
        <w:rPr>
          <w:rFonts w:ascii="Liberation Serif" w:hAnsi="Liberation Serif"/>
          <w:i w:val="0"/>
          <w:sz w:val="24"/>
        </w:rPr>
        <w:t xml:space="preserve">Свердловской области - Управление социальной политики  </w:t>
      </w:r>
    </w:p>
    <w:p w:rsidR="005766B8" w:rsidRPr="00004D2D" w:rsidRDefault="005766B8" w:rsidP="005766B8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004D2D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5766B8" w:rsidRPr="00004D2D" w:rsidRDefault="005766B8" w:rsidP="005766B8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004D2D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C0A2A" w:rsidRPr="00004D2D" w:rsidRDefault="005766B8" w:rsidP="005766B8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004D2D">
        <w:rPr>
          <w:rFonts w:ascii="Liberation Serif" w:hAnsi="Liberation Serif"/>
          <w:b w:val="0"/>
          <w:i w:val="0"/>
          <w:sz w:val="24"/>
        </w:rPr>
        <w:t>(</w:t>
      </w:r>
      <w:r w:rsidRPr="00004D2D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C0A2A" w:rsidRPr="00004D2D" w:rsidRDefault="001C0A2A" w:rsidP="005766B8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C0A2A" w:rsidRPr="005766B8" w:rsidRDefault="001C0A2A" w:rsidP="001C0A2A">
      <w:pPr>
        <w:pBdr>
          <w:bottom w:val="single" w:sz="12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5766B8">
        <w:rPr>
          <w:rFonts w:ascii="Liberation Serif" w:hAnsi="Liberation Serif"/>
          <w:b/>
          <w:sz w:val="32"/>
          <w:szCs w:val="32"/>
        </w:rPr>
        <w:t>П Р И К А З</w:t>
      </w:r>
    </w:p>
    <w:p w:rsidR="001C0A2A" w:rsidRPr="005766B8" w:rsidRDefault="001C0A2A" w:rsidP="001C0A2A">
      <w:pPr>
        <w:rPr>
          <w:rFonts w:ascii="Liberation Serif" w:hAnsi="Liberation Serif"/>
          <w:sz w:val="16"/>
          <w:szCs w:val="16"/>
        </w:rPr>
      </w:pPr>
    </w:p>
    <w:p w:rsidR="001C0A2A" w:rsidRPr="005766B8" w:rsidRDefault="001C0A2A" w:rsidP="001C0A2A">
      <w:pPr>
        <w:rPr>
          <w:rFonts w:ascii="Liberation Serif" w:hAnsi="Liberation Serif"/>
          <w:sz w:val="24"/>
          <w:szCs w:val="24"/>
        </w:rPr>
      </w:pPr>
      <w:r w:rsidRPr="005766B8">
        <w:rPr>
          <w:rFonts w:ascii="Liberation Serif" w:hAnsi="Liberation Serif"/>
          <w:sz w:val="24"/>
          <w:szCs w:val="24"/>
        </w:rPr>
        <w:t>«</w:t>
      </w:r>
      <w:r w:rsidR="001F1EF9">
        <w:rPr>
          <w:rFonts w:ascii="Liberation Serif" w:hAnsi="Liberation Serif"/>
          <w:sz w:val="24"/>
          <w:szCs w:val="24"/>
        </w:rPr>
        <w:t>22</w:t>
      </w:r>
      <w:r w:rsidRPr="005766B8">
        <w:rPr>
          <w:rFonts w:ascii="Liberation Serif" w:hAnsi="Liberation Serif"/>
          <w:sz w:val="24"/>
          <w:szCs w:val="24"/>
        </w:rPr>
        <w:t xml:space="preserve">» </w:t>
      </w:r>
      <w:r w:rsidR="001F1EF9">
        <w:rPr>
          <w:rFonts w:ascii="Liberation Serif" w:hAnsi="Liberation Serif"/>
          <w:sz w:val="24"/>
          <w:szCs w:val="24"/>
        </w:rPr>
        <w:t>августа</w:t>
      </w:r>
      <w:r w:rsidRPr="005766B8">
        <w:rPr>
          <w:rFonts w:ascii="Liberation Serif" w:hAnsi="Liberation Serif"/>
          <w:sz w:val="24"/>
          <w:szCs w:val="24"/>
        </w:rPr>
        <w:t xml:space="preserve"> 20</w:t>
      </w:r>
      <w:r w:rsidR="00A85035">
        <w:rPr>
          <w:rFonts w:ascii="Liberation Serif" w:hAnsi="Liberation Serif"/>
          <w:sz w:val="24"/>
          <w:szCs w:val="24"/>
        </w:rPr>
        <w:t>2</w:t>
      </w:r>
      <w:r w:rsidR="00035CF1">
        <w:rPr>
          <w:rFonts w:ascii="Liberation Serif" w:hAnsi="Liberation Serif"/>
          <w:sz w:val="24"/>
          <w:szCs w:val="24"/>
        </w:rPr>
        <w:t>2</w:t>
      </w:r>
      <w:r w:rsidRPr="005766B8"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</w:t>
      </w:r>
      <w:r w:rsidRPr="005766B8">
        <w:rPr>
          <w:rFonts w:ascii="Liberation Serif" w:hAnsi="Liberation Serif"/>
          <w:sz w:val="24"/>
          <w:szCs w:val="24"/>
        </w:rPr>
        <w:tab/>
      </w:r>
      <w:r w:rsidRPr="005766B8">
        <w:rPr>
          <w:rFonts w:ascii="Liberation Serif" w:hAnsi="Liberation Serif"/>
          <w:sz w:val="24"/>
          <w:szCs w:val="24"/>
        </w:rPr>
        <w:tab/>
        <w:t xml:space="preserve">                       № </w:t>
      </w:r>
      <w:r w:rsidR="001F1EF9">
        <w:rPr>
          <w:rFonts w:ascii="Liberation Serif" w:hAnsi="Liberation Serif"/>
          <w:sz w:val="24"/>
          <w:szCs w:val="24"/>
        </w:rPr>
        <w:t>83-о</w:t>
      </w:r>
    </w:p>
    <w:p w:rsidR="001C0A2A" w:rsidRPr="005766B8" w:rsidRDefault="001C0A2A" w:rsidP="001C0A2A">
      <w:pPr>
        <w:jc w:val="center"/>
        <w:rPr>
          <w:rFonts w:ascii="Liberation Serif" w:hAnsi="Liberation Serif"/>
          <w:sz w:val="24"/>
          <w:szCs w:val="24"/>
        </w:rPr>
      </w:pPr>
      <w:r w:rsidRPr="005766B8">
        <w:rPr>
          <w:rFonts w:ascii="Liberation Serif" w:hAnsi="Liberation Serif"/>
          <w:sz w:val="24"/>
          <w:szCs w:val="24"/>
        </w:rPr>
        <w:t>г. Новоуральск</w:t>
      </w:r>
    </w:p>
    <w:p w:rsidR="001C0A2A" w:rsidRPr="005766B8" w:rsidRDefault="001C0A2A" w:rsidP="001C0A2A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9B21C2" w:rsidRPr="005766B8" w:rsidRDefault="009B21C2" w:rsidP="009B21C2">
      <w:pPr>
        <w:tabs>
          <w:tab w:val="left" w:pos="1213"/>
          <w:tab w:val="center" w:pos="5315"/>
        </w:tabs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</w:p>
    <w:p w:rsidR="001F1EF9" w:rsidRPr="001F1EF9" w:rsidRDefault="001F1EF9" w:rsidP="001F1EF9">
      <w:pPr>
        <w:spacing w:line="100" w:lineRule="atLeast"/>
        <w:rPr>
          <w:rFonts w:ascii="Liberation Serif" w:hAnsi="Liberation Serif"/>
          <w:b/>
          <w:sz w:val="24"/>
          <w:szCs w:val="24"/>
        </w:rPr>
      </w:pPr>
      <w:r w:rsidRPr="001F1EF9">
        <w:rPr>
          <w:rFonts w:ascii="Liberation Serif" w:hAnsi="Liberation Serif"/>
          <w:b/>
          <w:sz w:val="24"/>
          <w:szCs w:val="24"/>
        </w:rPr>
        <w:t>Об утверждении порядка проведения антикоррупционной экспертизы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и проектов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</w:t>
      </w:r>
    </w:p>
    <w:p w:rsidR="009B21C2" w:rsidRPr="005766B8" w:rsidRDefault="009B21C2" w:rsidP="005766B8">
      <w:pPr>
        <w:rPr>
          <w:rFonts w:ascii="Liberation Serif" w:hAnsi="Liberation Serif"/>
          <w:b/>
          <w:sz w:val="24"/>
          <w:szCs w:val="24"/>
        </w:rPr>
      </w:pPr>
    </w:p>
    <w:p w:rsidR="009B21C2" w:rsidRPr="005766B8" w:rsidRDefault="009B21C2" w:rsidP="009B56C2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B21C2" w:rsidRPr="009B56C2" w:rsidRDefault="009B56C2" w:rsidP="009B56C2">
      <w:pPr>
        <w:spacing w:line="360" w:lineRule="auto"/>
        <w:ind w:firstLine="709"/>
        <w:jc w:val="both"/>
        <w:rPr>
          <w:rFonts w:ascii="Liberation Serif" w:hAnsi="Liberation Serif"/>
          <w:iCs/>
          <w:sz w:val="24"/>
          <w:szCs w:val="24"/>
          <w:lang w:eastAsia="en-US"/>
        </w:rPr>
      </w:pPr>
      <w:r w:rsidRPr="009B56C2">
        <w:rPr>
          <w:rFonts w:ascii="Liberation Serif" w:hAnsi="Liberation Serif"/>
          <w:sz w:val="24"/>
          <w:szCs w:val="24"/>
        </w:rPr>
        <w:t>В соответствии с Федеральным законом от 25 декабря 2008 года № 273-ФЗ                                  «О противодействии коррупции», Федеральным законом от 17 июля 2009 года № 172-ФЗ                   «Об антикоррупционной экспертизе нормативных правовых актов и проектов нормативных правовых актов», Законом Свердловской области от 20 февраля 2009 года № 2-ОЗ                               «О противодействии коррупции в Свердловской области»,</w:t>
      </w:r>
    </w:p>
    <w:p w:rsidR="005766B8" w:rsidRPr="005766B8" w:rsidRDefault="005766B8" w:rsidP="009B56C2">
      <w:pPr>
        <w:spacing w:line="360" w:lineRule="auto"/>
        <w:ind w:firstLine="709"/>
        <w:jc w:val="both"/>
        <w:rPr>
          <w:rFonts w:ascii="Liberation Serif" w:hAnsi="Liberation Serif"/>
          <w:iCs/>
          <w:sz w:val="24"/>
          <w:szCs w:val="24"/>
          <w:lang w:eastAsia="en-US"/>
        </w:rPr>
      </w:pPr>
    </w:p>
    <w:p w:rsidR="009B21C2" w:rsidRPr="005766B8" w:rsidRDefault="009B21C2" w:rsidP="009B56C2">
      <w:pPr>
        <w:spacing w:line="360" w:lineRule="auto"/>
        <w:jc w:val="both"/>
        <w:rPr>
          <w:rFonts w:ascii="Liberation Serif" w:hAnsi="Liberation Serif"/>
          <w:iCs/>
          <w:sz w:val="24"/>
          <w:szCs w:val="24"/>
          <w:lang w:eastAsia="en-US"/>
        </w:rPr>
      </w:pPr>
      <w:r w:rsidRPr="005766B8">
        <w:rPr>
          <w:rFonts w:ascii="Liberation Serif" w:hAnsi="Liberation Serif"/>
          <w:iCs/>
          <w:sz w:val="24"/>
          <w:szCs w:val="24"/>
          <w:lang w:eastAsia="en-US"/>
        </w:rPr>
        <w:t>ПРИКАЗЫВАЮ:</w:t>
      </w:r>
    </w:p>
    <w:p w:rsidR="005766B8" w:rsidRPr="005766B8" w:rsidRDefault="005766B8" w:rsidP="009B56C2">
      <w:pPr>
        <w:spacing w:line="360" w:lineRule="auto"/>
        <w:jc w:val="both"/>
        <w:rPr>
          <w:rFonts w:ascii="Liberation Serif" w:hAnsi="Liberation Serif"/>
          <w:iCs/>
          <w:sz w:val="24"/>
          <w:szCs w:val="24"/>
          <w:lang w:eastAsia="en-US"/>
        </w:rPr>
      </w:pPr>
    </w:p>
    <w:p w:rsidR="009B56C2" w:rsidRPr="009B56C2" w:rsidRDefault="009B56C2" w:rsidP="009B56C2">
      <w:pPr>
        <w:spacing w:line="36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B56C2">
        <w:rPr>
          <w:rFonts w:ascii="Liberation Serif" w:hAnsi="Liberation Serif"/>
          <w:sz w:val="24"/>
          <w:szCs w:val="24"/>
        </w:rPr>
        <w:t>1. Утвердить Порядок проведения антикоррупционной экспертизы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>
        <w:rPr>
          <w:rFonts w:ascii="Liberation Serif" w:hAnsi="Liberation Serif"/>
          <w:sz w:val="24"/>
          <w:szCs w:val="24"/>
        </w:rPr>
        <w:t>0</w:t>
      </w:r>
      <w:r w:rsidRPr="009B56C2">
        <w:rPr>
          <w:rFonts w:ascii="Liberation Serif" w:hAnsi="Liberation Serif"/>
          <w:sz w:val="24"/>
          <w:szCs w:val="24"/>
        </w:rPr>
        <w:t xml:space="preserve"> и проектов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>
        <w:rPr>
          <w:rFonts w:ascii="Liberation Serif" w:hAnsi="Liberation Serif"/>
          <w:sz w:val="24"/>
          <w:szCs w:val="24"/>
        </w:rPr>
        <w:t>0</w:t>
      </w:r>
      <w:r w:rsidRPr="009B56C2">
        <w:rPr>
          <w:rFonts w:ascii="Liberation Serif" w:hAnsi="Liberation Serif"/>
          <w:sz w:val="24"/>
          <w:szCs w:val="24"/>
        </w:rPr>
        <w:t xml:space="preserve"> (прилагается).</w:t>
      </w:r>
    </w:p>
    <w:p w:rsidR="006304A5" w:rsidRPr="009B56C2" w:rsidRDefault="009B56C2" w:rsidP="009B56C2">
      <w:pPr>
        <w:pStyle w:val="aa"/>
        <w:spacing w:after="0" w:line="36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  <w:r w:rsidRPr="009B56C2">
        <w:rPr>
          <w:rFonts w:ascii="Liberation Serif" w:hAnsi="Liberation Serif"/>
          <w:sz w:val="24"/>
          <w:szCs w:val="24"/>
        </w:rPr>
        <w:t>2. Контроль за исполнением настоящего приказа оставляю за собой.</w:t>
      </w:r>
    </w:p>
    <w:p w:rsidR="001C0A2A" w:rsidRPr="005766B8" w:rsidRDefault="001C0A2A" w:rsidP="009B21C2">
      <w:pPr>
        <w:pStyle w:val="aa"/>
        <w:tabs>
          <w:tab w:val="left" w:pos="1134"/>
        </w:tabs>
        <w:spacing w:after="0" w:line="360" w:lineRule="auto"/>
        <w:ind w:left="709"/>
        <w:jc w:val="both"/>
        <w:rPr>
          <w:rFonts w:ascii="Liberation Serif" w:hAnsi="Liberation Serif"/>
          <w:iCs/>
          <w:sz w:val="24"/>
          <w:szCs w:val="24"/>
        </w:rPr>
      </w:pPr>
    </w:p>
    <w:p w:rsidR="009B21C2" w:rsidRPr="005766B8" w:rsidRDefault="009B21C2" w:rsidP="009B21C2">
      <w:pPr>
        <w:pStyle w:val="aa"/>
        <w:tabs>
          <w:tab w:val="left" w:pos="1134"/>
        </w:tabs>
        <w:spacing w:after="0" w:line="360" w:lineRule="auto"/>
        <w:ind w:left="709"/>
        <w:jc w:val="both"/>
        <w:rPr>
          <w:rFonts w:ascii="Liberation Serif" w:hAnsi="Liberation Serif"/>
          <w:iCs/>
          <w:sz w:val="24"/>
          <w:szCs w:val="24"/>
        </w:rPr>
      </w:pPr>
    </w:p>
    <w:p w:rsidR="000D424E" w:rsidRPr="000D424E" w:rsidRDefault="009B56C2" w:rsidP="000D424E">
      <w:pPr>
        <w:spacing w:line="276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</w:t>
      </w:r>
      <w:r w:rsidR="000D424E" w:rsidRPr="000D424E">
        <w:rPr>
          <w:rFonts w:ascii="Liberation Serif" w:hAnsi="Liberation Serif"/>
          <w:sz w:val="24"/>
          <w:szCs w:val="24"/>
        </w:rPr>
        <w:t xml:space="preserve">ачальник управления                           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П.Н. Петраков</w:t>
      </w:r>
    </w:p>
    <w:p w:rsidR="001C0A2A" w:rsidRPr="005766B8" w:rsidRDefault="001C0A2A" w:rsidP="001C0A2A">
      <w:pPr>
        <w:spacing w:line="360" w:lineRule="auto"/>
        <w:jc w:val="both"/>
        <w:rPr>
          <w:rFonts w:ascii="Liberation Serif" w:hAnsi="Liberation Serif"/>
          <w:iCs/>
          <w:sz w:val="27"/>
          <w:szCs w:val="27"/>
          <w:lang w:eastAsia="en-US"/>
        </w:rPr>
      </w:pPr>
    </w:p>
    <w:p w:rsidR="001C0A2A" w:rsidRPr="005766B8" w:rsidRDefault="001C0A2A" w:rsidP="001C0A2A">
      <w:pPr>
        <w:spacing w:line="360" w:lineRule="auto"/>
        <w:jc w:val="both"/>
        <w:rPr>
          <w:rFonts w:ascii="Liberation Serif" w:hAnsi="Liberation Serif"/>
          <w:iCs/>
          <w:sz w:val="27"/>
          <w:szCs w:val="27"/>
          <w:lang w:eastAsia="en-US"/>
        </w:rPr>
      </w:pPr>
    </w:p>
    <w:p w:rsidR="001C0A2A" w:rsidRPr="005766B8" w:rsidRDefault="001C0A2A" w:rsidP="001C0A2A">
      <w:pPr>
        <w:spacing w:line="360" w:lineRule="auto"/>
        <w:jc w:val="both"/>
        <w:rPr>
          <w:rFonts w:ascii="Liberation Serif" w:hAnsi="Liberation Serif"/>
        </w:rPr>
      </w:pPr>
    </w:p>
    <w:p w:rsidR="001C0A2A" w:rsidRPr="005766B8" w:rsidRDefault="00B3384F" w:rsidP="006E054D">
      <w:pPr>
        <w:ind w:firstLine="7938"/>
        <w:jc w:val="both"/>
      </w:pPr>
      <w:r w:rsidRPr="005766B8">
        <w:lastRenderedPageBreak/>
        <w:t>УТВЕРЖДЕН</w:t>
      </w:r>
    </w:p>
    <w:p w:rsidR="001C0A2A" w:rsidRPr="00BD3583" w:rsidRDefault="001C0A2A" w:rsidP="00F31996">
      <w:pPr>
        <w:ind w:left="4820"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>приказом начальника Уп</w:t>
      </w:r>
      <w:r w:rsidR="00B3384F" w:rsidRPr="00BD3583">
        <w:rPr>
          <w:rFonts w:ascii="Liberation Serif" w:hAnsi="Liberation Serif"/>
          <w:sz w:val="22"/>
          <w:szCs w:val="22"/>
        </w:rPr>
        <w:t xml:space="preserve">равления социальной политики </w:t>
      </w:r>
      <w:r w:rsidR="00F31996" w:rsidRPr="00BD3583">
        <w:rPr>
          <w:rFonts w:ascii="Liberation Serif" w:hAnsi="Liberation Serif"/>
          <w:sz w:val="22"/>
          <w:szCs w:val="22"/>
        </w:rPr>
        <w:t>№ 20</w:t>
      </w:r>
      <w:r w:rsidRPr="00BD3583">
        <w:rPr>
          <w:rFonts w:ascii="Liberation Serif" w:hAnsi="Liberation Serif"/>
          <w:sz w:val="22"/>
          <w:szCs w:val="22"/>
        </w:rPr>
        <w:t xml:space="preserve"> </w:t>
      </w:r>
    </w:p>
    <w:p w:rsidR="00BD3583" w:rsidRPr="00BD3583" w:rsidRDefault="001C0A2A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>от «</w:t>
      </w:r>
      <w:r w:rsidR="00BD3583" w:rsidRPr="00BD3583">
        <w:rPr>
          <w:rFonts w:ascii="Liberation Serif" w:hAnsi="Liberation Serif"/>
          <w:sz w:val="22"/>
          <w:szCs w:val="22"/>
        </w:rPr>
        <w:t>22</w:t>
      </w:r>
      <w:r w:rsidRPr="00BD3583">
        <w:rPr>
          <w:rFonts w:ascii="Liberation Serif" w:hAnsi="Liberation Serif"/>
          <w:sz w:val="22"/>
          <w:szCs w:val="22"/>
        </w:rPr>
        <w:t xml:space="preserve">» </w:t>
      </w:r>
      <w:r w:rsidR="00BD3583" w:rsidRPr="00BD3583">
        <w:rPr>
          <w:rFonts w:ascii="Liberation Serif" w:hAnsi="Liberation Serif"/>
          <w:sz w:val="22"/>
          <w:szCs w:val="22"/>
        </w:rPr>
        <w:t>августа</w:t>
      </w:r>
      <w:r w:rsidRPr="00BD3583">
        <w:rPr>
          <w:rFonts w:ascii="Liberation Serif" w:hAnsi="Liberation Serif"/>
          <w:sz w:val="22"/>
          <w:szCs w:val="22"/>
        </w:rPr>
        <w:t xml:space="preserve"> 20</w:t>
      </w:r>
      <w:r w:rsidR="00035CF1" w:rsidRPr="00BD3583">
        <w:rPr>
          <w:rFonts w:ascii="Liberation Serif" w:hAnsi="Liberation Serif"/>
          <w:sz w:val="22"/>
          <w:szCs w:val="22"/>
        </w:rPr>
        <w:t>22</w:t>
      </w:r>
      <w:r w:rsidRPr="00BD3583">
        <w:rPr>
          <w:rFonts w:ascii="Liberation Serif" w:hAnsi="Liberation Serif"/>
          <w:sz w:val="22"/>
          <w:szCs w:val="22"/>
        </w:rPr>
        <w:t xml:space="preserve"> г.  </w:t>
      </w:r>
      <w:r w:rsidR="00F31996" w:rsidRPr="00BD3583">
        <w:rPr>
          <w:rFonts w:ascii="Liberation Serif" w:hAnsi="Liberation Serif"/>
          <w:sz w:val="22"/>
          <w:szCs w:val="22"/>
        </w:rPr>
        <w:t>№</w:t>
      </w:r>
      <w:r w:rsidRPr="00BD3583">
        <w:rPr>
          <w:rFonts w:ascii="Liberation Serif" w:hAnsi="Liberation Serif"/>
          <w:sz w:val="22"/>
          <w:szCs w:val="22"/>
        </w:rPr>
        <w:t xml:space="preserve">  </w:t>
      </w:r>
      <w:r w:rsidR="00BD3583" w:rsidRPr="00BD3583">
        <w:rPr>
          <w:rFonts w:ascii="Liberation Serif" w:hAnsi="Liberation Serif"/>
          <w:sz w:val="22"/>
          <w:szCs w:val="22"/>
        </w:rPr>
        <w:t>83</w:t>
      </w:r>
      <w:r w:rsidR="00035CF1" w:rsidRPr="00BD3583">
        <w:rPr>
          <w:rFonts w:ascii="Liberation Serif" w:hAnsi="Liberation Serif"/>
          <w:sz w:val="22"/>
          <w:szCs w:val="22"/>
        </w:rPr>
        <w:t>-о</w:t>
      </w:r>
      <w:r w:rsidRPr="00BD3583">
        <w:rPr>
          <w:rFonts w:ascii="Liberation Serif" w:hAnsi="Liberation Serif"/>
          <w:sz w:val="22"/>
          <w:szCs w:val="22"/>
        </w:rPr>
        <w:t xml:space="preserve"> </w:t>
      </w:r>
      <w:r w:rsidR="00BD3583" w:rsidRPr="00BD3583">
        <w:rPr>
          <w:rFonts w:ascii="Liberation Serif" w:hAnsi="Liberation Serif"/>
          <w:sz w:val="22"/>
          <w:szCs w:val="22"/>
        </w:rPr>
        <w:t xml:space="preserve">«Об утверждении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порядка проведения  антикоррупционной экспертизы </w:t>
      </w:r>
    </w:p>
    <w:p w:rsid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приказов территориального отраслевого </w:t>
      </w:r>
    </w:p>
    <w:p w:rsid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исполнительного органа государственной власти </w:t>
      </w:r>
    </w:p>
    <w:p w:rsid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>Свердловской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BD3583">
        <w:rPr>
          <w:rFonts w:ascii="Liberation Serif" w:hAnsi="Liberation Serif"/>
          <w:sz w:val="22"/>
          <w:szCs w:val="22"/>
        </w:rPr>
        <w:t xml:space="preserve"> области – Управления социальной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политики Министерства социальной политики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Свердловской области № 20 и проектов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приказов территориального отраслевого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исполнительного органа государственной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власти Свердловской области – Управления </w:t>
      </w:r>
    </w:p>
    <w:p w:rsidR="00BD3583" w:rsidRPr="00BD3583" w:rsidRDefault="00BD3583" w:rsidP="00BD3583">
      <w:pPr>
        <w:ind w:firstLine="4820"/>
        <w:contextualSpacing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 xml:space="preserve">социальной политики Министерства социальной </w:t>
      </w:r>
    </w:p>
    <w:p w:rsidR="001C0A2A" w:rsidRPr="00BD3583" w:rsidRDefault="00BD3583" w:rsidP="00BD3583">
      <w:pPr>
        <w:ind w:left="4820"/>
        <w:rPr>
          <w:rFonts w:ascii="Liberation Serif" w:hAnsi="Liberation Serif"/>
          <w:sz w:val="22"/>
          <w:szCs w:val="22"/>
        </w:rPr>
      </w:pPr>
      <w:r w:rsidRPr="00BD3583">
        <w:rPr>
          <w:rFonts w:ascii="Liberation Serif" w:hAnsi="Liberation Serif"/>
          <w:sz w:val="22"/>
          <w:szCs w:val="22"/>
        </w:rPr>
        <w:t>политики Свердловской области № 20»</w:t>
      </w:r>
    </w:p>
    <w:bookmarkEnd w:id="0"/>
    <w:p w:rsidR="009B21C2" w:rsidRPr="00F31996" w:rsidRDefault="009B21C2" w:rsidP="00F31996">
      <w:pPr>
        <w:tabs>
          <w:tab w:val="left" w:pos="0"/>
        </w:tabs>
        <w:ind w:left="4820"/>
        <w:rPr>
          <w:rFonts w:ascii="Liberation Serif" w:hAnsi="Liberation Serif"/>
          <w:sz w:val="22"/>
          <w:szCs w:val="22"/>
        </w:rPr>
      </w:pPr>
    </w:p>
    <w:p w:rsidR="009B21C2" w:rsidRPr="005766B8" w:rsidRDefault="009B21C2" w:rsidP="009B21C2">
      <w:pPr>
        <w:tabs>
          <w:tab w:val="left" w:pos="0"/>
        </w:tabs>
        <w:ind w:left="5103"/>
        <w:jc w:val="both"/>
        <w:rPr>
          <w:rFonts w:ascii="Liberation Serif" w:hAnsi="Liberation Serif"/>
          <w:sz w:val="28"/>
          <w:szCs w:val="28"/>
        </w:rPr>
      </w:pPr>
    </w:p>
    <w:p w:rsidR="00FD7CD6" w:rsidRDefault="00FD7CD6" w:rsidP="00FD7CD6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</w:t>
      </w:r>
      <w:r w:rsidRPr="000917AF">
        <w:rPr>
          <w:rFonts w:ascii="Liberation Serif" w:hAnsi="Liberation Serif"/>
          <w:b/>
          <w:sz w:val="24"/>
          <w:szCs w:val="24"/>
        </w:rPr>
        <w:t>оряд</w:t>
      </w:r>
      <w:r>
        <w:rPr>
          <w:rFonts w:ascii="Liberation Serif" w:hAnsi="Liberation Serif"/>
          <w:b/>
          <w:sz w:val="24"/>
          <w:szCs w:val="24"/>
        </w:rPr>
        <w:t>ок</w:t>
      </w:r>
      <w:r w:rsidRPr="000917AF">
        <w:rPr>
          <w:rFonts w:ascii="Liberation Serif" w:hAnsi="Liberation Serif"/>
          <w:b/>
          <w:sz w:val="24"/>
          <w:szCs w:val="24"/>
        </w:rPr>
        <w:t xml:space="preserve"> </w:t>
      </w:r>
    </w:p>
    <w:p w:rsidR="00FD7CD6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0917AF">
        <w:rPr>
          <w:rFonts w:ascii="Liberation Serif" w:hAnsi="Liberation Serif"/>
          <w:b/>
          <w:sz w:val="24"/>
          <w:szCs w:val="24"/>
        </w:rPr>
        <w:t>проведения антикоррупционной экспертизы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</w:t>
      </w:r>
      <w:r w:rsidR="00AF3983">
        <w:rPr>
          <w:rFonts w:ascii="Liberation Serif" w:hAnsi="Liberation Serif"/>
          <w:b/>
          <w:sz w:val="24"/>
          <w:szCs w:val="24"/>
        </w:rPr>
        <w:t>литики Свердловской области № 20</w:t>
      </w:r>
      <w:r w:rsidRPr="000917AF">
        <w:rPr>
          <w:rFonts w:ascii="Liberation Serif" w:hAnsi="Liberation Serif"/>
          <w:b/>
          <w:sz w:val="24"/>
          <w:szCs w:val="24"/>
        </w:rPr>
        <w:t xml:space="preserve"> и проектов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 w:rsidR="00AF3983">
        <w:rPr>
          <w:rFonts w:ascii="Liberation Serif" w:hAnsi="Liberation Serif"/>
          <w:b/>
          <w:sz w:val="24"/>
          <w:szCs w:val="24"/>
        </w:rPr>
        <w:t>0</w:t>
      </w:r>
    </w:p>
    <w:p w:rsidR="00FD7CD6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1. ОБЩИЕ ПОЛОЖЕНИЯ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1. Настоящим Порядком определяется порядок проведения антикоррупционной экспертизы приказов </w:t>
      </w:r>
      <w:r>
        <w:rPr>
          <w:rFonts w:ascii="Liberation Serif" w:hAnsi="Liberation Serif" w:cs="Liberation Serif"/>
          <w:sz w:val="24"/>
          <w:szCs w:val="24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 w:rsidR="00AF3983">
        <w:rPr>
          <w:rFonts w:ascii="Liberation Serif" w:hAnsi="Liberation Serif" w:cs="Liberation Serif"/>
          <w:sz w:val="24"/>
          <w:szCs w:val="24"/>
        </w:rPr>
        <w:t>0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нормативного характера (далее - приказы) и проектов таких приказов (далее - проекты приказов), проведения независимой антикоррупционной экспертизы, а также порядок подготовки и оформления заключений </w:t>
      </w:r>
      <w:r w:rsidR="00437095">
        <w:rPr>
          <w:rFonts w:ascii="Liberation Serif" w:hAnsi="Liberation Serif" w:cs="Liberation Serif"/>
          <w:sz w:val="24"/>
          <w:szCs w:val="24"/>
        </w:rPr>
        <w:t>специалистами, ответственными за юридическое и кадровое сопровождение</w:t>
      </w:r>
      <w:r>
        <w:rPr>
          <w:rFonts w:ascii="Liberation Serif" w:hAnsi="Liberation Serif" w:cs="Liberation Serif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 тики Свердловской области № 2</w:t>
      </w:r>
      <w:r w:rsidR="00AF3983">
        <w:rPr>
          <w:rFonts w:ascii="Liberation Serif" w:hAnsi="Liberation Serif" w:cs="Liberation Serif"/>
          <w:sz w:val="24"/>
          <w:szCs w:val="24"/>
        </w:rPr>
        <w:t>0</w:t>
      </w:r>
      <w:r w:rsidR="00437095">
        <w:rPr>
          <w:rFonts w:ascii="Liberation Serif" w:hAnsi="Liberation Serif" w:cs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по результатам проведения антикоррупционной экспертизы.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2. Антикоррупционная экспертиза приказов и проектов приказов проводится в целях выявления в них коррупциогенных факторов и их последующего устранения.</w:t>
      </w:r>
    </w:p>
    <w:p w:rsidR="00FD7CD6" w:rsidRPr="00964D4C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964D4C">
        <w:rPr>
          <w:rFonts w:ascii="Liberation Serif" w:hAnsi="Liberation Serif" w:cs="Liberation Serif"/>
          <w:sz w:val="24"/>
          <w:szCs w:val="24"/>
        </w:rPr>
        <w:t xml:space="preserve">Антикоррупционная экспертиза приказов и проектов приказов проводится согласно </w:t>
      </w:r>
      <w:r w:rsidR="00AF3983">
        <w:rPr>
          <w:rFonts w:ascii="Liberation Serif" w:hAnsi="Liberation Serif" w:cs="Liberation Serif"/>
          <w:sz w:val="24"/>
          <w:szCs w:val="24"/>
        </w:rPr>
        <w:t>Методике пр</w:t>
      </w:r>
      <w:r w:rsidRPr="00964D4C">
        <w:rPr>
          <w:rFonts w:ascii="Liberation Serif" w:hAnsi="Liberation Serif" w:cs="Liberation Serif"/>
          <w:sz w:val="24"/>
          <w:szCs w:val="24"/>
        </w:rPr>
        <w:t>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3. В отношении приказов и проектов приказов институтами гражданского общества и гражданами Российской Федерации может быть проведена независимая антикоррупционная экспертиза.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2. ПОРЯДОК ПРОВЕДЕНИЯ</w:t>
      </w: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АНТИКОРРУПЦИОННОЙ ЭКСПЕРТИЗЫ ПРИКАЗОВ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4. Антикоррупционная экспертиза приказов проводится </w:t>
      </w:r>
      <w:r w:rsidR="00437095">
        <w:rPr>
          <w:rFonts w:ascii="Liberation Serif" w:hAnsi="Liberation Serif" w:cs="Liberation Serif"/>
          <w:sz w:val="24"/>
          <w:szCs w:val="24"/>
        </w:rPr>
        <w:t>специалистами, ответственными за юридическое и кадровое сопровождение</w:t>
      </w:r>
      <w:r>
        <w:rPr>
          <w:rFonts w:ascii="Liberation Serif" w:hAnsi="Liberation Serif" w:cs="Liberation Serif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- Управления социальной политики </w:t>
      </w:r>
      <w:r>
        <w:rPr>
          <w:rFonts w:ascii="Liberation Serif" w:hAnsi="Liberation Serif" w:cs="Liberation Serif"/>
          <w:sz w:val="24"/>
          <w:szCs w:val="24"/>
        </w:rPr>
        <w:lastRenderedPageBreak/>
        <w:t>Министерства социальной политики Свердловской области № 2</w:t>
      </w:r>
      <w:r w:rsidR="00AF3983">
        <w:rPr>
          <w:rFonts w:ascii="Liberation Serif" w:hAnsi="Liberation Serif" w:cs="Liberation Serif"/>
          <w:sz w:val="24"/>
          <w:szCs w:val="24"/>
        </w:rPr>
        <w:t xml:space="preserve">0 </w:t>
      </w:r>
      <w:r>
        <w:rPr>
          <w:rFonts w:ascii="Liberation Serif" w:hAnsi="Liberation Serif" w:cs="Liberation Serif"/>
          <w:sz w:val="24"/>
          <w:szCs w:val="24"/>
        </w:rPr>
        <w:t>(далее – Управление)</w:t>
      </w:r>
      <w:r w:rsidRPr="00727807">
        <w:rPr>
          <w:rFonts w:ascii="Liberation Serif" w:hAnsi="Liberation Serif" w:cs="Liberation Serif"/>
          <w:sz w:val="24"/>
          <w:szCs w:val="24"/>
        </w:rPr>
        <w:t>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46"/>
      <w:bookmarkEnd w:id="2"/>
      <w:r w:rsidRPr="00727807">
        <w:rPr>
          <w:rFonts w:ascii="Liberation Serif" w:hAnsi="Liberation Serif" w:cs="Liberation Serif"/>
          <w:sz w:val="24"/>
          <w:szCs w:val="24"/>
        </w:rPr>
        <w:t>5. Антикоррупционная экспертиза приказов проводится по поручению начальника Управления.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6. При проведении антикоррупционной экспертизы осуществляется направленный на выявление коррупциогенных факторов анализ норм права, содержащихся в приказе, включающий оценку предмета правового регулирования анализируемого приказа, его целей и задач.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7. В ходе проведения антикоррупционной экспертизы анализу подвергается каждая правовая норма приказа, которая исследуется для выявления коррупциогенных факторов.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3. ПОРЯДОК ПРОВЕДЕНИЯ</w:t>
      </w: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АНТИКОРРУПЦИОННОЙ ЭКСПЕРТИЗЫ ПРОЕКТОВ ПРИКАЗОВ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8. Антикоррупционная экспертиза проектов приказов осуществляется при проведении правовой экспертизы проекта приказа </w:t>
      </w:r>
      <w:r w:rsidR="00E62435">
        <w:rPr>
          <w:rFonts w:ascii="Liberation Serif" w:hAnsi="Liberation Serif" w:cs="Liberation Serif"/>
          <w:sz w:val="24"/>
          <w:szCs w:val="24"/>
        </w:rPr>
        <w:t>специалистам, ответственными за юридическое и кадровое сопровождение Управления</w:t>
      </w:r>
      <w:r w:rsidR="00C43539">
        <w:rPr>
          <w:rFonts w:ascii="Liberation Serif" w:hAnsi="Liberation Serif" w:cs="Liberation Serif"/>
          <w:sz w:val="24"/>
          <w:szCs w:val="24"/>
        </w:rPr>
        <w:t xml:space="preserve"> (далее – ответственные специалисты)</w:t>
      </w:r>
      <w:r w:rsidRPr="00727807">
        <w:rPr>
          <w:rFonts w:ascii="Liberation Serif" w:hAnsi="Liberation Serif" w:cs="Liberation Serif"/>
          <w:sz w:val="24"/>
          <w:szCs w:val="24"/>
        </w:rPr>
        <w:t>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9. После представления проекта приказа </w:t>
      </w:r>
      <w:r w:rsidR="00E62435">
        <w:rPr>
          <w:rFonts w:ascii="Liberation Serif" w:hAnsi="Liberation Serif" w:cs="Liberation Serif"/>
          <w:sz w:val="24"/>
          <w:szCs w:val="24"/>
        </w:rPr>
        <w:t xml:space="preserve">ответственным специалистам </w:t>
      </w:r>
      <w:r w:rsidRPr="00727807">
        <w:rPr>
          <w:rFonts w:ascii="Liberation Serif" w:hAnsi="Liberation Serif" w:cs="Liberation Serif"/>
          <w:sz w:val="24"/>
          <w:szCs w:val="24"/>
        </w:rPr>
        <w:t>проводятся правовая и антикоррупционная экспертизы проекта приказа в течение десяти рабочих дней со дня получения проекта.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10. При проведении антикоррупционной экспертизы осуществляется направленный на выявление коррупциогенных факторов анализ норм права, содержащихся в проекте приказа, включающий оценку предмета правового регулирования проекта приказа, его целей и задач.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11. В ходе проведения антикоррупционной экспертизы анализу подвергается каждая правовая норма проекта приказа, которая исследуется для выявления коррупциогенных факторов.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12. Результатом проведения антикоррупционной экспертизы проекта приказа является вывод о наличии или об отсутствии в проекте приказа коррупциогенных факторов.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4. </w:t>
      </w:r>
      <w:r w:rsidRPr="00727807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13. Независимая антикоррупционная экспертиза проводится аккредитованными Министерством юстиции Российской Федерации юридическими лицами и физическими лицами в инициативном порядке за счет собственных средств.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14. В отношении проектов приказов,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15. В целях обеспечения возможности проведения независимой антикоррупционной экспертизы проект приказа размещается на официальном сайте Управления в сети Интернет в течение одного рабочего дня, соответствующего дню его передачи на согласование </w:t>
      </w:r>
      <w:r w:rsidR="00F2295E">
        <w:rPr>
          <w:rFonts w:ascii="Liberation Serif" w:hAnsi="Liberation Serif" w:cs="Liberation Serif"/>
          <w:sz w:val="24"/>
          <w:szCs w:val="24"/>
        </w:rPr>
        <w:t xml:space="preserve">ответственным </w:t>
      </w:r>
      <w:r w:rsidR="00E62435">
        <w:rPr>
          <w:rFonts w:ascii="Liberation Serif" w:hAnsi="Liberation Serif" w:cs="Liberation Serif"/>
          <w:sz w:val="24"/>
          <w:szCs w:val="24"/>
        </w:rPr>
        <w:t>специалистам</w:t>
      </w:r>
      <w:r w:rsidRPr="00727807">
        <w:rPr>
          <w:rFonts w:ascii="Liberation Serif" w:hAnsi="Liberation Serif" w:cs="Liberation Serif"/>
          <w:sz w:val="24"/>
          <w:szCs w:val="24"/>
        </w:rPr>
        <w:t>. Одновременно с проектом приказа размеща</w:t>
      </w:r>
      <w:r w:rsidR="00E62435">
        <w:rPr>
          <w:rFonts w:ascii="Liberation Serif" w:hAnsi="Liberation Serif" w:cs="Liberation Serif"/>
          <w:sz w:val="24"/>
          <w:szCs w:val="24"/>
        </w:rPr>
        <w:t>ется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информация об адресе электронной почты, на который следует направлять заключение по результатам проведения независимой антикоррупционной экспертизы.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16. Независимая антикоррупционная экспертиза проводится в течение 7 дней со дня размещения проекта приказа на официальном сайте Управления в сети Интернет.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17. По результатам проведения независимой антикоррупционной экспертизы в Управление направляется заключение, подписанное лицом, проводившим независимую антикоррупционную экспертизу, с сопроводительным письмом, а также это заключение в электронном виде направляется на адрес электронной почты, опубликованный на официальном сайте Управления в сети Интернет.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18. В заключении по результатам проведения независимой антикоррупционной экспертизы проекта приказа должны быть отражены выявленные в проекте приказа коррупциогенные факторы и предложен</w:t>
      </w:r>
      <w:r w:rsidR="00E62435">
        <w:rPr>
          <w:rFonts w:ascii="Liberation Serif" w:hAnsi="Liberation Serif" w:cs="Liberation Serif"/>
          <w:sz w:val="24"/>
          <w:szCs w:val="24"/>
        </w:rPr>
        <w:t>ия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</w:t>
      </w:r>
      <w:r w:rsidR="00E62435">
        <w:rPr>
          <w:rFonts w:ascii="Liberation Serif" w:hAnsi="Liberation Serif" w:cs="Liberation Serif"/>
          <w:sz w:val="24"/>
          <w:szCs w:val="24"/>
        </w:rPr>
        <w:t>по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их устранени</w:t>
      </w:r>
      <w:r w:rsidR="00E62435">
        <w:rPr>
          <w:rFonts w:ascii="Liberation Serif" w:hAnsi="Liberation Serif" w:cs="Liberation Serif"/>
          <w:sz w:val="24"/>
          <w:szCs w:val="24"/>
        </w:rPr>
        <w:t>ю</w:t>
      </w:r>
      <w:r w:rsidRPr="00727807">
        <w:rPr>
          <w:rFonts w:ascii="Liberation Serif" w:hAnsi="Liberation Serif" w:cs="Liberation Serif"/>
          <w:sz w:val="24"/>
          <w:szCs w:val="24"/>
        </w:rPr>
        <w:t>.</w:t>
      </w:r>
    </w:p>
    <w:p w:rsidR="00FD7CD6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19. Заключение по результатам независимой антикоррупционной экспертизы носит </w:t>
      </w:r>
      <w:r w:rsidRPr="00727807">
        <w:rPr>
          <w:rFonts w:ascii="Liberation Serif" w:hAnsi="Liberation Serif" w:cs="Liberation Serif"/>
          <w:sz w:val="24"/>
          <w:szCs w:val="24"/>
        </w:rPr>
        <w:lastRenderedPageBreak/>
        <w:t xml:space="preserve">рекомендательный характер и подлежит обязательному рассмотрению Управлением в тридцатидневный срок со дня его получения. 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5. ПОРЯДОК ПОДГОТОВКИ И ОФОРМЛЕНИЯ ЗАКЛЮЧЕНИЙ</w:t>
      </w:r>
    </w:p>
    <w:p w:rsidR="00FD7CD6" w:rsidRDefault="00E62435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ОТВЕТСТВЕННЫМИ СПЕЦИАЛИСТАМИ</w:t>
      </w:r>
    </w:p>
    <w:p w:rsidR="00FD7CD6" w:rsidRPr="00727807" w:rsidRDefault="00FD7CD6" w:rsidP="00FD7CD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№ 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E62435">
        <w:rPr>
          <w:rFonts w:ascii="Liberation Serif" w:hAnsi="Liberation Serif" w:cs="Liberation Serif"/>
          <w:sz w:val="24"/>
          <w:szCs w:val="24"/>
        </w:rPr>
        <w:t>0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 xml:space="preserve">20. По результатам проведения антикоррупционной экспертизы приказов и проектов приказов </w:t>
      </w:r>
      <w:r w:rsidR="00F2295E">
        <w:rPr>
          <w:rFonts w:ascii="Liberation Serif" w:hAnsi="Liberation Serif" w:cs="Liberation Serif"/>
          <w:sz w:val="24"/>
          <w:szCs w:val="24"/>
        </w:rPr>
        <w:t>ответственными специалистами Управления</w:t>
      </w:r>
      <w:r w:rsidR="005D44B7">
        <w:rPr>
          <w:rFonts w:ascii="Liberation Serif" w:hAnsi="Liberation Serif" w:cs="Liberation Serif"/>
          <w:sz w:val="24"/>
          <w:szCs w:val="24"/>
        </w:rPr>
        <w:t xml:space="preserve"> </w:t>
      </w:r>
      <w:r w:rsidRPr="00727807">
        <w:rPr>
          <w:rFonts w:ascii="Liberation Serif" w:hAnsi="Liberation Serif" w:cs="Liberation Serif"/>
          <w:sz w:val="24"/>
          <w:szCs w:val="24"/>
        </w:rPr>
        <w:t>составляется самостоятельное письменное заключение либо результаты ее проведения указываются в заключении по итогам проведенной правовой экспертизы.</w:t>
      </w:r>
    </w:p>
    <w:p w:rsidR="00FD7CD6" w:rsidRPr="00BA3493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21. Самостоятельное заключение по результатам антикоррупционной экспертизы подготавливается на основании поручения, предусмотренного в </w:t>
      </w:r>
      <w:hyperlink w:anchor="P46" w:history="1">
        <w:r w:rsidRPr="00BA3493">
          <w:rPr>
            <w:rStyle w:val="ac"/>
            <w:rFonts w:ascii="Liberation Serif" w:hAnsi="Liberation Serif" w:cs="Liberation Serif"/>
            <w:sz w:val="24"/>
            <w:szCs w:val="24"/>
          </w:rPr>
          <w:t>пункте 5</w:t>
        </w:r>
      </w:hyperlink>
      <w:r w:rsidRPr="00BA3493">
        <w:rPr>
          <w:rFonts w:ascii="Liberation Serif" w:hAnsi="Liberation Serif" w:cs="Liberation Serif"/>
          <w:sz w:val="24"/>
          <w:szCs w:val="24"/>
        </w:rPr>
        <w:t xml:space="preserve"> настоящего Порядка.</w:t>
      </w:r>
    </w:p>
    <w:p w:rsidR="00FD7CD6" w:rsidRPr="00BA3493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22. В случае, если по результатам проведенной антикоррупционной экспертизы в приказе выявлены коррупциогенные факторы, </w:t>
      </w:r>
      <w:hyperlink w:anchor="P101" w:history="1">
        <w:r w:rsidRPr="00BA3493">
          <w:rPr>
            <w:rStyle w:val="ac"/>
            <w:rFonts w:ascii="Liberation Serif" w:hAnsi="Liberation Serif" w:cs="Liberation Serif"/>
            <w:sz w:val="24"/>
            <w:szCs w:val="24"/>
          </w:rPr>
          <w:t>заключение</w:t>
        </w:r>
      </w:hyperlink>
      <w:r w:rsidRPr="00BA3493">
        <w:rPr>
          <w:rFonts w:ascii="Liberation Serif" w:hAnsi="Liberation Serif" w:cs="Liberation Serif"/>
          <w:sz w:val="24"/>
          <w:szCs w:val="24"/>
        </w:rPr>
        <w:t xml:space="preserve"> подготавливается по форме согласно приложению № 1 к настоящему Порядку.</w:t>
      </w:r>
    </w:p>
    <w:p w:rsidR="00FD7CD6" w:rsidRPr="00BA3493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23. В случае, если по результатам проведенной антикоррупционной экспертизы коррупциогенные факторы в приказе не выявлены, </w:t>
      </w:r>
      <w:hyperlink w:anchor="P147" w:history="1">
        <w:r w:rsidRPr="00BA3493">
          <w:rPr>
            <w:rStyle w:val="ac"/>
            <w:rFonts w:ascii="Liberation Serif" w:hAnsi="Liberation Serif" w:cs="Liberation Serif"/>
            <w:sz w:val="24"/>
            <w:szCs w:val="24"/>
          </w:rPr>
          <w:t>заключение</w:t>
        </w:r>
      </w:hyperlink>
      <w:r w:rsidRPr="00BA3493">
        <w:rPr>
          <w:rFonts w:ascii="Liberation Serif" w:hAnsi="Liberation Serif" w:cs="Liberation Serif"/>
          <w:sz w:val="24"/>
          <w:szCs w:val="24"/>
        </w:rPr>
        <w:t xml:space="preserve"> подготавливается по форме согласно приложению № 2 к настоящему Порядку.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24. В случае выявления в приказе, проекте приказа коррупциогенных факторов в самостоятельном заключении по результатам антикоррупционной экспертизы, в заключении по итогам проведенной правовой экспертизы (далее - заключение) указывается структурный элемент приказа или проекта приказа и коррупциогенные факторы, которые в нем содержатся. При этом приводится обоснование выявления каждого из коррупциогенных факторов и рекомендации по его устранению.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25. Заключение, содержащее результаты антикоррупционной экспертизы проекта приказа, в случае выявления в нем коррупциогенных факторов</w:t>
      </w:r>
      <w:r w:rsidR="005D44B7">
        <w:rPr>
          <w:rFonts w:ascii="Liberation Serif" w:hAnsi="Liberation Serif" w:cs="Liberation Serif"/>
          <w:sz w:val="24"/>
          <w:szCs w:val="24"/>
        </w:rPr>
        <w:t>,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направляется отделу Управления, являющемуся разработчиком соответствующего проекта приказа (далее - разработчик проекта приказа), для устранения выявленных коррупциогенных факторов.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26. В случае несогласия разработчика проекта приказа с результатами антикоррупционной экспертизы проект приказа вносится на рассмотрение начальника Управления с приложением письменного возражения разработчика проекта приказа на заключение.</w:t>
      </w:r>
    </w:p>
    <w:p w:rsidR="00FD7CD6" w:rsidRPr="00727807" w:rsidRDefault="00FD7CD6" w:rsidP="00FD7CD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27807">
        <w:rPr>
          <w:rFonts w:ascii="Liberation Serif" w:hAnsi="Liberation Serif" w:cs="Liberation Serif"/>
          <w:sz w:val="24"/>
          <w:szCs w:val="24"/>
        </w:rPr>
        <w:t>27. Заключение, содержащее результаты антикоррупционной экспертизы приказа, в случае выявления в нем коррупциогенных факторов</w:t>
      </w:r>
      <w:r w:rsidR="005D44B7">
        <w:rPr>
          <w:rFonts w:ascii="Liberation Serif" w:hAnsi="Liberation Serif" w:cs="Liberation Serif"/>
          <w:sz w:val="24"/>
          <w:szCs w:val="24"/>
        </w:rPr>
        <w:t>,</w:t>
      </w:r>
      <w:r w:rsidRPr="00727807">
        <w:rPr>
          <w:rFonts w:ascii="Liberation Serif" w:hAnsi="Liberation Serif" w:cs="Liberation Serif"/>
          <w:sz w:val="24"/>
          <w:szCs w:val="24"/>
        </w:rPr>
        <w:t xml:space="preserve"> направляется заместителю начальника Управления, курирующему работу отдела Управления, ответственного за разработку и изменение приказа, с предложениями о внесении изменений в этот приказ с целью устранения выявленных коррупциогенных факторов.</w:t>
      </w: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727807" w:rsidRDefault="00FD7CD6" w:rsidP="00FD7CD6">
      <w:pPr>
        <w:rPr>
          <w:rFonts w:ascii="Liberation Serif" w:hAnsi="Liberation Serif" w:cs="Liberation Serif"/>
        </w:rPr>
      </w:pPr>
    </w:p>
    <w:p w:rsidR="00FD7CD6" w:rsidRPr="00BA3493" w:rsidRDefault="00FD7CD6" w:rsidP="00FD7CD6">
      <w:pPr>
        <w:pStyle w:val="ConsPlusNormal"/>
        <w:pageBreakBefore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</w:p>
    <w:p w:rsidR="00FD7CD6" w:rsidRPr="00BA3493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к Порядку проведения антикоррупционной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экспертизы приказов </w:t>
      </w:r>
      <w:r>
        <w:rPr>
          <w:rFonts w:ascii="Liberation Serif" w:hAnsi="Liberation Serif" w:cs="Liberation Serif"/>
          <w:sz w:val="24"/>
          <w:szCs w:val="24"/>
        </w:rPr>
        <w:t xml:space="preserve">территориального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отраслевого исполнительного органа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государственной власти Свердловской области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– Управления социальной политики Министерства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 № 2</w:t>
      </w:r>
      <w:r w:rsidR="005D44B7">
        <w:rPr>
          <w:rFonts w:ascii="Liberation Serif" w:hAnsi="Liberation Serif" w:cs="Liberation Serif"/>
          <w:sz w:val="24"/>
          <w:szCs w:val="24"/>
        </w:rPr>
        <w:t>0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и проектов приказов </w:t>
      </w:r>
      <w:r>
        <w:rPr>
          <w:rFonts w:ascii="Liberation Serif" w:hAnsi="Liberation Serif" w:cs="Liberation Serif"/>
          <w:sz w:val="24"/>
          <w:szCs w:val="24"/>
        </w:rPr>
        <w:t xml:space="preserve">территориального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отраслевого исполнительного органа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государственной власти Свердловской области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– Управления социальной политики Министерства </w:t>
      </w:r>
    </w:p>
    <w:p w:rsidR="00FD7CD6" w:rsidRPr="00BA3493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 № 2</w:t>
      </w:r>
      <w:r w:rsidR="005D44B7">
        <w:rPr>
          <w:rFonts w:ascii="Liberation Serif" w:hAnsi="Liberation Serif" w:cs="Liberation Serif"/>
          <w:sz w:val="24"/>
          <w:szCs w:val="24"/>
        </w:rPr>
        <w:t>0</w:t>
      </w:r>
    </w:p>
    <w:p w:rsidR="00FD7CD6" w:rsidRDefault="00FD7CD6" w:rsidP="00FD7CD6">
      <w:pPr>
        <w:pStyle w:val="ConsPlusNormal"/>
        <w:ind w:firstLine="540"/>
        <w:jc w:val="right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rmal"/>
        <w:ind w:firstLine="540"/>
        <w:jc w:val="right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Форма</w:t>
      </w:r>
    </w:p>
    <w:p w:rsidR="00FD7CD6" w:rsidRPr="00BA3493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от «__» _____________ 20__ г.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3" w:name="P101"/>
      <w:bookmarkEnd w:id="3"/>
      <w:r w:rsidRPr="00BA3493">
        <w:rPr>
          <w:rFonts w:ascii="Liberation Serif" w:hAnsi="Liberation Serif" w:cs="Liberation Serif"/>
          <w:sz w:val="24"/>
          <w:szCs w:val="24"/>
        </w:rPr>
        <w:t>ЗАКЛЮЧЕНИЕ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ПО РЕЗУЛЬТАТАМ ПРОВЕДЕНИЯ АНТИКОРРУПЦИОННОЙ ЭКСПЕРТИЗЫ</w:t>
      </w:r>
    </w:p>
    <w:p w:rsidR="00FD7CD6" w:rsidRPr="00FD7CD6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ПРИКАЗА УПРАВЛЕНИЯ СОЦИАЛЬНОЙ ПОЛИТИКИ № </w:t>
      </w:r>
      <w:r w:rsidRPr="00FD7CD6">
        <w:rPr>
          <w:rFonts w:ascii="Liberation Serif" w:hAnsi="Liberation Serif" w:cs="Liberation Serif"/>
          <w:sz w:val="24"/>
          <w:szCs w:val="24"/>
        </w:rPr>
        <w:t>2</w:t>
      </w:r>
      <w:r w:rsidR="005D44B7">
        <w:rPr>
          <w:rFonts w:ascii="Liberation Serif" w:hAnsi="Liberation Serif" w:cs="Liberation Serif"/>
          <w:sz w:val="24"/>
          <w:szCs w:val="24"/>
        </w:rPr>
        <w:t>0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</w:t>
      </w:r>
      <w:r w:rsidRPr="00BA3493">
        <w:rPr>
          <w:rFonts w:ascii="Liberation Serif" w:hAnsi="Liberation Serif" w:cs="Liberation Serif"/>
          <w:sz w:val="24"/>
          <w:szCs w:val="24"/>
        </w:rPr>
        <w:t>________________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(дата, номер и наименование приказа Управления социальной политики № 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5D44B7">
        <w:rPr>
          <w:rFonts w:ascii="Liberation Serif" w:hAnsi="Liberation Serif" w:cs="Liberation Serif"/>
          <w:sz w:val="24"/>
          <w:szCs w:val="24"/>
        </w:rPr>
        <w:t>0</w:t>
      </w:r>
      <w:r w:rsidRPr="00BA3493">
        <w:rPr>
          <w:rFonts w:ascii="Liberation Serif" w:hAnsi="Liberation Serif" w:cs="Liberation Serif"/>
          <w:sz w:val="24"/>
          <w:szCs w:val="24"/>
        </w:rPr>
        <w:t>)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780C0F" w:rsidP="00FD7CD6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Специалистом, ответственным за юридическое сопровождение, и специалистом, ответственным за кадровое сопровождение</w:t>
      </w:r>
      <w:r w:rsidRPr="00852EC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Управления социальной политики № 20</w:t>
      </w:r>
      <w:r w:rsidR="00437095">
        <w:rPr>
          <w:rFonts w:ascii="Liberation Serif" w:hAnsi="Liberation Serif" w:cs="Liberation Serif"/>
          <w:sz w:val="24"/>
          <w:szCs w:val="24"/>
        </w:rPr>
        <w:t xml:space="preserve">, </w:t>
      </w:r>
      <w:r w:rsidR="00FD7CD6" w:rsidRPr="00BA3493">
        <w:rPr>
          <w:rFonts w:ascii="Liberation Serif" w:hAnsi="Liberation Serif" w:cs="Liberation Serif"/>
          <w:sz w:val="24"/>
          <w:szCs w:val="24"/>
        </w:rPr>
        <w:t>в соответствии с</w:t>
      </w:r>
      <w:r w:rsidR="003C73F6">
        <w:rPr>
          <w:rFonts w:ascii="Liberation Serif" w:hAnsi="Liberation Serif" w:cs="Liberation Serif"/>
          <w:sz w:val="24"/>
          <w:szCs w:val="24"/>
        </w:rPr>
        <w:t xml:space="preserve"> частью 4 статьи 3</w:t>
      </w:r>
      <w:r w:rsidR="00FD7CD6" w:rsidRPr="00BA3493">
        <w:rPr>
          <w:rFonts w:ascii="Liberation Serif" w:hAnsi="Liberation Serif" w:cs="Liberation Serif"/>
          <w:sz w:val="24"/>
          <w:szCs w:val="24"/>
        </w:rPr>
        <w:t xml:space="preserve"> Федерального закона от 17 июля 2009  года  № 172-ФЗ «Об антикоррупционной экспертизе нормативных правовых актов  и  проектов  нормативных правовых актов» проведена антикоррупционная экспертиза приказа Управления социальной политики № 2</w:t>
      </w:r>
      <w:r w:rsidR="005D44B7">
        <w:rPr>
          <w:rFonts w:ascii="Liberation Serif" w:hAnsi="Liberation Serif" w:cs="Liberation Serif"/>
          <w:sz w:val="24"/>
          <w:szCs w:val="24"/>
        </w:rPr>
        <w:t>0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BA3493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(дата,  номер  и  наименование  приказа  Управления социальной политики № 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5D44B7">
        <w:rPr>
          <w:rFonts w:ascii="Liberation Serif" w:hAnsi="Liberation Serif" w:cs="Liberation Serif"/>
          <w:sz w:val="24"/>
          <w:szCs w:val="24"/>
        </w:rPr>
        <w:t>0</w:t>
      </w:r>
      <w:r w:rsidRPr="00BA3493">
        <w:rPr>
          <w:rFonts w:ascii="Liberation Serif" w:hAnsi="Liberation Serif" w:cs="Liberation Serif"/>
          <w:sz w:val="24"/>
          <w:szCs w:val="24"/>
        </w:rPr>
        <w:t>)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(далее - приказ)  в   целях выявления в нем коррупциогенных факторов и их последующего устранения.</w:t>
      </w:r>
    </w:p>
    <w:p w:rsidR="00FD7CD6" w:rsidRPr="00BA3493" w:rsidRDefault="00FD7CD6" w:rsidP="00FD7CD6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По   результатам   проведенной   антикоррупционной  экспертизы  приказа выявлены следующие коррупциогенные факторы: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</w:t>
      </w:r>
      <w:r w:rsidRPr="00BA3493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(указывается  структурный элемент приказа, коррупциогенные факторы, которые в   нем   содержатся,   приводятся   обоснование   выявления   каждого   из коррупциогенных факторов и предложения по их устранению).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5D44B7" w:rsidRDefault="005D44B7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Default="0087529B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</w:t>
      </w:r>
      <w:r w:rsidR="005D44B7">
        <w:rPr>
          <w:rFonts w:ascii="Liberation Serif" w:hAnsi="Liberation Serif" w:cs="Liberation Serif"/>
          <w:sz w:val="24"/>
          <w:szCs w:val="24"/>
        </w:rPr>
        <w:t>пециалист, ответственны</w:t>
      </w:r>
      <w:r w:rsidR="007E7B97">
        <w:rPr>
          <w:rFonts w:ascii="Liberation Serif" w:hAnsi="Liberation Serif" w:cs="Liberation Serif"/>
          <w:sz w:val="24"/>
          <w:szCs w:val="24"/>
        </w:rPr>
        <w:t>й</w:t>
      </w:r>
      <w:r w:rsidR="005D44B7">
        <w:rPr>
          <w:rFonts w:ascii="Liberation Serif" w:hAnsi="Liberation Serif" w:cs="Liberation Serif"/>
          <w:sz w:val="24"/>
          <w:szCs w:val="24"/>
        </w:rPr>
        <w:t xml:space="preserve"> за юридическое сопровождение</w:t>
      </w:r>
    </w:p>
    <w:p w:rsidR="005D44B7" w:rsidRDefault="005D44B7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5D44B7" w:rsidRPr="00BA3493" w:rsidRDefault="0087529B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</w:t>
      </w:r>
      <w:r w:rsidR="005D44B7">
        <w:rPr>
          <w:rFonts w:ascii="Liberation Serif" w:hAnsi="Liberation Serif" w:cs="Liberation Serif"/>
          <w:sz w:val="24"/>
          <w:szCs w:val="24"/>
        </w:rPr>
        <w:t>пециалист, ответственный за кадровое сопровождение</w:t>
      </w:r>
    </w:p>
    <w:p w:rsidR="00FD7CD6" w:rsidRPr="00BA3493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rPr>
          <w:rFonts w:ascii="Liberation Serif" w:hAnsi="Liberation Serif" w:cs="Liberation Serif"/>
        </w:rPr>
      </w:pPr>
    </w:p>
    <w:p w:rsidR="00FD7CD6" w:rsidRPr="00BA3493" w:rsidRDefault="00FD7CD6" w:rsidP="00FD7CD6">
      <w:pPr>
        <w:pStyle w:val="ConsPlusNormal"/>
        <w:pageBreakBefore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4"/>
          <w:szCs w:val="24"/>
        </w:rPr>
        <w:t>2</w:t>
      </w:r>
    </w:p>
    <w:p w:rsidR="00FD7CD6" w:rsidRPr="00BA3493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к Порядку проведения антикоррупционной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экспертизы приказов </w:t>
      </w:r>
      <w:r>
        <w:rPr>
          <w:rFonts w:ascii="Liberation Serif" w:hAnsi="Liberation Serif" w:cs="Liberation Serif"/>
          <w:sz w:val="24"/>
          <w:szCs w:val="24"/>
        </w:rPr>
        <w:t xml:space="preserve">территориального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отраслевого исполнительного органа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государственной власти Свердловской области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– Управления социальной политики Министерства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 № 2</w:t>
      </w:r>
      <w:r w:rsidR="0085360D">
        <w:rPr>
          <w:rFonts w:ascii="Liberation Serif" w:hAnsi="Liberation Serif" w:cs="Liberation Serif"/>
          <w:sz w:val="24"/>
          <w:szCs w:val="24"/>
        </w:rPr>
        <w:t>0</w:t>
      </w:r>
      <w:r w:rsidRPr="00BA3493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и проектов приказов </w:t>
      </w:r>
      <w:r>
        <w:rPr>
          <w:rFonts w:ascii="Liberation Serif" w:hAnsi="Liberation Serif" w:cs="Liberation Serif"/>
          <w:sz w:val="24"/>
          <w:szCs w:val="24"/>
        </w:rPr>
        <w:t xml:space="preserve">территориального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отраслевого исполнительного органа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государственной власти Свердловской области </w:t>
      </w:r>
    </w:p>
    <w:p w:rsidR="00FD7CD6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– Управления социальной политики Министерства </w:t>
      </w:r>
    </w:p>
    <w:p w:rsidR="00FD7CD6" w:rsidRPr="00BA3493" w:rsidRDefault="00FD7CD6" w:rsidP="00FD7CD6">
      <w:pPr>
        <w:pStyle w:val="ConsPlusNormal"/>
        <w:ind w:firstLine="453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 № 2</w:t>
      </w:r>
      <w:r w:rsidR="0085360D">
        <w:rPr>
          <w:rFonts w:ascii="Liberation Serif" w:hAnsi="Liberation Serif" w:cs="Liberation Serif"/>
          <w:sz w:val="24"/>
          <w:szCs w:val="24"/>
        </w:rPr>
        <w:t>0</w:t>
      </w:r>
    </w:p>
    <w:p w:rsidR="00FD7CD6" w:rsidRPr="00BA3493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rmal"/>
        <w:ind w:firstLine="540"/>
        <w:jc w:val="right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Форма</w:t>
      </w:r>
    </w:p>
    <w:p w:rsidR="00FD7CD6" w:rsidRPr="00BA3493" w:rsidRDefault="00FD7CD6" w:rsidP="00FD7CD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от «__» _____________ 20__ г.</w:t>
      </w:r>
    </w:p>
    <w:p w:rsidR="00FD7CD6" w:rsidRPr="00BA3493" w:rsidRDefault="00FD7CD6" w:rsidP="00FD7CD6">
      <w:pPr>
        <w:pStyle w:val="ConsPlusNonformat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4" w:name="P147"/>
      <w:bookmarkEnd w:id="4"/>
      <w:r w:rsidRPr="00BA3493">
        <w:rPr>
          <w:rFonts w:ascii="Liberation Serif" w:hAnsi="Liberation Serif" w:cs="Liberation Serif"/>
          <w:sz w:val="24"/>
          <w:szCs w:val="24"/>
        </w:rPr>
        <w:t>ЗАКЛЮЧЕНИЕ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ПО РЕЗУЛЬТАТАМ ПРОВЕДЕНИЯ АНТИКОРРУПЦИОННОЙ ЭКСПЕРТИЗЫ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ПРИКАЗА УПРАВЛЕНИЯ СОЦИАЛЬНОЙ ПОЛИТИКИ № 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85360D">
        <w:rPr>
          <w:rFonts w:ascii="Liberation Serif" w:hAnsi="Liberation Serif" w:cs="Liberation Serif"/>
          <w:sz w:val="24"/>
          <w:szCs w:val="24"/>
        </w:rPr>
        <w:t>0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</w:t>
      </w:r>
      <w:r w:rsidRPr="00BA3493">
        <w:rPr>
          <w:rFonts w:ascii="Liberation Serif" w:hAnsi="Liberation Serif" w:cs="Liberation Serif"/>
          <w:sz w:val="24"/>
          <w:szCs w:val="24"/>
        </w:rPr>
        <w:t>______________________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(дата, номер и наименование приказа Управления социальной политики № 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85360D">
        <w:rPr>
          <w:rFonts w:ascii="Liberation Serif" w:hAnsi="Liberation Serif" w:cs="Liberation Serif"/>
          <w:sz w:val="24"/>
          <w:szCs w:val="24"/>
        </w:rPr>
        <w:t>0</w:t>
      </w:r>
      <w:r w:rsidRPr="00BA3493">
        <w:rPr>
          <w:rFonts w:ascii="Liberation Serif" w:hAnsi="Liberation Serif" w:cs="Liberation Serif"/>
          <w:sz w:val="24"/>
          <w:szCs w:val="24"/>
        </w:rPr>
        <w:t>)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85360D" w:rsidP="00FD7CD6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Специалистом, ответственным за юридическое сопровождение, и специалистом, ответственным за кадровое сопровождение</w:t>
      </w:r>
      <w:r w:rsidR="00FD7CD6" w:rsidRPr="00852EC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Управления</w:t>
      </w:r>
      <w:r w:rsidR="00780C0F">
        <w:rPr>
          <w:rFonts w:ascii="Liberation Serif" w:hAnsi="Liberation Serif" w:cs="Liberation Serif"/>
          <w:sz w:val="24"/>
          <w:szCs w:val="24"/>
        </w:rPr>
        <w:t xml:space="preserve"> социальной политики № 20</w:t>
      </w:r>
      <w:r>
        <w:rPr>
          <w:rFonts w:ascii="Liberation Serif" w:hAnsi="Liberation Serif" w:cs="Liberation Serif"/>
          <w:sz w:val="24"/>
          <w:szCs w:val="24"/>
        </w:rPr>
        <w:t>,</w:t>
      </w:r>
      <w:r w:rsidR="00FD7CD6" w:rsidRPr="00852EC8">
        <w:rPr>
          <w:rFonts w:ascii="Liberation Serif" w:hAnsi="Liberation Serif" w:cs="Liberation Serif"/>
          <w:sz w:val="24"/>
          <w:szCs w:val="24"/>
        </w:rPr>
        <w:t xml:space="preserve"> в соответствии с</w:t>
      </w:r>
      <w:r w:rsidR="00CF58D0">
        <w:rPr>
          <w:rFonts w:ascii="Liberation Serif" w:hAnsi="Liberation Serif" w:cs="Liberation Serif"/>
          <w:sz w:val="24"/>
          <w:szCs w:val="24"/>
        </w:rPr>
        <w:t xml:space="preserve"> частью 4 статьи 3</w:t>
      </w:r>
      <w:r w:rsidR="00FD7CD6" w:rsidRPr="00852EC8">
        <w:rPr>
          <w:rFonts w:ascii="Liberation Serif" w:hAnsi="Liberation Serif" w:cs="Liberation Serif"/>
          <w:sz w:val="24"/>
          <w:szCs w:val="24"/>
        </w:rPr>
        <w:t xml:space="preserve"> Федерального закона от 17 июля 2009  года  № 172-ФЗ «Об</w:t>
      </w:r>
      <w:r w:rsidR="00FD7CD6" w:rsidRPr="00BA3493">
        <w:rPr>
          <w:rFonts w:ascii="Liberation Serif" w:hAnsi="Liberation Serif" w:cs="Liberation Serif"/>
          <w:sz w:val="24"/>
          <w:szCs w:val="24"/>
        </w:rPr>
        <w:t xml:space="preserve"> антикоррупционной экспертизе нормативных правовых актов  и  проектов  нормативных правовых актов» проведена антикоррупционная экспертиза приказа Управления социальной политики № </w:t>
      </w:r>
      <w:r w:rsidR="00FD7CD6">
        <w:rPr>
          <w:rFonts w:ascii="Liberation Serif" w:hAnsi="Liberation Serif" w:cs="Liberation Serif"/>
          <w:sz w:val="24"/>
          <w:szCs w:val="24"/>
        </w:rPr>
        <w:t>2</w:t>
      </w:r>
      <w:r>
        <w:rPr>
          <w:rFonts w:ascii="Liberation Serif" w:hAnsi="Liberation Serif" w:cs="Liberation Serif"/>
          <w:sz w:val="24"/>
          <w:szCs w:val="24"/>
        </w:rPr>
        <w:t>0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_________________</w:t>
      </w:r>
      <w:r>
        <w:rPr>
          <w:rFonts w:ascii="Liberation Serif" w:hAnsi="Liberation Serif" w:cs="Liberation Serif"/>
          <w:sz w:val="24"/>
          <w:szCs w:val="24"/>
        </w:rPr>
        <w:t>_____________</w:t>
      </w:r>
      <w:r w:rsidRPr="00BA3493">
        <w:rPr>
          <w:rFonts w:ascii="Liberation Serif" w:hAnsi="Liberation Serif" w:cs="Liberation Serif"/>
          <w:sz w:val="24"/>
          <w:szCs w:val="24"/>
        </w:rPr>
        <w:t>____________________________________________________</w:t>
      </w:r>
    </w:p>
    <w:p w:rsidR="00FD7CD6" w:rsidRPr="00BA3493" w:rsidRDefault="00FD7CD6" w:rsidP="00FD7CD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 xml:space="preserve">(дата,  номер  и  наименование  приказа  Управления социальной политики № 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85360D">
        <w:rPr>
          <w:rFonts w:ascii="Liberation Serif" w:hAnsi="Liberation Serif" w:cs="Liberation Serif"/>
          <w:sz w:val="24"/>
          <w:szCs w:val="24"/>
        </w:rPr>
        <w:t>0</w:t>
      </w:r>
      <w:r w:rsidRPr="00BA3493">
        <w:rPr>
          <w:rFonts w:ascii="Liberation Serif" w:hAnsi="Liberation Serif" w:cs="Liberation Serif"/>
          <w:sz w:val="24"/>
          <w:szCs w:val="24"/>
        </w:rPr>
        <w:t>)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(далее - приказ) в   целях  выявления в нем коррупциогенных факторов и их последующего устранения.</w:t>
      </w:r>
    </w:p>
    <w:p w:rsidR="00FD7CD6" w:rsidRPr="00BA3493" w:rsidRDefault="00FD7CD6" w:rsidP="00FD7CD6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BA3493">
        <w:rPr>
          <w:rFonts w:ascii="Liberation Serif" w:hAnsi="Liberation Serif" w:cs="Liberation Serif"/>
          <w:sz w:val="24"/>
          <w:szCs w:val="24"/>
        </w:rPr>
        <w:t>По     результатам     проведенной     антикоррупционной     экспертизы коррупциогенные факторы не выявлены.</w:t>
      </w:r>
    </w:p>
    <w:p w:rsidR="00FD7CD6" w:rsidRPr="00BA3493" w:rsidRDefault="00FD7CD6" w:rsidP="00FD7C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D7CD6" w:rsidRPr="00BA3493" w:rsidRDefault="00FD7CD6" w:rsidP="00FD7CD6">
      <w:pPr>
        <w:pStyle w:val="ConsPlusNonformat"/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CF58D0" w:rsidRDefault="00CF58D0" w:rsidP="00CF58D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Специалист, ответственны</w:t>
      </w:r>
      <w:r w:rsidR="00D0408B">
        <w:rPr>
          <w:rFonts w:ascii="Liberation Serif" w:hAnsi="Liberation Serif" w:cs="Liberation Serif"/>
          <w:sz w:val="24"/>
          <w:szCs w:val="24"/>
        </w:rPr>
        <w:t>й</w:t>
      </w:r>
      <w:r>
        <w:rPr>
          <w:rFonts w:ascii="Liberation Serif" w:hAnsi="Liberation Serif" w:cs="Liberation Serif"/>
          <w:sz w:val="24"/>
          <w:szCs w:val="24"/>
        </w:rPr>
        <w:t xml:space="preserve"> за юридическое сопровождение</w:t>
      </w:r>
    </w:p>
    <w:p w:rsidR="00CF58D0" w:rsidRDefault="00CF58D0" w:rsidP="00CF58D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CF58D0" w:rsidRPr="00BA3493" w:rsidRDefault="00CF58D0" w:rsidP="00CF58D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Специалист, ответственный за кадровое сопровождение</w:t>
      </w:r>
    </w:p>
    <w:p w:rsidR="00CF58D0" w:rsidRPr="00BA3493" w:rsidRDefault="00CF58D0" w:rsidP="00CF58D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D6DD9" w:rsidRDefault="00BD6DD9" w:rsidP="00FD7CD6">
      <w:pPr>
        <w:tabs>
          <w:tab w:val="decimal" w:pos="5954"/>
        </w:tabs>
        <w:jc w:val="center"/>
        <w:rPr>
          <w:sz w:val="24"/>
        </w:rPr>
      </w:pPr>
    </w:p>
    <w:sectPr w:rsidR="00BD6DD9" w:rsidSect="000B0C4F">
      <w:pgSz w:w="11907" w:h="16840"/>
      <w:pgMar w:top="1134" w:right="567" w:bottom="851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D4C" w:rsidRDefault="009C5D4C">
      <w:r>
        <w:separator/>
      </w:r>
    </w:p>
  </w:endnote>
  <w:endnote w:type="continuationSeparator" w:id="0">
    <w:p w:rsidR="009C5D4C" w:rsidRDefault="009C5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D4C" w:rsidRDefault="009C5D4C">
      <w:r>
        <w:separator/>
      </w:r>
    </w:p>
  </w:footnote>
  <w:footnote w:type="continuationSeparator" w:id="0">
    <w:p w:rsidR="009C5D4C" w:rsidRDefault="009C5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BA0632C"/>
    <w:multiLevelType w:val="hybridMultilevel"/>
    <w:tmpl w:val="E1E0F05A"/>
    <w:lvl w:ilvl="0" w:tplc="7FD8030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C7101B7"/>
    <w:multiLevelType w:val="hybridMultilevel"/>
    <w:tmpl w:val="1BCCDB12"/>
    <w:lvl w:ilvl="0" w:tplc="0419000F">
      <w:start w:val="1"/>
      <w:numFmt w:val="decimal"/>
      <w:lvlText w:val="%1."/>
      <w:lvlJc w:val="left"/>
      <w:pPr>
        <w:ind w:left="1288" w:hanging="360"/>
      </w:pPr>
      <w:rPr>
        <w:rFonts w:cs="Times New Roman"/>
      </w:rPr>
    </w:lvl>
    <w:lvl w:ilvl="1" w:tplc="E4CCEBC2">
      <w:start w:val="1"/>
      <w:numFmt w:val="decimal"/>
      <w:lvlText w:val="%2)"/>
      <w:lvlJc w:val="left"/>
      <w:pPr>
        <w:ind w:left="200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3" w15:restartNumberingAfterBreak="0">
    <w:nsid w:val="678236F4"/>
    <w:multiLevelType w:val="hybridMultilevel"/>
    <w:tmpl w:val="4CDC053C"/>
    <w:lvl w:ilvl="0" w:tplc="4C16558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 w15:restartNumberingAfterBreak="0">
    <w:nsid w:val="6F9C02B6"/>
    <w:multiLevelType w:val="hybridMultilevel"/>
    <w:tmpl w:val="C4186358"/>
    <w:lvl w:ilvl="0" w:tplc="736C6134">
      <w:start w:val="1"/>
      <w:numFmt w:val="decimal"/>
      <w:lvlText w:val="%1."/>
      <w:lvlJc w:val="left"/>
      <w:pPr>
        <w:ind w:left="1098" w:hanging="3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5A"/>
    <w:rsid w:val="00004D2D"/>
    <w:rsid w:val="00035CF1"/>
    <w:rsid w:val="000917AF"/>
    <w:rsid w:val="00095365"/>
    <w:rsid w:val="000B0C4F"/>
    <w:rsid w:val="000D424E"/>
    <w:rsid w:val="001456B1"/>
    <w:rsid w:val="001A3691"/>
    <w:rsid w:val="001B3537"/>
    <w:rsid w:val="001C0A2A"/>
    <w:rsid w:val="001E11B1"/>
    <w:rsid w:val="001F1EF9"/>
    <w:rsid w:val="00222236"/>
    <w:rsid w:val="00230150"/>
    <w:rsid w:val="002451C4"/>
    <w:rsid w:val="002C55DB"/>
    <w:rsid w:val="003245BC"/>
    <w:rsid w:val="003C73F6"/>
    <w:rsid w:val="003C7D9F"/>
    <w:rsid w:val="00437095"/>
    <w:rsid w:val="00486555"/>
    <w:rsid w:val="00486E57"/>
    <w:rsid w:val="004B6A81"/>
    <w:rsid w:val="004B758A"/>
    <w:rsid w:val="004D38BB"/>
    <w:rsid w:val="0054654C"/>
    <w:rsid w:val="00563E17"/>
    <w:rsid w:val="00572E03"/>
    <w:rsid w:val="00573058"/>
    <w:rsid w:val="005766B8"/>
    <w:rsid w:val="005D44B7"/>
    <w:rsid w:val="00603A2D"/>
    <w:rsid w:val="006304A5"/>
    <w:rsid w:val="00634DA6"/>
    <w:rsid w:val="00667B04"/>
    <w:rsid w:val="00671744"/>
    <w:rsid w:val="006C6FD6"/>
    <w:rsid w:val="006D5DA4"/>
    <w:rsid w:val="006E054D"/>
    <w:rsid w:val="006E2AA6"/>
    <w:rsid w:val="00727807"/>
    <w:rsid w:val="00752C7B"/>
    <w:rsid w:val="00757B61"/>
    <w:rsid w:val="00760A50"/>
    <w:rsid w:val="00764340"/>
    <w:rsid w:val="00780C0F"/>
    <w:rsid w:val="007E7B97"/>
    <w:rsid w:val="007F4A07"/>
    <w:rsid w:val="008015C3"/>
    <w:rsid w:val="00844ECE"/>
    <w:rsid w:val="00852EC8"/>
    <w:rsid w:val="0085360D"/>
    <w:rsid w:val="00855D39"/>
    <w:rsid w:val="008746F8"/>
    <w:rsid w:val="0087529B"/>
    <w:rsid w:val="00964D4C"/>
    <w:rsid w:val="00971C40"/>
    <w:rsid w:val="009A2B5A"/>
    <w:rsid w:val="009A3BF9"/>
    <w:rsid w:val="009B21C2"/>
    <w:rsid w:val="009B56C2"/>
    <w:rsid w:val="009C5D4C"/>
    <w:rsid w:val="00A85035"/>
    <w:rsid w:val="00AD3390"/>
    <w:rsid w:val="00AF3983"/>
    <w:rsid w:val="00B03747"/>
    <w:rsid w:val="00B3384F"/>
    <w:rsid w:val="00B41C5A"/>
    <w:rsid w:val="00B9602D"/>
    <w:rsid w:val="00BA3493"/>
    <w:rsid w:val="00BC13D5"/>
    <w:rsid w:val="00BD3583"/>
    <w:rsid w:val="00BD6DD9"/>
    <w:rsid w:val="00C242F2"/>
    <w:rsid w:val="00C43539"/>
    <w:rsid w:val="00C47295"/>
    <w:rsid w:val="00CB3065"/>
    <w:rsid w:val="00CF0028"/>
    <w:rsid w:val="00CF58D0"/>
    <w:rsid w:val="00D0408B"/>
    <w:rsid w:val="00DD3931"/>
    <w:rsid w:val="00E42C5B"/>
    <w:rsid w:val="00E62435"/>
    <w:rsid w:val="00EC62D9"/>
    <w:rsid w:val="00ED2471"/>
    <w:rsid w:val="00F2295E"/>
    <w:rsid w:val="00F31996"/>
    <w:rsid w:val="00F57BBD"/>
    <w:rsid w:val="00F96B80"/>
    <w:rsid w:val="00FC2542"/>
    <w:rsid w:val="00FD7CD6"/>
    <w:rsid w:val="00F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07D6E890-00BB-4AC3-BBE8-48CDF70A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A2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C0A2A"/>
    <w:rPr>
      <w:rFonts w:ascii="Cambria" w:hAnsi="Cambria"/>
      <w:b/>
      <w:i/>
      <w:sz w:val="28"/>
    </w:rPr>
  </w:style>
  <w:style w:type="paragraph" w:styleId="a3">
    <w:name w:val="header"/>
    <w:basedOn w:val="a"/>
    <w:link w:val="a4"/>
    <w:uiPriority w:val="99"/>
    <w:semiHidden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</w:style>
  <w:style w:type="paragraph" w:styleId="a5">
    <w:name w:val="footer"/>
    <w:basedOn w:val="a"/>
    <w:link w:val="a6"/>
    <w:uiPriority w:val="99"/>
    <w:semiHidden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11">
    <w:name w:val="toc 1"/>
    <w:basedOn w:val="a"/>
    <w:next w:val="a"/>
    <w:uiPriority w:val="39"/>
    <w:semiHidden/>
    <w:pPr>
      <w:tabs>
        <w:tab w:val="right" w:leader="dot" w:pos="9071"/>
      </w:tabs>
      <w:spacing w:before="120" w:after="120"/>
    </w:pPr>
    <w:rPr>
      <w:b/>
      <w:caps/>
    </w:rPr>
  </w:style>
  <w:style w:type="paragraph" w:customStyle="1" w:styleId="12">
    <w:name w:val="Заголовок ИОТ1"/>
    <w:basedOn w:val="a"/>
    <w:pPr>
      <w:ind w:left="283" w:hanging="283"/>
    </w:pPr>
    <w:rPr>
      <w:b/>
      <w:sz w:val="24"/>
    </w:rPr>
  </w:style>
  <w:style w:type="paragraph" w:customStyle="1" w:styleId="21">
    <w:name w:val="Заголовок ИОТ2"/>
    <w:basedOn w:val="12"/>
  </w:style>
  <w:style w:type="paragraph" w:customStyle="1" w:styleId="3">
    <w:name w:val="Заголовок ИОТ3"/>
    <w:basedOn w:val="12"/>
  </w:style>
  <w:style w:type="paragraph" w:customStyle="1" w:styleId="4">
    <w:name w:val="Заголовок ИОТ4"/>
    <w:basedOn w:val="12"/>
  </w:style>
  <w:style w:type="paragraph" w:customStyle="1" w:styleId="5">
    <w:name w:val="Заголовок ИОТ5"/>
    <w:basedOn w:val="12"/>
  </w:style>
  <w:style w:type="paragraph" w:customStyle="1" w:styleId="6">
    <w:name w:val="Заголовок ИОТ6"/>
    <w:basedOn w:val="12"/>
  </w:style>
  <w:style w:type="paragraph" w:customStyle="1" w:styleId="7">
    <w:name w:val="Заголовок ИОТ7"/>
    <w:basedOn w:val="12"/>
  </w:style>
  <w:style w:type="paragraph" w:styleId="22">
    <w:name w:val="toc 2"/>
    <w:basedOn w:val="a"/>
    <w:next w:val="a"/>
    <w:uiPriority w:val="39"/>
    <w:semiHidden/>
    <w:pPr>
      <w:tabs>
        <w:tab w:val="right" w:leader="dot" w:pos="9071"/>
      </w:tabs>
      <w:ind w:left="200"/>
    </w:pPr>
    <w:rPr>
      <w:smallCaps/>
    </w:rPr>
  </w:style>
  <w:style w:type="paragraph" w:styleId="30">
    <w:name w:val="toc 3"/>
    <w:basedOn w:val="a"/>
    <w:next w:val="a"/>
    <w:uiPriority w:val="39"/>
    <w:semiHidden/>
    <w:pPr>
      <w:tabs>
        <w:tab w:val="right" w:leader="dot" w:pos="9071"/>
      </w:tabs>
      <w:ind w:left="400"/>
    </w:pPr>
    <w:rPr>
      <w:i/>
    </w:rPr>
  </w:style>
  <w:style w:type="paragraph" w:styleId="40">
    <w:name w:val="toc 4"/>
    <w:basedOn w:val="a"/>
    <w:next w:val="a"/>
    <w:uiPriority w:val="39"/>
    <w:semiHidden/>
    <w:pPr>
      <w:tabs>
        <w:tab w:val="right" w:leader="dot" w:pos="9071"/>
      </w:tabs>
      <w:ind w:left="600"/>
    </w:pPr>
    <w:rPr>
      <w:sz w:val="18"/>
    </w:rPr>
  </w:style>
  <w:style w:type="paragraph" w:styleId="50">
    <w:name w:val="toc 5"/>
    <w:basedOn w:val="a"/>
    <w:next w:val="a"/>
    <w:uiPriority w:val="39"/>
    <w:semiHidden/>
    <w:pPr>
      <w:tabs>
        <w:tab w:val="right" w:leader="dot" w:pos="9071"/>
      </w:tabs>
      <w:ind w:left="800"/>
    </w:pPr>
    <w:rPr>
      <w:sz w:val="18"/>
    </w:rPr>
  </w:style>
  <w:style w:type="paragraph" w:styleId="60">
    <w:name w:val="toc 6"/>
    <w:basedOn w:val="a"/>
    <w:next w:val="a"/>
    <w:uiPriority w:val="39"/>
    <w:semiHidden/>
    <w:pPr>
      <w:tabs>
        <w:tab w:val="right" w:leader="dot" w:pos="9071"/>
      </w:tabs>
      <w:ind w:left="1000"/>
    </w:pPr>
    <w:rPr>
      <w:sz w:val="18"/>
    </w:rPr>
  </w:style>
  <w:style w:type="paragraph" w:styleId="70">
    <w:name w:val="toc 7"/>
    <w:basedOn w:val="a"/>
    <w:next w:val="a"/>
    <w:uiPriority w:val="39"/>
    <w:semiHidden/>
    <w:pPr>
      <w:tabs>
        <w:tab w:val="right" w:leader="dot" w:pos="9071"/>
      </w:tabs>
      <w:ind w:left="1200"/>
    </w:pPr>
    <w:rPr>
      <w:sz w:val="18"/>
    </w:rPr>
  </w:style>
  <w:style w:type="paragraph" w:styleId="8">
    <w:name w:val="toc 8"/>
    <w:basedOn w:val="a"/>
    <w:next w:val="a"/>
    <w:uiPriority w:val="39"/>
    <w:semiHidden/>
    <w:pPr>
      <w:tabs>
        <w:tab w:val="right" w:leader="dot" w:pos="9071"/>
      </w:tabs>
      <w:ind w:left="1400"/>
    </w:pPr>
    <w:rPr>
      <w:sz w:val="18"/>
    </w:rPr>
  </w:style>
  <w:style w:type="paragraph" w:styleId="9">
    <w:name w:val="toc 9"/>
    <w:basedOn w:val="a"/>
    <w:next w:val="a"/>
    <w:uiPriority w:val="39"/>
    <w:semiHidden/>
    <w:pPr>
      <w:tabs>
        <w:tab w:val="right" w:leader="dot" w:pos="9071"/>
      </w:tabs>
      <w:ind w:left="1600"/>
    </w:pPr>
    <w:rPr>
      <w:sz w:val="18"/>
    </w:rPr>
  </w:style>
  <w:style w:type="paragraph" w:styleId="a8">
    <w:name w:val="Body Text"/>
    <w:basedOn w:val="a"/>
    <w:link w:val="a9"/>
    <w:uiPriority w:val="99"/>
    <w:semiHidden/>
    <w:pPr>
      <w:spacing w:after="240"/>
    </w:pPr>
    <w:rPr>
      <w:sz w:val="24"/>
    </w:rPr>
  </w:style>
  <w:style w:type="character" w:customStyle="1" w:styleId="a9">
    <w:name w:val="Основной текст Знак"/>
    <w:basedOn w:val="a0"/>
    <w:link w:val="a8"/>
    <w:uiPriority w:val="99"/>
    <w:semiHidden/>
  </w:style>
  <w:style w:type="paragraph" w:styleId="23">
    <w:name w:val="Body Text 2"/>
    <w:basedOn w:val="a"/>
    <w:link w:val="24"/>
    <w:uiPriority w:val="99"/>
    <w:semiHidden/>
    <w:pPr>
      <w:tabs>
        <w:tab w:val="left" w:pos="0"/>
      </w:tabs>
      <w:spacing w:after="120"/>
      <w:jc w:val="both"/>
    </w:pPr>
    <w:rPr>
      <w:sz w:val="24"/>
    </w:rPr>
  </w:style>
  <w:style w:type="character" w:customStyle="1" w:styleId="24">
    <w:name w:val="Основной текст 2 Знак"/>
    <w:basedOn w:val="a0"/>
    <w:link w:val="23"/>
    <w:uiPriority w:val="99"/>
    <w:semiHidden/>
  </w:style>
  <w:style w:type="paragraph" w:styleId="aa">
    <w:name w:val="List Paragraph"/>
    <w:basedOn w:val="a"/>
    <w:uiPriority w:val="34"/>
    <w:qFormat/>
    <w:rsid w:val="009B21C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9B21C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uiPriority w:val="59"/>
    <w:rsid w:val="009B21C2"/>
    <w:rPr>
      <w:rFonts w:ascii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5766B8"/>
    <w:rPr>
      <w:rFonts w:ascii="Times New Roman" w:hAnsi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6434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64340"/>
    <w:rPr>
      <w:rFonts w:ascii="Segoe UI" w:hAnsi="Segoe UI"/>
      <w:sz w:val="18"/>
    </w:rPr>
  </w:style>
  <w:style w:type="paragraph" w:customStyle="1" w:styleId="af">
    <w:name w:val="Содержимое таблицы"/>
    <w:basedOn w:val="a"/>
    <w:rsid w:val="009B56C2"/>
    <w:pPr>
      <w:suppressLineNumbers/>
      <w:suppressAutoHyphens/>
    </w:pPr>
    <w:rPr>
      <w:kern w:val="1"/>
      <w:sz w:val="24"/>
      <w:szCs w:val="24"/>
      <w:lang w:eastAsia="ar-SA"/>
    </w:rPr>
  </w:style>
  <w:style w:type="paragraph" w:customStyle="1" w:styleId="ConsPlusNormal">
    <w:name w:val="ConsPlusNormal"/>
    <w:rsid w:val="00FD7CD6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character" w:styleId="af0">
    <w:name w:val="FollowedHyperlink"/>
    <w:basedOn w:val="a0"/>
    <w:uiPriority w:val="99"/>
    <w:semiHidden/>
    <w:unhideWhenUsed/>
    <w:rsid w:val="00AF398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31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4;&#1093;&#1088;&#1072;&#1085;&#1072;%20&#1090;&#1088;&#1091;&#1076;&#1072;\&#1064;&#1072;&#1073;&#1083;&#1086;&#1085;&#1099;\&#1064;&#1072;&#1073;&#1083;&#1086;&#1085;&#1099;%20&#1087;&#1077;&#1088;&#1074;&#1099;&#1093;%20&#1089;&#1090;&#1088;&#1072;&#1085;&#1080;&#1094;%20&#1089;&#1090;&#1072;&#1085;&#1076;&#1072;&#1088;&#1090;&#1086;&#1074;%20&#1087;&#1088;&#1077;&#1076;&#1087;&#1088;&#1080;&#1103;&#1090;&#1080;&#1103;\&#1057;&#1058;&#1055;%20&#1089;&#1086;&#1076;&#1077;&#1088;&#107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СТП содержание</Template>
  <TotalTime>0</TotalTime>
  <Pages>6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/>
  <LinksUpToDate>false</LinksUpToDate>
  <CharactersWithSpaces>14747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Коновалов Антон Владимирович</cp:lastModifiedBy>
  <cp:revision>2</cp:revision>
  <cp:lastPrinted>2022-09-27T09:14:00Z</cp:lastPrinted>
  <dcterms:created xsi:type="dcterms:W3CDTF">2025-11-28T08:58:00Z</dcterms:created>
  <dcterms:modified xsi:type="dcterms:W3CDTF">2025-11-28T08:58:00Z</dcterms:modified>
</cp:coreProperties>
</file>