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2AECF725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1C6CD9">
        <w:rPr>
          <w:rFonts w:ascii="Liberation Serif" w:hAnsi="Liberation Serif" w:cs="Liberation Serif"/>
          <w:b/>
          <w:sz w:val="26"/>
          <w:szCs w:val="26"/>
        </w:rPr>
        <w:t>14 февраля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1C6CD9">
        <w:rPr>
          <w:rFonts w:ascii="Liberation Serif" w:hAnsi="Liberation Serif" w:cs="Liberation Serif"/>
          <w:b/>
          <w:sz w:val="26"/>
          <w:szCs w:val="26"/>
        </w:rPr>
        <w:t>2023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36CEACB3" w:rsidR="006C7DF0" w:rsidRPr="00495370" w:rsidRDefault="00314C19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22047E">
              <w:rPr>
                <w:rFonts w:ascii="Liberation Serif" w:hAnsi="Liberation Serif" w:cs="Liberation Serif"/>
              </w:rPr>
              <w:t>.02.2023</w:t>
            </w:r>
            <w:bookmarkStart w:id="0" w:name="_GoBack"/>
            <w:bookmarkEnd w:id="0"/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408BB0BC" w:rsidR="006C7DF0" w:rsidRPr="0088508A" w:rsidRDefault="00E6021F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E6021F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https://msp.midural.ru/deyatelnost/kontrol-nadzor/gosudarstvennyy-kontrol-nadzor-v-sfere-socialnogo-obslujivaniya-v-sverdlovskoy-oblasti.html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1745B0D0" w:rsidR="006C7DF0" w:rsidRPr="00110DEF" w:rsidRDefault="00314C19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14 февраля 2023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негосударственными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поставщиками социальных услуг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</w:t>
            </w:r>
            <w:r w:rsidR="00643D59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граждан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в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</w:p>
          <w:p w14:paraId="27DDF784" w14:textId="3988BE15" w:rsidR="003F7E27" w:rsidRPr="00110DEF" w:rsidRDefault="003F7E27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По итогам мероприятия 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>поставщиками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социальных услуг Свердловской области 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был заслушан 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проект доклада,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содержащего результаты обобщения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правоприменительной практики Министерства социальной политики Свердловской области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(далее – Министерство) при осуществлении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регионального государственного контроля (надзора) в сфере социального обслуживания граждан в Свердловской области по итогам </w:t>
            </w:r>
            <w:r w:rsidR="00110DEF" w:rsidRPr="00110DEF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>2022</w:t>
            </w:r>
            <w:r w:rsidR="00110DEF" w:rsidRPr="00110DEF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года </w:t>
            </w:r>
            <w:r w:rsidR="00110DEF" w:rsidRPr="00110DEF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и 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>доведены обязательные требования в части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67798A" w:rsidRPr="00110DEF">
              <w:rPr>
                <w:rFonts w:ascii="Liberation Serif" w:hAnsi="Liberation Serif" w:cs="Liberation Serif"/>
                <w:spacing w:val="2"/>
                <w:sz w:val="21"/>
                <w:szCs w:val="21"/>
              </w:rPr>
              <w:t xml:space="preserve">применения 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проверочного листа (списка контрольных вопросов), используемого 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>Министерством при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осуществлении </w:t>
            </w:r>
            <w:r w:rsidR="0067798A" w:rsidRPr="00110DEF">
              <w:rPr>
                <w:rFonts w:ascii="Liberation Serif" w:eastAsia="Arial" w:hAnsi="Liberation Serif" w:cs="Liberation Serif"/>
                <w:color w:val="000000"/>
                <w:kern w:val="3"/>
                <w:sz w:val="21"/>
                <w:szCs w:val="21"/>
                <w:lang w:eastAsia="hi-IN" w:bidi="hi-IN"/>
              </w:rPr>
              <w:t>регионального государственного контроля (надзора) в сфере социального обслуживания граждан в Свердловской области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>.</w:t>
            </w:r>
          </w:p>
          <w:p w14:paraId="2A4A051A" w14:textId="72D901D2" w:rsidR="00E6021F" w:rsidRPr="00110DEF" w:rsidRDefault="00314C19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>В совещании приняли участие 38</w:t>
            </w:r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>% негосударственных поставщиков социальных услуг Свердловской области, включенных в реестр поставщиков социальны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>х услуг Свердловской области (24</w:t>
            </w:r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негосударственных поставщика)</w:t>
            </w:r>
            <w:r w:rsidR="00E6021F" w:rsidRPr="00110DEF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. </w:t>
            </w:r>
          </w:p>
          <w:p w14:paraId="74B28E55" w14:textId="2CE94D42" w:rsidR="00E6021F" w:rsidRPr="00110DEF" w:rsidRDefault="00E6021F" w:rsidP="00110DEF">
            <w:pPr>
              <w:spacing w:after="0" w:line="240" w:lineRule="auto"/>
              <w:ind w:left="138" w:right="134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В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анкетировании приняли участ</w:t>
            </w:r>
            <w:r w:rsidR="00314C19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ие 71 % участников совещания (17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анкет), </w:t>
            </w:r>
            <w:r w:rsidR="00E92E48" w:rsidRPr="00110DEF">
              <w:rPr>
                <w:rFonts w:ascii="Liberation Serif" w:hAnsi="Liberation Serif" w:cs="Liberation Serif"/>
                <w:sz w:val="21"/>
                <w:szCs w:val="21"/>
              </w:rPr>
              <w:t>в том числе 6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анкет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были получены от индивидуальных предпринимателей.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</w:t>
            </w:r>
          </w:p>
          <w:p w14:paraId="0785EB1A" w14:textId="63228CC1" w:rsidR="00E6021F" w:rsidRPr="0067798A" w:rsidRDefault="00E6021F" w:rsidP="00110DEF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П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редложений к организаторам от участников мероприятия </w:t>
            </w:r>
            <w:r w:rsidR="00110DEF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не поступило</w:t>
            </w:r>
            <w:r w:rsidR="00110DEF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3A2230D6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314C19">
              <w:rPr>
                <w:rFonts w:ascii="Liberation Serif" w:hAnsi="Liberation Serif" w:cs="Liberation Serif"/>
              </w:rPr>
              <w:t>4</w:t>
            </w:r>
          </w:p>
          <w:p w14:paraId="3799099B" w14:textId="66C1FB48" w:rsidR="00643D59" w:rsidRPr="00110DEF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(руководители </w:t>
            </w:r>
            <w:r w:rsidR="00F92F5E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негосударственных </w:t>
            </w: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поставщиков социальных </w:t>
            </w:r>
            <w:r w:rsidR="00643D59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79C4B845" w:rsidR="002A6F60" w:rsidRDefault="00314C19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  <w:r w:rsidR="0088508A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110DEF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Pr="00110DEF">
              <w:rPr>
                <w:rFonts w:ascii="Liberation Serif" w:hAnsi="Liberation Serif" w:cs="Liberation Serif"/>
                <w:sz w:val="20"/>
                <w:szCs w:val="20"/>
              </w:rPr>
              <w:t>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353567A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110DEF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0D2B18"/>
    <w:rsid w:val="00110DEF"/>
    <w:rsid w:val="001311BB"/>
    <w:rsid w:val="00131B98"/>
    <w:rsid w:val="00136D14"/>
    <w:rsid w:val="001B0BDE"/>
    <w:rsid w:val="001C6CD9"/>
    <w:rsid w:val="0022047E"/>
    <w:rsid w:val="002332DF"/>
    <w:rsid w:val="00233994"/>
    <w:rsid w:val="00252074"/>
    <w:rsid w:val="00274A80"/>
    <w:rsid w:val="002A6F60"/>
    <w:rsid w:val="002B3AF0"/>
    <w:rsid w:val="002B59E0"/>
    <w:rsid w:val="002E3F31"/>
    <w:rsid w:val="00314C19"/>
    <w:rsid w:val="00380906"/>
    <w:rsid w:val="003933CC"/>
    <w:rsid w:val="003B1DEB"/>
    <w:rsid w:val="003D3671"/>
    <w:rsid w:val="003F7E27"/>
    <w:rsid w:val="00403494"/>
    <w:rsid w:val="00410C57"/>
    <w:rsid w:val="0046277F"/>
    <w:rsid w:val="00470F8E"/>
    <w:rsid w:val="00495370"/>
    <w:rsid w:val="004F393F"/>
    <w:rsid w:val="005160CE"/>
    <w:rsid w:val="00524B81"/>
    <w:rsid w:val="0055337A"/>
    <w:rsid w:val="005754CD"/>
    <w:rsid w:val="005D3C5C"/>
    <w:rsid w:val="006356D3"/>
    <w:rsid w:val="00643D59"/>
    <w:rsid w:val="00677362"/>
    <w:rsid w:val="0067798A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646C"/>
    <w:rsid w:val="009B08FC"/>
    <w:rsid w:val="009C76A1"/>
    <w:rsid w:val="009D345F"/>
    <w:rsid w:val="00A32EE4"/>
    <w:rsid w:val="00A41E34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DC0302"/>
    <w:rsid w:val="00DE045F"/>
    <w:rsid w:val="00DE17F5"/>
    <w:rsid w:val="00E12B5D"/>
    <w:rsid w:val="00E43582"/>
    <w:rsid w:val="00E6021F"/>
    <w:rsid w:val="00E92E48"/>
    <w:rsid w:val="00E95AE2"/>
    <w:rsid w:val="00E96B52"/>
    <w:rsid w:val="00EC5A76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13</cp:revision>
  <cp:lastPrinted>2021-06-02T04:54:00Z</cp:lastPrinted>
  <dcterms:created xsi:type="dcterms:W3CDTF">2023-02-16T04:51:00Z</dcterms:created>
  <dcterms:modified xsi:type="dcterms:W3CDTF">2023-02-16T05:17:00Z</dcterms:modified>
</cp:coreProperties>
</file>