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8"/>
          <w:szCs w:val="28"/>
          <w:lang w:eastAsia="ru-RU"/>
        </w:rPr>
      </w:pPr>
      <w:r w:rsidRPr="001A6E2C">
        <w:rPr>
          <w:rFonts w:ascii="Times New Roman" w:eastAsia="Times New Roman" w:hAnsi="Times New Roman" w:cs="Times New Roman"/>
          <w:b/>
          <w:bCs/>
          <w:color w:val="181717"/>
          <w:sz w:val="28"/>
          <w:szCs w:val="28"/>
          <w:lang w:eastAsia="ru-RU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Каменска-Уральского"</w:t>
      </w:r>
      <w:r w:rsidRPr="001A6E2C">
        <w:rPr>
          <w:rFonts w:ascii="Times New Roman" w:eastAsia="Times New Roman" w:hAnsi="Times New Roman" w:cs="Times New Roman"/>
          <w:b/>
          <w:bCs/>
          <w:color w:val="181717"/>
          <w:sz w:val="28"/>
          <w:szCs w:val="28"/>
          <w:lang w:eastAsia="ru-RU"/>
        </w:rPr>
        <w:br/>
      </w: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44"/>
          <w:szCs w:val="44"/>
          <w:lang w:eastAsia="ru-RU"/>
        </w:rPr>
      </w:pPr>
      <w:r w:rsidRPr="001A6E2C">
        <w:rPr>
          <w:rFonts w:ascii="Times New Roman" w:eastAsia="Times New Roman" w:hAnsi="Times New Roman" w:cs="Times New Roman"/>
          <w:b/>
          <w:color w:val="181717"/>
          <w:sz w:val="44"/>
          <w:szCs w:val="44"/>
          <w:lang w:eastAsia="ru-RU"/>
        </w:rPr>
        <w:t xml:space="preserve">Школа пожилого возраста </w:t>
      </w: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44"/>
          <w:szCs w:val="44"/>
          <w:lang w:eastAsia="ru-RU"/>
        </w:rPr>
      </w:pPr>
      <w:r w:rsidRPr="001A6E2C">
        <w:rPr>
          <w:rFonts w:ascii="Times New Roman" w:eastAsia="Times New Roman" w:hAnsi="Times New Roman" w:cs="Times New Roman"/>
          <w:b/>
          <w:color w:val="181717"/>
          <w:sz w:val="44"/>
          <w:szCs w:val="44"/>
          <w:lang w:eastAsia="ru-RU"/>
        </w:rPr>
        <w:t xml:space="preserve">по направлению </w:t>
      </w: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44"/>
          <w:szCs w:val="44"/>
          <w:lang w:eastAsia="ru-RU"/>
        </w:rPr>
      </w:pPr>
      <w:r w:rsidRPr="001A6E2C">
        <w:rPr>
          <w:rFonts w:ascii="Times New Roman" w:eastAsia="Times New Roman" w:hAnsi="Times New Roman" w:cs="Times New Roman"/>
          <w:b/>
          <w:color w:val="181717"/>
          <w:sz w:val="44"/>
          <w:szCs w:val="44"/>
          <w:lang w:eastAsia="ru-RU"/>
        </w:rPr>
        <w:t>«Компьютерная грамотность»</w:t>
      </w: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32"/>
          <w:szCs w:val="32"/>
          <w:lang w:eastAsia="ru-RU"/>
        </w:rPr>
      </w:pPr>
      <w:r w:rsidRPr="001A6E2C">
        <w:rPr>
          <w:rFonts w:ascii="Times New Roman" w:eastAsia="Times New Roman" w:hAnsi="Times New Roman" w:cs="Times New Roman"/>
          <w:b/>
          <w:color w:val="181717"/>
          <w:sz w:val="32"/>
          <w:szCs w:val="32"/>
          <w:lang w:eastAsia="ru-RU"/>
        </w:rPr>
        <w:t>2022-2023 учебный год</w:t>
      </w: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32"/>
          <w:szCs w:val="32"/>
          <w:lang w:eastAsia="ru-RU"/>
        </w:rPr>
      </w:pP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32"/>
          <w:szCs w:val="32"/>
          <w:lang w:eastAsia="ru-RU"/>
        </w:rPr>
      </w:pPr>
      <w:r w:rsidRPr="001A6E2C">
        <w:rPr>
          <w:rFonts w:ascii="Times New Roman" w:eastAsia="Times New Roman" w:hAnsi="Times New Roman" w:cs="Times New Roman"/>
          <w:b/>
          <w:color w:val="181717"/>
          <w:sz w:val="32"/>
          <w:szCs w:val="32"/>
          <w:lang w:eastAsia="ru-RU"/>
        </w:rPr>
        <w:t xml:space="preserve">Руководитель </w:t>
      </w:r>
      <w:proofErr w:type="spellStart"/>
      <w:r w:rsidRPr="001A6E2C">
        <w:rPr>
          <w:rFonts w:ascii="Times New Roman" w:eastAsia="Times New Roman" w:hAnsi="Times New Roman" w:cs="Times New Roman"/>
          <w:b/>
          <w:color w:val="181717"/>
          <w:sz w:val="32"/>
          <w:szCs w:val="32"/>
          <w:lang w:eastAsia="ru-RU"/>
        </w:rPr>
        <w:t>Калабун</w:t>
      </w:r>
      <w:proofErr w:type="spellEnd"/>
      <w:r w:rsidRPr="001A6E2C">
        <w:rPr>
          <w:rFonts w:ascii="Times New Roman" w:eastAsia="Times New Roman" w:hAnsi="Times New Roman" w:cs="Times New Roman"/>
          <w:b/>
          <w:color w:val="181717"/>
          <w:sz w:val="32"/>
          <w:szCs w:val="32"/>
          <w:lang w:eastAsia="ru-RU"/>
        </w:rPr>
        <w:t xml:space="preserve"> Ольга Петровна</w:t>
      </w: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</w:pPr>
      <w:r w:rsidRPr="001A6E2C">
        <w:rPr>
          <w:rFonts w:ascii="Times New Roman" w:eastAsia="Times New Roman" w:hAnsi="Times New Roman" w:cs="Times New Roman"/>
          <w:b/>
          <w:color w:val="181717"/>
          <w:sz w:val="25"/>
          <w:szCs w:val="25"/>
          <w:lang w:eastAsia="ru-RU"/>
        </w:rPr>
        <w:br w:type="page"/>
      </w:r>
    </w:p>
    <w:p w:rsidR="0082002A" w:rsidRPr="001A6E2C" w:rsidRDefault="0082002A" w:rsidP="0082002A">
      <w:pPr>
        <w:spacing w:after="5" w:line="256" w:lineRule="auto"/>
        <w:ind w:left="478" w:right="356" w:hanging="9"/>
        <w:jc w:val="center"/>
        <w:rPr>
          <w:rFonts w:ascii="Times New Roman" w:eastAsia="Times New Roman" w:hAnsi="Times New Roman" w:cs="Times New Roman"/>
          <w:color w:val="181717"/>
          <w:sz w:val="28"/>
          <w:szCs w:val="28"/>
          <w:lang w:eastAsia="ru-RU"/>
        </w:rPr>
      </w:pPr>
      <w:r w:rsidRPr="001A6E2C">
        <w:rPr>
          <w:rFonts w:ascii="Times New Roman" w:eastAsia="Times New Roman" w:hAnsi="Times New Roman" w:cs="Times New Roman"/>
          <w:b/>
          <w:color w:val="181717"/>
          <w:sz w:val="28"/>
          <w:szCs w:val="28"/>
          <w:lang w:eastAsia="ru-RU"/>
        </w:rPr>
        <w:lastRenderedPageBreak/>
        <w:t xml:space="preserve">Урок </w:t>
      </w:r>
      <w:r>
        <w:rPr>
          <w:rFonts w:ascii="Times New Roman" w:eastAsia="Times New Roman" w:hAnsi="Times New Roman" w:cs="Times New Roman"/>
          <w:b/>
          <w:color w:val="181717"/>
          <w:sz w:val="28"/>
          <w:szCs w:val="28"/>
          <w:lang w:eastAsia="ru-RU"/>
        </w:rPr>
        <w:t>10</w:t>
      </w:r>
      <w:r w:rsidRPr="001A6E2C">
        <w:rPr>
          <w:rFonts w:ascii="Times New Roman" w:eastAsia="Times New Roman" w:hAnsi="Times New Roman" w:cs="Times New Roman"/>
          <w:b/>
          <w:color w:val="181717"/>
          <w:sz w:val="28"/>
          <w:szCs w:val="28"/>
          <w:lang w:eastAsia="ru-RU"/>
        </w:rPr>
        <w:t>.</w:t>
      </w:r>
    </w:p>
    <w:p w:rsidR="0082002A" w:rsidRPr="0082002A" w:rsidRDefault="0082002A" w:rsidP="0082002A">
      <w:pPr>
        <w:spacing w:before="240" w:after="5" w:line="360" w:lineRule="auto"/>
        <w:ind w:left="478" w:right="356" w:hanging="9"/>
        <w:jc w:val="center"/>
        <w:rPr>
          <w:rFonts w:ascii="Times New Roman" w:eastAsia="Times New Roman" w:hAnsi="Times New Roman" w:cs="Times New Roman"/>
          <w:b/>
          <w:color w:val="181717"/>
          <w:sz w:val="28"/>
          <w:szCs w:val="28"/>
          <w:lang w:eastAsia="ru-RU"/>
        </w:rPr>
      </w:pPr>
      <w:r w:rsidRPr="0082002A">
        <w:rPr>
          <w:rFonts w:ascii="Times New Roman" w:eastAsia="Times New Roman" w:hAnsi="Times New Roman" w:cs="Times New Roman"/>
          <w:b/>
          <w:color w:val="181717"/>
          <w:sz w:val="28"/>
          <w:szCs w:val="28"/>
          <w:lang w:eastAsia="ru-RU"/>
        </w:rPr>
        <w:t xml:space="preserve">Освоение программы </w:t>
      </w:r>
      <w:proofErr w:type="spellStart"/>
      <w:r w:rsidRPr="0082002A">
        <w:rPr>
          <w:rFonts w:ascii="Times New Roman" w:eastAsia="Times New Roman" w:hAnsi="Times New Roman" w:cs="Times New Roman"/>
          <w:b/>
          <w:color w:val="181717"/>
          <w:sz w:val="28"/>
          <w:szCs w:val="28"/>
          <w:lang w:eastAsia="ru-RU"/>
        </w:rPr>
        <w:t>MsPowerPoint</w:t>
      </w:r>
      <w:proofErr w:type="spellEnd"/>
    </w:p>
    <w:p w:rsidR="0082002A" w:rsidRDefault="0082002A" w:rsidP="0082002A">
      <w:proofErr w:type="spellStart"/>
      <w:r>
        <w:t>PowerPoint</w:t>
      </w:r>
      <w:proofErr w:type="spellEnd"/>
      <w:r>
        <w:t xml:space="preserve"> — это специальная программа для создания презентаций. </w:t>
      </w:r>
    </w:p>
    <w:p w:rsidR="0082002A" w:rsidRDefault="0082002A" w:rsidP="0082002A">
      <w:r>
        <w:t xml:space="preserve">Презентация — это набор слайдов, которые предназначены для представления материала, связанного с вашей деятельностью. </w:t>
      </w:r>
      <w:proofErr w:type="spellStart"/>
      <w:r>
        <w:t>PowerPoint</w:t>
      </w:r>
      <w:proofErr w:type="spellEnd"/>
      <w:r>
        <w:t xml:space="preserve"> используется для планирования, создания и редактирования презентаций. </w:t>
      </w:r>
    </w:p>
    <w:p w:rsidR="0082002A" w:rsidRDefault="0082002A" w:rsidP="0082002A">
      <w:r>
        <w:t>Презентация — краткий содержательный рассказ, состоящий из слайдов. Слайды несут содержательную часть проекта, то есть его основные моменты, графики, рисунки и всё то, что привлечёт внимание слушателя.</w:t>
      </w:r>
    </w:p>
    <w:p w:rsidR="0082002A" w:rsidRDefault="0082002A" w:rsidP="0082002A">
      <w:r>
        <w:t xml:space="preserve">Чтобы открыть программу </w:t>
      </w:r>
      <w:proofErr w:type="spellStart"/>
      <w:r>
        <w:t>PowerPoint</w:t>
      </w:r>
      <w:proofErr w:type="spellEnd"/>
      <w:r>
        <w:t xml:space="preserve"> нужно зайти в пуск → Все программы (программы) → </w:t>
      </w:r>
      <w:proofErr w:type="spellStart"/>
      <w:r>
        <w:t>MicrosoftOffice</w:t>
      </w:r>
      <w:proofErr w:type="spellEnd"/>
      <w:r>
        <w:t xml:space="preserve"> → </w:t>
      </w:r>
      <w:proofErr w:type="spellStart"/>
      <w:r>
        <w:t>PowerPoint</w:t>
      </w:r>
      <w:proofErr w:type="spellEnd"/>
      <w:r>
        <w:t>.</w:t>
      </w:r>
    </w:p>
    <w:p w:rsidR="002E24D1" w:rsidRDefault="002E24D1" w:rsidP="002E24D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707765" cy="3046936"/>
            <wp:effectExtent l="0" t="0" r="698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748" cy="30608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002A" w:rsidRDefault="0082002A" w:rsidP="0082002A">
      <w:r>
        <w:t xml:space="preserve"> Рабочая область </w:t>
      </w:r>
      <w:proofErr w:type="spellStart"/>
      <w:r>
        <w:t>PowerPoint</w:t>
      </w:r>
      <w:proofErr w:type="spellEnd"/>
      <w:r>
        <w:t xml:space="preserve"> — здесь мы будем создавать слайд, размещать на нём объекты (текст, рисунки, графики, звук, видео). Всё можно изменять, окрашивать в разные цвета, заставлять двигаться. </w:t>
      </w:r>
    </w:p>
    <w:p w:rsidR="0082002A" w:rsidRDefault="0082002A" w:rsidP="0082002A">
      <w:r w:rsidRPr="0082002A">
        <w:rPr>
          <w:b/>
        </w:rPr>
        <w:t>Миниатюры слайдов</w:t>
      </w:r>
      <w:r>
        <w:t xml:space="preserve"> — уменьшенный вид всей презентации для более удобной работы.</w:t>
      </w:r>
    </w:p>
    <w:p w:rsidR="0082002A" w:rsidRDefault="0082002A" w:rsidP="0082002A">
      <w:r>
        <w:t xml:space="preserve">Вкладка Главная — для работы с текстом. С ней мы уже знакомы, </w:t>
      </w:r>
    </w:p>
    <w:p w:rsidR="0082002A" w:rsidRDefault="0082002A" w:rsidP="0082002A">
      <w:r>
        <w:t>но в этом случае добавлены две новые кнопки — Создать слайд, макет.</w:t>
      </w:r>
    </w:p>
    <w:p w:rsidR="002E24D1" w:rsidRDefault="002E24D1" w:rsidP="002E24D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709180" cy="733425"/>
            <wp:effectExtent l="38100" t="38100" r="44450" b="285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883" cy="735571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82002A" w:rsidRDefault="0082002A" w:rsidP="0082002A">
      <w:r>
        <w:tab/>
      </w:r>
      <w:r w:rsidRPr="0082002A">
        <w:rPr>
          <w:b/>
        </w:rPr>
        <w:t xml:space="preserve">Слайд </w:t>
      </w:r>
      <w:r>
        <w:t>— фрагмент презентации, где производятся все действия над объектами. Но мало просто разместить объекты на слайде, нужно их красиво оформить. Чтобы все слайды оформить в едином стиле, используйте вкладку дизайн.</w:t>
      </w:r>
    </w:p>
    <w:p w:rsidR="009F4352" w:rsidRDefault="009F4352" w:rsidP="0082002A">
      <w:bookmarkStart w:id="0" w:name="_GoBack"/>
      <w:bookmarkEnd w:id="0"/>
    </w:p>
    <w:p w:rsidR="0082002A" w:rsidRPr="0082002A" w:rsidRDefault="0082002A" w:rsidP="0082002A">
      <w:pPr>
        <w:ind w:firstLine="708"/>
        <w:rPr>
          <w:b/>
        </w:rPr>
      </w:pPr>
      <w:r w:rsidRPr="0082002A">
        <w:rPr>
          <w:b/>
        </w:rPr>
        <w:lastRenderedPageBreak/>
        <w:t>Дизайн</w:t>
      </w:r>
    </w:p>
    <w:p w:rsidR="0082002A" w:rsidRDefault="0082002A" w:rsidP="0082002A">
      <w:r>
        <w:t>Чтобы применить шаблон, цвет и анимацию с помощью вкладки дизайн → дизайн. В этой вкладке можно выбрать шаблон для фона слайдов, его анимацию.</w:t>
      </w:r>
    </w:p>
    <w:p w:rsidR="002E24D1" w:rsidRDefault="002E24D1" w:rsidP="002E24D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677482" cy="733425"/>
            <wp:effectExtent l="38100" t="38100" r="38100" b="285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382" cy="7369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82002A" w:rsidRDefault="0082002A" w:rsidP="0082002A">
      <w:r>
        <w:tab/>
        <w:t>Во вкладке дизайн существует два раздела: темы и фон. Раздел темы позволяет выбрать дизайн слайда, настроить его цвета. фон позволяет настроить стили фона.</w:t>
      </w:r>
    </w:p>
    <w:p w:rsidR="0082002A" w:rsidRPr="0082002A" w:rsidRDefault="0082002A" w:rsidP="0082002A">
      <w:pPr>
        <w:ind w:firstLine="708"/>
        <w:rPr>
          <w:b/>
        </w:rPr>
      </w:pPr>
      <w:r>
        <w:rPr>
          <w:b/>
        </w:rPr>
        <w:t>Н</w:t>
      </w:r>
      <w:r w:rsidRPr="0082002A">
        <w:rPr>
          <w:b/>
        </w:rPr>
        <w:t>адпись</w:t>
      </w:r>
    </w:p>
    <w:p w:rsidR="0082002A" w:rsidRDefault="0082002A" w:rsidP="0082002A">
      <w:r>
        <w:t>Ни одна презентация не может обойтись без текста.</w:t>
      </w:r>
    </w:p>
    <w:p w:rsidR="0082002A" w:rsidRDefault="0082002A" w:rsidP="0082002A">
      <w:r>
        <w:t>На вкладке Вставка щёлкните кнопку надпись и в рабочей области растяните под надпись окошко. В нём вы можете вводить нужный текст и изменять его.</w:t>
      </w:r>
    </w:p>
    <w:p w:rsidR="0082002A" w:rsidRDefault="0082002A" w:rsidP="0082002A">
      <w:r>
        <w:t>Чтобы выделить текст, нужно щёлкнуть на рамочке вокруг него, курсор исчезнет, а выделение останется. Теперь с текстом можно совершать любые действия — менять размер, шрифт, цвет и т. д.</w:t>
      </w:r>
    </w:p>
    <w:p w:rsidR="0082002A" w:rsidRPr="0082002A" w:rsidRDefault="0082002A" w:rsidP="0082002A">
      <w:pPr>
        <w:ind w:firstLine="708"/>
        <w:rPr>
          <w:b/>
        </w:rPr>
      </w:pPr>
      <w:r w:rsidRPr="0082002A">
        <w:rPr>
          <w:b/>
        </w:rPr>
        <w:t>Вставка рисунка или картинки</w:t>
      </w:r>
    </w:p>
    <w:p w:rsidR="0082002A" w:rsidRDefault="0082002A" w:rsidP="0082002A">
      <w:r>
        <w:t>Для вставки готовой картинки открыть вкладку Вставка, нажать Рисунок. В открывшемся диалоговом окне выбрать нужный рисунок, нажать ОК.</w:t>
      </w:r>
    </w:p>
    <w:p w:rsidR="0082002A" w:rsidRPr="0082002A" w:rsidRDefault="0082002A" w:rsidP="0082002A">
      <w:pPr>
        <w:ind w:firstLine="708"/>
        <w:rPr>
          <w:b/>
        </w:rPr>
      </w:pPr>
      <w:r>
        <w:rPr>
          <w:b/>
        </w:rPr>
        <w:t>П</w:t>
      </w:r>
      <w:r w:rsidRPr="0082002A">
        <w:rPr>
          <w:b/>
        </w:rPr>
        <w:t>римечание</w:t>
      </w:r>
    </w:p>
    <w:p w:rsidR="0082002A" w:rsidRDefault="0082002A" w:rsidP="0082002A">
      <w:r>
        <w:t xml:space="preserve">Как и в </w:t>
      </w:r>
      <w:proofErr w:type="spellStart"/>
      <w:r>
        <w:t>Worde</w:t>
      </w:r>
      <w:proofErr w:type="spellEnd"/>
      <w:r>
        <w:t xml:space="preserve">, в </w:t>
      </w:r>
      <w:proofErr w:type="spellStart"/>
      <w:r>
        <w:t>PowerPoint</w:t>
      </w:r>
      <w:proofErr w:type="spellEnd"/>
      <w:r>
        <w:t xml:space="preserve"> есть панель настройка изображения, </w:t>
      </w:r>
      <w:r>
        <w:tab/>
      </w:r>
    </w:p>
    <w:p w:rsidR="0082002A" w:rsidRDefault="0082002A" w:rsidP="0082002A">
      <w:r>
        <w:t xml:space="preserve">с </w:t>
      </w:r>
      <w:proofErr w:type="gramStart"/>
      <w:r>
        <w:t>помощью</w:t>
      </w:r>
      <w:proofErr w:type="gramEnd"/>
      <w:r>
        <w:t xml:space="preserve"> которой можно изменить картинку.</w:t>
      </w:r>
    </w:p>
    <w:p w:rsidR="0082002A" w:rsidRPr="0082002A" w:rsidRDefault="0082002A" w:rsidP="0082002A">
      <w:pPr>
        <w:ind w:firstLine="708"/>
        <w:rPr>
          <w:b/>
        </w:rPr>
      </w:pPr>
      <w:r>
        <w:rPr>
          <w:b/>
        </w:rPr>
        <w:t>Д</w:t>
      </w:r>
      <w:r w:rsidRPr="0082002A">
        <w:rPr>
          <w:b/>
        </w:rPr>
        <w:t>емонстрация презентаций</w:t>
      </w:r>
    </w:p>
    <w:p w:rsidR="0082002A" w:rsidRDefault="0082002A" w:rsidP="0082002A">
      <w:r>
        <w:t xml:space="preserve">Чтобы просмотреть проделанную работу с презентацией, существует вкладка показ слайдов. Во вкладке показ слайдов нажать </w:t>
      </w:r>
      <w:r>
        <w:tab/>
      </w:r>
    </w:p>
    <w:p w:rsidR="0082002A" w:rsidRDefault="0082002A" w:rsidP="0082002A">
      <w:r>
        <w:t>кнопку начать показ слайдов или нажать на клавиатуре кнопку F5.</w:t>
      </w:r>
    </w:p>
    <w:p w:rsidR="0082002A" w:rsidRDefault="0082002A" w:rsidP="0082002A">
      <w:r>
        <w:t xml:space="preserve">Если вы закончили работу над презентацией, можно сразу сохранить её в формате демонстрации, т. е. она будет открываться как фильм. </w:t>
      </w:r>
    </w:p>
    <w:p w:rsidR="0082002A" w:rsidRDefault="0082002A" w:rsidP="0082002A">
      <w:r>
        <w:t xml:space="preserve">Для этого выбрать файл → Сохранить как... → типа файла → демонстрация в </w:t>
      </w:r>
      <w:proofErr w:type="spellStart"/>
      <w:r>
        <w:t>PowerPoint</w:t>
      </w:r>
      <w:proofErr w:type="spellEnd"/>
      <w:r>
        <w:t>.</w:t>
      </w:r>
    </w:p>
    <w:p w:rsidR="0082002A" w:rsidRPr="0082002A" w:rsidRDefault="0082002A" w:rsidP="0082002A">
      <w:pPr>
        <w:ind w:firstLine="708"/>
        <w:rPr>
          <w:b/>
        </w:rPr>
      </w:pPr>
      <w:r>
        <w:rPr>
          <w:b/>
        </w:rPr>
        <w:t>Н</w:t>
      </w:r>
      <w:r w:rsidRPr="0082002A">
        <w:rPr>
          <w:b/>
        </w:rPr>
        <w:t>астройка анимации</w:t>
      </w:r>
    </w:p>
    <w:p w:rsidR="0082002A" w:rsidRDefault="0082002A" w:rsidP="0082002A">
      <w:r>
        <w:t>Чтобы настроить анимацию слайда необходимо открыть вкладку анимация, выбирать понра</w:t>
      </w:r>
      <w:r w:rsidR="00DD01E3">
        <w:t xml:space="preserve">вившуюся Анимацию, нажать на неё </w:t>
      </w:r>
      <w:r>
        <w:t>один раз левой клавишей мыши.</w:t>
      </w:r>
      <w:r>
        <w:tab/>
      </w:r>
    </w:p>
    <w:p w:rsidR="002E24D1" w:rsidRDefault="002E24D1" w:rsidP="002E24D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850273" cy="752475"/>
            <wp:effectExtent l="38100" t="38100" r="36195" b="285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498" cy="753404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 w:rsidR="0082002A" w:rsidRDefault="0082002A" w:rsidP="0082002A">
      <w:r>
        <w:lastRenderedPageBreak/>
        <w:t>Эту же анимацию можно применить ко всем слайдам презентации, а можно каждому слайду настроить отдельный вариант анимации. Также во вкладке Анимация можно настроить Звук перехода и Скорость перехода</w:t>
      </w:r>
      <w:proofErr w:type="gramStart"/>
      <w:r>
        <w:t>..</w:t>
      </w:r>
      <w:proofErr w:type="gramEnd"/>
    </w:p>
    <w:p w:rsidR="0082002A" w:rsidRPr="00DD01E3" w:rsidRDefault="0082002A" w:rsidP="00DD01E3">
      <w:pPr>
        <w:ind w:firstLine="709"/>
        <w:rPr>
          <w:b/>
        </w:rPr>
      </w:pPr>
      <w:r w:rsidRPr="00DD01E3">
        <w:rPr>
          <w:b/>
        </w:rPr>
        <w:t>Задание для самостоятельной работы</w:t>
      </w:r>
    </w:p>
    <w:p w:rsidR="0082002A" w:rsidRDefault="0082002A" w:rsidP="0082002A">
      <w:r>
        <w:t>1.</w:t>
      </w:r>
      <w:r>
        <w:tab/>
        <w:t xml:space="preserve">Открыть программу </w:t>
      </w:r>
      <w:proofErr w:type="spellStart"/>
      <w:r>
        <w:t>PowerPoint</w:t>
      </w:r>
      <w:proofErr w:type="spellEnd"/>
      <w:r>
        <w:t>.</w:t>
      </w:r>
    </w:p>
    <w:p w:rsidR="0082002A" w:rsidRDefault="0082002A" w:rsidP="0082002A">
      <w:r>
        <w:t>2.</w:t>
      </w:r>
      <w:r>
        <w:tab/>
        <w:t>Применить шаблон оформления Кимоно.</w:t>
      </w:r>
    </w:p>
    <w:p w:rsidR="0082002A" w:rsidRDefault="0082002A" w:rsidP="0082002A">
      <w:r>
        <w:t>3.</w:t>
      </w:r>
      <w:r>
        <w:tab/>
        <w:t>Цветовую схему изменить на серую.</w:t>
      </w:r>
    </w:p>
    <w:p w:rsidR="0082002A" w:rsidRDefault="0082002A" w:rsidP="0082002A">
      <w:r>
        <w:t>4.</w:t>
      </w:r>
      <w:r>
        <w:tab/>
        <w:t>Эффект анимации — сложный, выскакивание.</w:t>
      </w:r>
    </w:p>
    <w:p w:rsidR="0082002A" w:rsidRDefault="0082002A" w:rsidP="0082002A">
      <w:r>
        <w:t>5.</w:t>
      </w:r>
      <w:r>
        <w:tab/>
        <w:t>Вставить картинку из коллекции, категория «Животные» — тигр. Растянуть картинку на весь экран.</w:t>
      </w:r>
    </w:p>
    <w:p w:rsidR="0082002A" w:rsidRDefault="0082002A" w:rsidP="0082002A">
      <w:r>
        <w:t>6.</w:t>
      </w:r>
      <w:r>
        <w:tab/>
        <w:t>Над картинкой написать «Тигр».</w:t>
      </w:r>
    </w:p>
    <w:p w:rsidR="0082002A" w:rsidRDefault="0082002A" w:rsidP="0082002A">
      <w:r>
        <w:tab/>
      </w:r>
    </w:p>
    <w:p w:rsidR="00F1643E" w:rsidRDefault="0082002A" w:rsidP="00F1643E">
      <w:r>
        <w:t> </w:t>
      </w:r>
    </w:p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>
      <w:r w:rsidRPr="00F1643E">
        <w:t xml:space="preserve"> </w:t>
      </w:r>
      <w:r>
        <w:t xml:space="preserve">Источники: </w:t>
      </w:r>
    </w:p>
    <w:p w:rsidR="00F1643E" w:rsidRPr="00C85889" w:rsidRDefault="00F1643E" w:rsidP="00F1643E">
      <w:hyperlink r:id="rId8" w:history="1">
        <w:r w:rsidRPr="00C85889">
          <w:rPr>
            <w:rStyle w:val="a5"/>
          </w:rPr>
          <w:t>https://nsportal.ru/shkola/informatika-i-ikt/library/2016/01/08/test-po-teme-operatsionnaya-sistema-interfeys-windows</w:t>
        </w:r>
      </w:hyperlink>
      <w:r w:rsidRPr="00C85889">
        <w:t xml:space="preserve"> </w:t>
      </w:r>
    </w:p>
    <w:p w:rsidR="00F1643E" w:rsidRPr="00C85889" w:rsidRDefault="00F1643E" w:rsidP="00F1643E">
      <w:hyperlink r:id="rId9" w:history="1">
        <w:r w:rsidRPr="00C85889">
          <w:rPr>
            <w:rStyle w:val="a5"/>
          </w:rPr>
          <w:t>https://testua.ru/informatika/950-test-po-word-sotvetami.html</w:t>
        </w:r>
      </w:hyperlink>
      <w:r w:rsidRPr="00C85889">
        <w:t xml:space="preserve"> </w:t>
      </w:r>
    </w:p>
    <w:p w:rsidR="00F1643E" w:rsidRPr="00C85889" w:rsidRDefault="00F1643E" w:rsidP="00F1643E">
      <w:hyperlink r:id="rId10" w:history="1">
        <w:r w:rsidRPr="00C85889">
          <w:rPr>
            <w:rStyle w:val="a5"/>
          </w:rPr>
          <w:t>https://test-s-otvetami.ru/informatika/test-s-otvetami-po-teme-operacionnaya-sistema-windows.html</w:t>
        </w:r>
      </w:hyperlink>
      <w:r w:rsidRPr="00C85889">
        <w:t xml:space="preserve"> </w:t>
      </w:r>
    </w:p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Default="00F1643E" w:rsidP="00F1643E"/>
    <w:p w:rsidR="00F1643E" w:rsidRPr="00C85889" w:rsidRDefault="00F1643E" w:rsidP="00F1643E">
      <w:pPr>
        <w:jc w:val="center"/>
        <w:rPr>
          <w:sz w:val="96"/>
          <w:szCs w:val="96"/>
        </w:rPr>
      </w:pPr>
      <w:r w:rsidRPr="00C85889">
        <w:rPr>
          <w:sz w:val="96"/>
          <w:szCs w:val="96"/>
        </w:rPr>
        <w:t>Спасибо за внимание</w:t>
      </w:r>
      <w:proofErr w:type="gramStart"/>
      <w:r w:rsidRPr="00C85889">
        <w:rPr>
          <w:sz w:val="96"/>
          <w:szCs w:val="96"/>
        </w:rPr>
        <w:t>!.</w:t>
      </w:r>
      <w:proofErr w:type="gramEnd"/>
    </w:p>
    <w:p w:rsidR="00F1643E" w:rsidRPr="00F4397D" w:rsidRDefault="00F1643E" w:rsidP="00F1643E">
      <w:pPr>
        <w:spacing w:after="0" w:line="240" w:lineRule="auto"/>
        <w:rPr>
          <w:sz w:val="24"/>
          <w:szCs w:val="24"/>
        </w:rPr>
      </w:pPr>
    </w:p>
    <w:p w:rsidR="00FF3ECA" w:rsidRDefault="00F1643E" w:rsidP="0082002A"/>
    <w:sectPr w:rsidR="00FF3ECA" w:rsidSect="001F1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002A"/>
    <w:rsid w:val="0007743C"/>
    <w:rsid w:val="001A4F8A"/>
    <w:rsid w:val="001F1DAD"/>
    <w:rsid w:val="002E24D1"/>
    <w:rsid w:val="0082002A"/>
    <w:rsid w:val="009F4352"/>
    <w:rsid w:val="00DD01E3"/>
    <w:rsid w:val="00F164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D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6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643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1643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shkola/informatika-i-ikt/library/2016/01/08/test-po-teme-operatsionnaya-sistema-interfeys-windows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https://test-s-otvetami.ru/informatika/test-s-otvetami-po-teme-operacionnaya-sistema-windows.htm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testua.ru/informatika/950-test-po-word-sotvetam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645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Shafikova_GA</cp:lastModifiedBy>
  <cp:revision>4</cp:revision>
  <dcterms:created xsi:type="dcterms:W3CDTF">2023-01-27T11:03:00Z</dcterms:created>
  <dcterms:modified xsi:type="dcterms:W3CDTF">2023-01-30T08:13:00Z</dcterms:modified>
</cp:coreProperties>
</file>