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2170"/>
        <w:gridCol w:w="880"/>
        <w:gridCol w:w="1050"/>
        <w:gridCol w:w="1259"/>
        <w:gridCol w:w="1061"/>
        <w:gridCol w:w="1640"/>
        <w:gridCol w:w="1511"/>
      </w:tblGrid>
      <w:tr w:rsidR="00C062B7" w:rsidTr="00CC29BF">
        <w:tc>
          <w:tcPr>
            <w:tcW w:w="957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62B7" w:rsidRDefault="00C062B7" w:rsidP="00CC29BF">
            <w:pPr>
              <w:pStyle w:val="1"/>
              <w:jc w:val="center"/>
            </w:pPr>
            <w:bookmarkStart w:id="0" w:name="_Toc115639737"/>
            <w:r>
              <w:t>Государственное автономное учреждение комплексный центр социального обслуживания населения города Каменска-Уральского»</w:t>
            </w:r>
            <w:bookmarkEnd w:id="0"/>
          </w:p>
        </w:tc>
      </w:tr>
      <w:tr w:rsidR="00C062B7" w:rsidTr="00CC29BF">
        <w:tc>
          <w:tcPr>
            <w:tcW w:w="224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Количество адресов:</w:t>
            </w:r>
          </w:p>
        </w:tc>
        <w:tc>
          <w:tcPr>
            <w:tcW w:w="9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2B7" w:rsidRDefault="00C062B7" w:rsidP="00F2686D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</w:t>
            </w:r>
          </w:p>
        </w:tc>
        <w:tc>
          <w:tcPr>
            <w:tcW w:w="103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4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2B7" w:rsidRDefault="00C062B7" w:rsidP="00F2686D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4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2B7" w:rsidRDefault="00C062B7" w:rsidP="00F2686D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61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2B7" w:rsidRDefault="00C062B7" w:rsidP="00F2686D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48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62B7" w:rsidRDefault="00C062B7" w:rsidP="00F2686D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062B7" w:rsidTr="00CC29BF">
        <w:tc>
          <w:tcPr>
            <w:tcW w:w="224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ФИО руководителя:</w:t>
            </w:r>
          </w:p>
        </w:tc>
        <w:tc>
          <w:tcPr>
            <w:tcW w:w="7330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62B7" w:rsidRDefault="00C062B7" w:rsidP="00F2686D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Гапанович Ирина  Сергеевна</w:t>
            </w:r>
          </w:p>
        </w:tc>
      </w:tr>
      <w:tr w:rsidR="00C062B7" w:rsidTr="00CC29BF">
        <w:tc>
          <w:tcPr>
            <w:tcW w:w="224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Адреса и телефоны:</w:t>
            </w:r>
          </w:p>
        </w:tc>
        <w:tc>
          <w:tcPr>
            <w:tcW w:w="7330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C062B7" w:rsidRDefault="00C062B7" w:rsidP="00F2686D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г. Каменск-Уральский, ул. Алюминиевая, д. 12; тел.:8(3439)399066</w:t>
            </w:r>
            <w:r>
              <w:rPr>
                <w:rFonts w:ascii="Liberation Serif" w:hAnsi="Liberation Serif" w:cs="Liberation Serif"/>
                <w:color w:val="000000"/>
              </w:rPr>
              <w:br/>
              <w:t>Каменский район, п. Лебяжье, ул. Советская, д. 10; тел.: 8(3439)399488</w:t>
            </w:r>
            <w:r>
              <w:rPr>
                <w:rFonts w:ascii="Liberation Serif" w:hAnsi="Liberation Serif" w:cs="Liberation Serif"/>
                <w:color w:val="000000"/>
              </w:rPr>
              <w:br/>
              <w:t>ул. Строителей, д. 27; тел.: 8(3439)399221;</w:t>
            </w:r>
            <w:r>
              <w:rPr>
                <w:rFonts w:ascii="Liberation Serif" w:hAnsi="Liberation Serif" w:cs="Liberation Serif"/>
                <w:color w:val="000000"/>
              </w:rPr>
              <w:br/>
              <w:t>ул. Октябрьская, д. 11«Б»; тел.: 8(3439)399803;</w:t>
            </w:r>
            <w:r>
              <w:rPr>
                <w:rFonts w:ascii="Liberation Serif" w:hAnsi="Liberation Serif" w:cs="Liberation Serif"/>
                <w:color w:val="000000"/>
              </w:rPr>
              <w:br/>
              <w:t>ул. Лермонтова, д. 133 «А»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;т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ел.:8(3439)399227</w:t>
            </w:r>
          </w:p>
        </w:tc>
      </w:tr>
      <w:tr w:rsidR="00C062B7" w:rsidTr="00CC29BF">
        <w:tc>
          <w:tcPr>
            <w:tcW w:w="8083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Опрошенных получателей услуг (чел.):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664</w:t>
            </w:r>
          </w:p>
        </w:tc>
      </w:tr>
      <w:tr w:rsidR="00C062B7" w:rsidTr="00CC29BF">
        <w:tc>
          <w:tcPr>
            <w:tcW w:w="8083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Показатель оценки качества по организации социального обслуживания: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C062B7" w:rsidRDefault="00C062B7" w:rsidP="00F2686D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89,20</w:t>
            </w:r>
          </w:p>
        </w:tc>
      </w:tr>
      <w:tr w:rsidR="00C062B7" w:rsidTr="00CC29BF">
        <w:tc>
          <w:tcPr>
            <w:tcW w:w="8083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Ранг учреждения среди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обследуемых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в 2022 году (от 1 до 73):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C000"/>
            <w:noWrap/>
            <w:vAlign w:val="center"/>
            <w:hideMark/>
          </w:tcPr>
          <w:p w:rsidR="00C062B7" w:rsidRDefault="00C062B7" w:rsidP="00F2686D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65</w:t>
            </w:r>
          </w:p>
        </w:tc>
      </w:tr>
      <w:tr w:rsidR="00C062B7" w:rsidTr="00CC29BF">
        <w:tc>
          <w:tcPr>
            <w:tcW w:w="8083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2B7" w:rsidRDefault="00C062B7" w:rsidP="00F2686D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По результатам НОК попадает в группу (1-лидеров, 2-средних, 3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отстающих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)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062B7" w:rsidRDefault="00C062B7" w:rsidP="00F2686D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</w:t>
            </w:r>
          </w:p>
        </w:tc>
      </w:tr>
      <w:tr w:rsidR="00C062B7" w:rsidTr="00CC29BF">
        <w:tc>
          <w:tcPr>
            <w:tcW w:w="8083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2019/2020г.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C062B7" w:rsidRDefault="00C062B7" w:rsidP="00F2686D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91,78</w:t>
            </w:r>
          </w:p>
        </w:tc>
      </w:tr>
      <w:tr w:rsidR="00C062B7" w:rsidTr="00CC29BF">
        <w:tc>
          <w:tcPr>
            <w:tcW w:w="314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Открытость и доступность информации об организации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Комфортность условий предоставления услуг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Доступность услуг для инвалидов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Доброжелательность, вежливость работников организации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Удовлетворенность условиями оказания услуг</w:t>
            </w:r>
          </w:p>
        </w:tc>
      </w:tr>
      <w:tr w:rsidR="00C062B7" w:rsidTr="00CC29BF">
        <w:tc>
          <w:tcPr>
            <w:tcW w:w="314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Критерий: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1</w:t>
            </w:r>
            <w:proofErr w:type="gramEnd"/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2</w:t>
            </w:r>
            <w:proofErr w:type="gramEnd"/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К3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4</w:t>
            </w:r>
            <w:proofErr w:type="gramEnd"/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К5</w:t>
            </w:r>
          </w:p>
        </w:tc>
      </w:tr>
      <w:tr w:rsidR="00C062B7" w:rsidTr="00CC29BF">
        <w:tc>
          <w:tcPr>
            <w:tcW w:w="314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Набранный балл по критерию: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90,6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98,3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58,0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99,4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99,7</w:t>
            </w:r>
          </w:p>
        </w:tc>
      </w:tr>
      <w:tr w:rsidR="00C062B7" w:rsidTr="00CC29BF">
        <w:tc>
          <w:tcPr>
            <w:tcW w:w="314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right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Ранг учреждения по критерию: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59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62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64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55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41</w:t>
            </w:r>
          </w:p>
        </w:tc>
      </w:tr>
      <w:tr w:rsidR="00C062B7" w:rsidTr="00CC29BF">
        <w:tc>
          <w:tcPr>
            <w:tcW w:w="314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Результаты оценки в 2019/2020 годах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93,6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89,0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77,4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99,4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99,5</w:t>
            </w:r>
          </w:p>
        </w:tc>
      </w:tr>
      <w:tr w:rsidR="00C062B7" w:rsidTr="00CC29BF">
        <w:tc>
          <w:tcPr>
            <w:tcW w:w="314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инф</w:t>
            </w:r>
            <w:proofErr w:type="spellEnd"/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комф</w:t>
            </w:r>
            <w:proofErr w:type="gramStart"/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.у</w:t>
            </w:r>
            <w:proofErr w:type="gramEnd"/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сл</w:t>
            </w:r>
            <w:proofErr w:type="spellEnd"/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перв</w:t>
            </w:r>
            <w:proofErr w:type="gramStart"/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онт</w:t>
            </w:r>
            <w:proofErr w:type="spellEnd"/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 xml:space="preserve"> 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реком</w:t>
            </w:r>
            <w:proofErr w:type="spellEnd"/>
          </w:p>
        </w:tc>
      </w:tr>
      <w:tr w:rsidR="00C062B7" w:rsidTr="00CC29BF">
        <w:tc>
          <w:tcPr>
            <w:tcW w:w="314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70,0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C062B7" w:rsidTr="00CC29BF">
        <w:tc>
          <w:tcPr>
            <w:tcW w:w="314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дист</w:t>
            </w:r>
            <w:proofErr w:type="spellEnd"/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ожид</w:t>
            </w:r>
            <w:proofErr w:type="spellEnd"/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оказ</w:t>
            </w:r>
            <w:proofErr w:type="gramStart"/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.у</w:t>
            </w:r>
            <w:proofErr w:type="gramEnd"/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</w:t>
            </w:r>
            <w:proofErr w:type="gramStart"/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.у</w:t>
            </w:r>
            <w:proofErr w:type="gramEnd"/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сл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062B7" w:rsidTr="00CC29BF">
        <w:tc>
          <w:tcPr>
            <w:tcW w:w="314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98,0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062B7" w:rsidTr="00CC29BF">
        <w:tc>
          <w:tcPr>
            <w:tcW w:w="314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откр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комф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дост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вежл</w:t>
            </w:r>
            <w:proofErr w:type="gramStart"/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.д</w:t>
            </w:r>
            <w:proofErr w:type="gramEnd"/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ист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062B7" w:rsidTr="00CC29BF">
        <w:tc>
          <w:tcPr>
            <w:tcW w:w="314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062B7" w:rsidRDefault="00C062B7" w:rsidP="00F2686D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97,0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:rsidR="00C062B7" w:rsidRDefault="00C062B7" w:rsidP="00F2686D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</w:tbl>
    <w:tbl>
      <w:tblPr>
        <w:tblpPr w:leftFromText="180" w:rightFromText="180" w:vertAnchor="text" w:horzAnchor="margin" w:tblpY="-436"/>
        <w:tblW w:w="0" w:type="auto"/>
        <w:tblLook w:val="04A0"/>
      </w:tblPr>
      <w:tblGrid>
        <w:gridCol w:w="2345"/>
        <w:gridCol w:w="1119"/>
        <w:gridCol w:w="1119"/>
        <w:gridCol w:w="1331"/>
        <w:gridCol w:w="937"/>
        <w:gridCol w:w="1301"/>
        <w:gridCol w:w="1203"/>
      </w:tblGrid>
      <w:tr w:rsidR="00CC29BF" w:rsidTr="00CC29BF">
        <w:tc>
          <w:tcPr>
            <w:tcW w:w="9355" w:type="dxa"/>
            <w:gridSpan w:val="7"/>
            <w:tcBorders>
              <w:top w:val="nil"/>
              <w:left w:val="nil"/>
              <w:bottom w:val="single" w:sz="8" w:space="0" w:color="404040"/>
              <w:right w:val="nil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lastRenderedPageBreak/>
              <w:t>пробел</w:t>
            </w:r>
          </w:p>
        </w:tc>
      </w:tr>
      <w:tr w:rsidR="00CC29BF" w:rsidTr="00CC29BF">
        <w:tc>
          <w:tcPr>
            <w:tcW w:w="9355" w:type="dxa"/>
            <w:gridSpan w:val="7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Экспертная оценка материалов, размещенных на официальном сайте организации:</w:t>
            </w:r>
          </w:p>
        </w:tc>
      </w:tr>
      <w:tr w:rsidR="00CC29BF" w:rsidTr="00CC29BF">
        <w:tc>
          <w:tcPr>
            <w:tcW w:w="9355" w:type="dxa"/>
            <w:gridSpan w:val="7"/>
            <w:tcBorders>
              <w:top w:val="single" w:sz="8" w:space="0" w:color="404040"/>
              <w:left w:val="single" w:sz="8" w:space="0" w:color="404040"/>
              <w:bottom w:val="nil"/>
              <w:right w:val="single" w:sz="8" w:space="0" w:color="404040"/>
            </w:tcBorders>
            <w:shd w:val="clear" w:color="000000" w:fill="FF7E79"/>
            <w:noWrap/>
            <w:vAlign w:val="bottom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Не хватает следующих материалов на сайте организации:</w:t>
            </w:r>
          </w:p>
        </w:tc>
      </w:tr>
      <w:tr w:rsidR="00CC29BF" w:rsidTr="00CC29BF">
        <w:tc>
          <w:tcPr>
            <w:tcW w:w="9355" w:type="dxa"/>
            <w:gridSpan w:val="7"/>
            <w:tcBorders>
              <w:top w:val="nil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auto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20. О дате государственной регистрации организации социального обслуживания с указанием числа, месяца и года регистрации,</w:t>
            </w:r>
            <w:r>
              <w:rPr>
                <w:rFonts w:ascii="Liberation Serif" w:hAnsi="Liberation Serif" w:cs="Liberation Serif"/>
                <w:color w:val="000000"/>
              </w:rPr>
              <w:br/>
              <w:t>37.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 (при наличии)*,</w:t>
            </w:r>
          </w:p>
        </w:tc>
      </w:tr>
      <w:tr w:rsidR="00CC29BF" w:rsidTr="00CC29BF">
        <w:tc>
          <w:tcPr>
            <w:tcW w:w="935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альтернативной версии официального сайта организации для инвалидов по зрению:</w:t>
            </w:r>
          </w:p>
        </w:tc>
      </w:tr>
      <w:tr w:rsidR="00CC29BF" w:rsidTr="00CC29BF">
        <w:tc>
          <w:tcPr>
            <w:tcW w:w="234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присутствует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9BF" w:rsidRDefault="00CC29BF" w:rsidP="00CC29BF">
            <w:pPr>
              <w:rPr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9BF" w:rsidRDefault="00CC29BF" w:rsidP="00CC29BF">
            <w:pPr>
              <w:rPr>
                <w:sz w:val="20"/>
                <w:szCs w:val="2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9BF" w:rsidRDefault="00CC29BF" w:rsidP="00CC29BF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9BF" w:rsidRDefault="00CC29BF" w:rsidP="00CC29BF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C29BF" w:rsidTr="00CC29BF">
        <w:tc>
          <w:tcPr>
            <w:tcW w:w="935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функционирующих дистанционных способов взаимодействия:</w:t>
            </w:r>
          </w:p>
        </w:tc>
      </w:tr>
      <w:tr w:rsidR="00CC29BF" w:rsidTr="00CC29BF">
        <w:tc>
          <w:tcPr>
            <w:tcW w:w="234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29BF" w:rsidRDefault="00CC29BF" w:rsidP="00CC29B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телефон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29BF" w:rsidRDefault="00CC29BF" w:rsidP="00CC29B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e-mail</w:t>
            </w:r>
            <w:proofErr w:type="spellEnd"/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29BF" w:rsidRDefault="00CC29BF" w:rsidP="00CC29B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сервисы 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29BF" w:rsidRDefault="00CC29BF" w:rsidP="00CC29B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FAQ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29BF" w:rsidRDefault="00CC29BF" w:rsidP="00CC29B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анкета для опроса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9BF" w:rsidRDefault="00CC29BF" w:rsidP="00CC29B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иные способы</w:t>
            </w:r>
          </w:p>
        </w:tc>
      </w:tr>
      <w:tr w:rsidR="00CC29BF" w:rsidTr="00CC29BF">
        <w:tc>
          <w:tcPr>
            <w:tcW w:w="234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CC29BF" w:rsidRDefault="00CC29BF" w:rsidP="00CC29B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CC29BF" w:rsidRDefault="00CC29BF" w:rsidP="00CC29B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CC29BF" w:rsidRDefault="00CC29BF" w:rsidP="00CC29B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CC29BF" w:rsidRDefault="00CC29BF" w:rsidP="00CC29B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CC29BF" w:rsidRDefault="00CC29BF" w:rsidP="00CC29B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CC29BF" w:rsidRDefault="00CC29BF" w:rsidP="00CC29B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CC29BF" w:rsidTr="00CC29BF">
        <w:tc>
          <w:tcPr>
            <w:tcW w:w="3464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Доступность записи на получение услуги </w:t>
            </w:r>
          </w:p>
        </w:tc>
        <w:tc>
          <w:tcPr>
            <w:tcW w:w="5891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9BF" w:rsidRDefault="00CC29BF" w:rsidP="00CC29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(по телефону, на официальном сайте, посредством единого портала ГМУ, при личном посещении):</w:t>
            </w:r>
          </w:p>
        </w:tc>
      </w:tr>
      <w:tr w:rsidR="00CC29BF" w:rsidTr="00CC29BF">
        <w:tc>
          <w:tcPr>
            <w:tcW w:w="234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92D050"/>
            <w:noWrap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присутствует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C29BF" w:rsidTr="00CC29BF">
        <w:tc>
          <w:tcPr>
            <w:tcW w:w="9355" w:type="dxa"/>
            <w:gridSpan w:val="7"/>
            <w:tcBorders>
              <w:top w:val="single" w:sz="8" w:space="0" w:color="auto"/>
              <w:left w:val="nil"/>
              <w:bottom w:val="single" w:sz="8" w:space="0" w:color="404040"/>
              <w:right w:val="nil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CC29BF" w:rsidTr="00CC29BF">
        <w:tc>
          <w:tcPr>
            <w:tcW w:w="9355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Результаты опроса получателей услуг - % удовлетворенных</w:t>
            </w:r>
          </w:p>
        </w:tc>
      </w:tr>
      <w:tr w:rsidR="00CC29BF" w:rsidTr="00CC29BF">
        <w:tc>
          <w:tcPr>
            <w:tcW w:w="815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29BF" w:rsidRDefault="00CC29BF" w:rsidP="00CC29B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ОПД информации на информационных стендах в помещении организации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:rsidR="00CC29BF" w:rsidRDefault="00CC29BF" w:rsidP="00CC29B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98,9</w:t>
            </w:r>
          </w:p>
        </w:tc>
      </w:tr>
      <w:tr w:rsidR="00CC29BF" w:rsidTr="00CC29BF">
        <w:tc>
          <w:tcPr>
            <w:tcW w:w="815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29BF" w:rsidRDefault="00CC29BF" w:rsidP="00CC29B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ОПД информации на официальном сайте организации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:rsidR="00CC29BF" w:rsidRDefault="00CC29BF" w:rsidP="00CC29B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99,5</w:t>
            </w:r>
          </w:p>
        </w:tc>
      </w:tr>
      <w:tr w:rsidR="00CC29BF" w:rsidTr="00CC29BF">
        <w:tc>
          <w:tcPr>
            <w:tcW w:w="815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29BF" w:rsidRDefault="00CC29BF" w:rsidP="00CC29B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Своевременность предоставления услуги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:rsidR="00CC29BF" w:rsidRDefault="00CC29BF" w:rsidP="00CC29B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98,0</w:t>
            </w:r>
          </w:p>
        </w:tc>
      </w:tr>
      <w:tr w:rsidR="00CC29BF" w:rsidTr="00CC29BF">
        <w:tc>
          <w:tcPr>
            <w:tcW w:w="815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29BF" w:rsidRDefault="00CC29BF" w:rsidP="00CC29B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Комфортностью предоставления услуг организацией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:rsidR="00CC29BF" w:rsidRDefault="00CC29BF" w:rsidP="00CC29B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97,0</w:t>
            </w:r>
          </w:p>
        </w:tc>
      </w:tr>
      <w:tr w:rsidR="00CC29BF" w:rsidTr="00CC29BF">
        <w:tc>
          <w:tcPr>
            <w:tcW w:w="815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29BF" w:rsidRDefault="00CC29BF" w:rsidP="00CC29B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Доступностью услуг для инвалидов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:rsidR="00CC29BF" w:rsidRDefault="00CC29BF" w:rsidP="00CC29B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C29BF" w:rsidTr="00CC29BF">
        <w:tc>
          <w:tcPr>
            <w:tcW w:w="815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29BF" w:rsidRDefault="00CC29BF" w:rsidP="00CC29B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ДВРосо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обеспечивающих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первичный контакт и информирование получателя услуги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:rsidR="00CC29BF" w:rsidRDefault="00CC29BF" w:rsidP="00CC29B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C29BF" w:rsidTr="00CC29BF">
        <w:tc>
          <w:tcPr>
            <w:tcW w:w="815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29BF" w:rsidRDefault="00CC29BF" w:rsidP="00CC29B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ДВРосо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обеспечивающих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непосредственное оказание услуги при обращении 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:rsidR="00CC29BF" w:rsidRDefault="00CC29BF" w:rsidP="00CC29B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CC29BF" w:rsidTr="00CC29BF">
        <w:tc>
          <w:tcPr>
            <w:tcW w:w="815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29BF" w:rsidRDefault="00CC29BF" w:rsidP="00CC29B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ДВРосо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при использовании дистанционных форм взаимодействия 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:rsidR="00CC29BF" w:rsidRDefault="00CC29BF" w:rsidP="00CC29B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CC29BF" w:rsidTr="00CC29BF">
        <w:tc>
          <w:tcPr>
            <w:tcW w:w="815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29BF" w:rsidRDefault="00CC29BF" w:rsidP="00CC29B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Организационными условиями предоставления услуг 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:rsidR="00CC29BF" w:rsidRDefault="00CC29BF" w:rsidP="00CC29B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C29BF" w:rsidTr="00CC29BF">
        <w:tc>
          <w:tcPr>
            <w:tcW w:w="815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29BF" w:rsidRDefault="00CC29BF" w:rsidP="00CC29B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целом условиями оказания услуг в организации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:rsidR="00CC29BF" w:rsidRDefault="00CC29BF" w:rsidP="00CC29B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C29BF" w:rsidTr="00CC29BF">
        <w:tc>
          <w:tcPr>
            <w:tcW w:w="8152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29BF" w:rsidRDefault="00CC29BF" w:rsidP="00CC29B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gramStart"/>
            <w:r>
              <w:rPr>
                <w:rFonts w:ascii="Liberation Serif" w:hAnsi="Liberation Serif" w:cs="Liberation Serif"/>
                <w:color w:val="000000"/>
              </w:rPr>
              <w:t>Готовы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рекомендовать организацию родственникам и знакомым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:rsidR="00CC29BF" w:rsidRDefault="00CC29BF" w:rsidP="00CC29B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CC29BF" w:rsidTr="00CC29BF">
        <w:tc>
          <w:tcPr>
            <w:tcW w:w="9355" w:type="dxa"/>
            <w:gridSpan w:val="7"/>
            <w:tcBorders>
              <w:top w:val="single" w:sz="8" w:space="0" w:color="auto"/>
              <w:left w:val="nil"/>
              <w:bottom w:val="single" w:sz="8" w:space="0" w:color="404040"/>
              <w:right w:val="nil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</w:p>
          <w:p w:rsidR="00CC29BF" w:rsidRDefault="00CC29BF" w:rsidP="00CC29BF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CC29BF" w:rsidTr="00CC29BF">
        <w:tc>
          <w:tcPr>
            <w:tcW w:w="9355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lastRenderedPageBreak/>
              <w:t>Предложения получателей услуг по улучшению условий оказания услуг в данной организации, высказанные в ходе опроса:</w:t>
            </w:r>
          </w:p>
        </w:tc>
      </w:tr>
      <w:tr w:rsidR="00CC29BF" w:rsidTr="00CC29BF">
        <w:tc>
          <w:tcPr>
            <w:tcW w:w="9355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Улучшить транспортную доступность (поближе сделать остановку)!</w:t>
            </w:r>
            <w:r>
              <w:rPr>
                <w:rFonts w:ascii="Liberation Serif" w:hAnsi="Liberation Serif" w:cs="Liberation Serif"/>
                <w:color w:val="000000"/>
              </w:rPr>
              <w:br/>
              <w:t>Побольше приемных дней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Необходим транспорт и социальное такси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br/>
              <w:t>О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беспечить специалистов оргтехникой и компьютером</w:t>
            </w:r>
            <w:r>
              <w:rPr>
                <w:rFonts w:ascii="Liberation Serif" w:hAnsi="Liberation Serif" w:cs="Liberation Serif"/>
                <w:color w:val="000000"/>
              </w:rPr>
              <w:br/>
              <w:t>Предоставить возможность все услуги получать в одном месте (а не в разных филиалах)</w:t>
            </w:r>
            <w:r>
              <w:rPr>
                <w:rFonts w:ascii="Liberation Serif" w:hAnsi="Liberation Serif" w:cs="Liberation Serif"/>
                <w:color w:val="000000"/>
              </w:rPr>
              <w:br/>
              <w:t>Больше делать мероприятий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Больше рекламы давать на ТВ</w:t>
            </w:r>
            <w:r>
              <w:rPr>
                <w:rFonts w:ascii="Liberation Serif" w:hAnsi="Liberation Serif" w:cs="Liberation Serif"/>
                <w:color w:val="000000"/>
              </w:rPr>
              <w:br/>
              <w:t>Благоустроить территорию</w:t>
            </w:r>
          </w:p>
        </w:tc>
      </w:tr>
      <w:tr w:rsidR="00CC29BF" w:rsidTr="00CC29BF">
        <w:tc>
          <w:tcPr>
            <w:tcW w:w="9355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</w:tbl>
    <w:tbl>
      <w:tblPr>
        <w:tblpPr w:leftFromText="180" w:rightFromText="180" w:vertAnchor="text" w:horzAnchor="margin" w:tblpY="4273"/>
        <w:tblW w:w="0" w:type="auto"/>
        <w:tblLook w:val="04A0"/>
      </w:tblPr>
      <w:tblGrid>
        <w:gridCol w:w="2258"/>
        <w:gridCol w:w="1161"/>
        <w:gridCol w:w="1161"/>
        <w:gridCol w:w="1384"/>
        <w:gridCol w:w="971"/>
        <w:gridCol w:w="1257"/>
        <w:gridCol w:w="1163"/>
      </w:tblGrid>
      <w:tr w:rsidR="00CC29BF" w:rsidTr="00CC29BF">
        <w:tc>
          <w:tcPr>
            <w:tcW w:w="93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29BF" w:rsidRDefault="00CC29BF" w:rsidP="00CC29BF">
            <w:pPr>
              <w:spacing w:after="240"/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Общие итоги деятельности учреждения Государственное автономное учреждение комплексный центр социального обслуживания населения города Каменска-Уральского»</w:t>
            </w:r>
          </w:p>
        </w:tc>
      </w:tr>
      <w:tr w:rsidR="00CC29BF" w:rsidTr="00CC29BF">
        <w:tc>
          <w:tcPr>
            <w:tcW w:w="93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29BF" w:rsidRDefault="00CC29BF" w:rsidP="00CC29BF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 итогам 2022 года Государственное автономное учреждение комплексный центр социального обслуживания населения города Каменска-Уральского» занимает 65 место среди 73 организаций социального обслуживания Свердловской области по качеству условий оказания услуг (НОК). Таким образом, оно входит в 3 группу учреждений, набравших в среднем менее 92,06 баллов, чей уровень НИЖЕ СРЕДНЕГО по Свердловской области.</w:t>
            </w:r>
          </w:p>
        </w:tc>
      </w:tr>
      <w:tr w:rsidR="00CC29BF" w:rsidTr="00CC29BF">
        <w:tc>
          <w:tcPr>
            <w:tcW w:w="93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29BF" w:rsidRDefault="00CC29BF" w:rsidP="00CC29BF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2022 году общий показатель оценки качества по организации социального обслуживания составил 89,2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Д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ля сравнения, аналогичный показатель 2019/2020 года составил 91,78 что свидетельствует о СТАБИЛЬНОСТИ оценки качества оказания услуг в целом по учреждению.</w:t>
            </w:r>
          </w:p>
        </w:tc>
      </w:tr>
      <w:tr w:rsidR="00CC29BF" w:rsidTr="00CC29BF">
        <w:tc>
          <w:tcPr>
            <w:tcW w:w="93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Существенная отрицательная динамика наблюдается по 1 показателю:</w:t>
            </w:r>
          </w:p>
        </w:tc>
      </w:tr>
      <w:tr w:rsidR="00CC29BF" w:rsidTr="00CC29BF">
        <w:tc>
          <w:tcPr>
            <w:tcW w:w="93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29BF" w:rsidRDefault="00CC29BF" w:rsidP="00CC29BF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- K3. Доступность услуг для инвалидов (58 за 2022 год против 77,4 в 2019/2020г.);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</w:p>
        </w:tc>
      </w:tr>
      <w:tr w:rsidR="00CC29BF" w:rsidTr="00CC29BF">
        <w:tc>
          <w:tcPr>
            <w:tcW w:w="93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Недостаточное выполнение условий (менее 5 баллов) фиксируется по 1 критерию/ям:</w:t>
            </w:r>
          </w:p>
        </w:tc>
      </w:tr>
      <w:tr w:rsidR="00CC29BF" w:rsidTr="00CC29BF">
        <w:tc>
          <w:tcPr>
            <w:tcW w:w="93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- K3. Доступность услуг для инвалидов (58);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</w:p>
        </w:tc>
      </w:tr>
      <w:tr w:rsidR="00CC29BF" w:rsidTr="00CC29BF">
        <w:tc>
          <w:tcPr>
            <w:tcW w:w="93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Недостаточное выполнение условий (менее 85 баллов) фиксируется по 3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/ям:</w:t>
            </w:r>
          </w:p>
        </w:tc>
      </w:tr>
      <w:tr w:rsidR="00CC29BF" w:rsidTr="00CC29BF">
        <w:tc>
          <w:tcPr>
            <w:tcW w:w="93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- 1.1.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Соответствие информации о деятельности организации, размещенной на общедоступных информационных ресурсах, ее содержанию и порядку (форме), установленным нормативными правовыми актами (70 баллов)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 - 3.1.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Оборудование помещений организации и прилегающей к ней территории с учетом доступности для инвалидов (40 баллов)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 - 3.2. Обеспечение в организации условий доступности, позволяющих инвалидам получать услуги наравне с другими (40 баллов)</w:t>
            </w:r>
          </w:p>
        </w:tc>
      </w:tr>
      <w:tr w:rsidR="00CC29BF" w:rsidTr="00CC29BF"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9BF" w:rsidRDefault="00CC29BF" w:rsidP="00CC29BF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9BF" w:rsidRDefault="00CC29BF" w:rsidP="00CC29BF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9BF" w:rsidRDefault="00CC29BF" w:rsidP="00CC29BF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9BF" w:rsidRDefault="00CC29BF" w:rsidP="00CC29BF">
            <w:pPr>
              <w:rPr>
                <w:sz w:val="20"/>
                <w:szCs w:val="20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9BF" w:rsidRDefault="00CC29BF" w:rsidP="00CC29BF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9BF" w:rsidRDefault="00CC29BF" w:rsidP="00CC29BF">
            <w:pPr>
              <w:rPr>
                <w:sz w:val="20"/>
                <w:szCs w:val="20"/>
              </w:rPr>
            </w:pPr>
          </w:p>
        </w:tc>
      </w:tr>
    </w:tbl>
    <w:p w:rsidR="00C062B7" w:rsidRDefault="00C062B7" w:rsidP="00C062B7">
      <w:r>
        <w:br w:type="page"/>
      </w:r>
    </w:p>
    <w:tbl>
      <w:tblPr>
        <w:tblpPr w:leftFromText="180" w:rightFromText="180" w:vertAnchor="text" w:horzAnchor="margin" w:tblpY="-151"/>
        <w:tblW w:w="9516" w:type="dxa"/>
        <w:tblLook w:val="04A0"/>
      </w:tblPr>
      <w:tblGrid>
        <w:gridCol w:w="2258"/>
        <w:gridCol w:w="1201"/>
        <w:gridCol w:w="1201"/>
        <w:gridCol w:w="1433"/>
        <w:gridCol w:w="1003"/>
        <w:gridCol w:w="1257"/>
        <w:gridCol w:w="1163"/>
      </w:tblGrid>
      <w:tr w:rsidR="00CC29BF" w:rsidTr="00CC29BF">
        <w:tc>
          <w:tcPr>
            <w:tcW w:w="9516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hideMark/>
          </w:tcPr>
          <w:p w:rsidR="00CC29BF" w:rsidRDefault="00CC29BF" w:rsidP="00CC29B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lastRenderedPageBreak/>
              <w:t>Основные рекомендации по Государственное автономное учреждение комплексный центр социального обслуживания населения города Каменска-Уральского»:</w:t>
            </w: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Обратить внимание на негативную динамику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показателя общей оценки качества условий оказания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услуг (с 2019/2020 года), а именно:</w:t>
            </w: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Повышать открытость и доступность информации об организациях</w:t>
            </w: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Повышать уровень доступности услуг для инвалидов</w:t>
            </w: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организации</w:t>
            </w: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«Открытость и доступность информации об организации»:</w:t>
            </w: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proofErr w:type="gramStart"/>
            <w:r>
              <w:rPr>
                <w:rFonts w:ascii="Liberation Serif" w:hAnsi="Liberation Serif" w:cs="Liberation Serif"/>
                <w:color w:val="000000"/>
              </w:rPr>
              <w:t>-  Обеспечить соответствие информации о деятельности организации, размещенной на общедоступных информационных ресурсах, ее содержанию и порядку (форме), установленным нормативными правовыми актами</w:t>
            </w:r>
            <w:proofErr w:type="gramEnd"/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«Комфортность условий предоставления услуг»:</w:t>
            </w: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«Доступность услуг для инвалидов»: </w:t>
            </w: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 Полностью оборудовать помещения организаций и прилегающих территорий с учетом доступности для инвалидов</w:t>
            </w: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 Обеспечить в организациях условия доступности, позволяющие инвалидам получать услуги наравне с другими</w:t>
            </w: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«Доброжелательность, вежливость работников организаций культуры»: </w:t>
            </w: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организаций</w:t>
            </w: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«Удовлетворенность условиями оказания услуг»: </w:t>
            </w: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CC29BF" w:rsidTr="00CC29BF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CC29BF" w:rsidTr="00CC29BF"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C29BF" w:rsidRDefault="00CC29BF" w:rsidP="00CC29BF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9BF" w:rsidRDefault="00CC29BF" w:rsidP="00CC29BF">
            <w:pPr>
              <w:rPr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9BF" w:rsidRDefault="00CC29BF" w:rsidP="00CC29BF">
            <w:pPr>
              <w:rPr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9BF" w:rsidRDefault="00CC29BF" w:rsidP="00CC29BF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9BF" w:rsidRDefault="00CC29BF" w:rsidP="00CC29BF">
            <w:pPr>
              <w:rPr>
                <w:sz w:val="20"/>
                <w:szCs w:val="20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9BF" w:rsidRDefault="00CC29BF" w:rsidP="00CC29BF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9BF" w:rsidRDefault="00CC29BF" w:rsidP="00CC29BF">
            <w:pPr>
              <w:rPr>
                <w:sz w:val="20"/>
                <w:szCs w:val="20"/>
              </w:rPr>
            </w:pPr>
          </w:p>
        </w:tc>
      </w:tr>
    </w:tbl>
    <w:p w:rsidR="00C062B7" w:rsidRDefault="00C062B7" w:rsidP="00C062B7">
      <w:r>
        <w:br w:type="page"/>
      </w:r>
    </w:p>
    <w:tbl>
      <w:tblPr>
        <w:tblpPr w:leftFromText="180" w:rightFromText="180" w:vertAnchor="text" w:horzAnchor="margin" w:tblpY="-316"/>
        <w:tblW w:w="9516" w:type="dxa"/>
        <w:tblLook w:val="04A0"/>
      </w:tblPr>
      <w:tblGrid>
        <w:gridCol w:w="2258"/>
        <w:gridCol w:w="1201"/>
        <w:gridCol w:w="1201"/>
        <w:gridCol w:w="1433"/>
        <w:gridCol w:w="1003"/>
        <w:gridCol w:w="1257"/>
        <w:gridCol w:w="1163"/>
      </w:tblGrid>
      <w:tr w:rsidR="00161218" w:rsidTr="00161218">
        <w:tc>
          <w:tcPr>
            <w:tcW w:w="9516" w:type="dxa"/>
            <w:gridSpan w:val="7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000000" w:fill="D9D9D9"/>
            <w:noWrap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lastRenderedPageBreak/>
              <w:t>Экспертная оценка стендов, помещений, прилегающей территории</w:t>
            </w:r>
          </w:p>
        </w:tc>
      </w:tr>
      <w:tr w:rsidR="00161218" w:rsidTr="00161218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61218" w:rsidRDefault="00161218" w:rsidP="00161218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22.1</w:t>
            </w:r>
          </w:p>
        </w:tc>
      </w:tr>
      <w:tr w:rsidR="00161218" w:rsidTr="00161218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7258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г. Каменск-Уральский, ул. </w:t>
            </w:r>
            <w:proofErr w:type="gram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, д. 12; тел.:8(3439)399066</w:t>
            </w:r>
          </w:p>
        </w:tc>
      </w:tr>
      <w:tr w:rsidR="00161218" w:rsidTr="00161218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 хватает следующих материалов на стендах филиала: </w:t>
            </w:r>
          </w:p>
        </w:tc>
      </w:tr>
      <w:tr w:rsidR="00161218" w:rsidTr="00161218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1.1. О дате государственной регистрации организации социального обслуживания с указанием числа, месяца и года регистрации,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1.2. Об учредителе (учредителях) организации социального обслуживания с указанием наименования, места его (их) нахождения, контактных телефонов и адресов электронной почты,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1.3. О месте нахождения организации социального обслуживания, ее филиалах (при их наличии) с указанием адреса и схемы проезда,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1.4. О режиме, графике работы с указанием дней и часов приема, перерыва на обед,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1.5. О контактных телефонах с указанием кода населенного пункта, в котором расположена организация социального обслуживания, и об адресах электронной почты,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1.6. О руководителе, его заместителях, руководителях филиалов (при их наличии у поставщика социальных услуг) с указанием контактных телефонов и адресов электронной почты,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1.7. О структуре и органах управления организации социального обслуживания с указанием наименований структурных подразделений (органов управления), фамилий, имен, отчеств и должностей руководителей структурных подразделений, места нахождения структурных подразделений, адресов официальных сайтов структурных подразделений (при наличии), адресов электронной почты структурных подразделений (при наличии); о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положениях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о структурных подразделениях организации социального обслуживания (при их наличии); о персональном составе работников организации социального обслуживания с указанием с их согласия уровня образования, квалификации и опыта работы; о попечительском совете организации социального обслуживания,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1.8. О материально-техническом обеспечении предоставления социальных услуг (наличии оборудованных помещений для предоставления социальных услуг, в том числе библиотек, объектов спорта, средств обучения и воспитания, условиях питания и обеспечения охраны здоровья получателей социальных услуг, доступе к информационным системам в сфере социального обслуживания и сети "Интернет"),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1.9. О форме социального обслуживания, в которой организация предоставляет социальные услуги (стационарной,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полустационарной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, на дому),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1.10. О видах социальных услуг, предоставляемых организацией  социального обслуживания (социально-бытовые, социально-медицинские, социально-психологические, социально-педагогические, социально-трудовые, социально-правовые, услуги в целях повышения коммуникативного потенциала получателей социальных услуг, срочные социальные услуги),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1.11.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О порядке и условиях предоставления социальных услуг по видам социальных услуг и формам социального обслуживания, в том числе о перечне социальных услуг, предоставляемых организацией; о порядке и условиях предоставления социальных услуг бесплатно и за плату по видам социальных услуг и формам социального обслуживания; о тарифах на социальные услуги по видам социальных услуг и формам социального обслуживания;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размере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платы за предоставление социальных услуг, а также о возможности получения социальных услуг бесплатно,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1.12.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Федерации, численности получателей социальных услуг по формам социального обслуживания и видам социальных услуг за плату, частичную плату в соответствии с договорами о предоставлении социальных услуг за счет средств физических лиц и (или) юридических лиц,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1.13.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О количестве свободных мест для приема получателей социальных услуг по формам </w:t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социального обслуживания, финансируемых за счет бюджетных ассигнований бюджетов субъектов Российской Федерации, и количестве свободных мест для приема получателей социальных услуг по формам социального обслуживания за плату, частичную плату в соответствии с договорами о предоставлении социальных услуг за счет средств физических лиц и (или) юридических лиц,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1.14.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Об объеме предоставляемых социальных услуг за счет бюджетных ассигнований бюджетов субъектов Российской Федерации и за плату, частичную плату в соответствии с договорами о предоставлении социальных услуг за счет средств физических лиц и (или) юридических лиц,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1.15. О наличии лицензий на осуществление деятельности, подлежащей лицензированию в соответствии с законодательством Российской Федерации (с приложением электронного образа документов) (при наличии соответствующих видов деятельности)*,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1.16. О финансово-хозяйственной деятельности (с приложением электронного образа плана финансово-хозяйственной деятельности),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1.17. О правилах внутреннего распорядка для получателей социальных услуг, правилах внутреннего трудового распорядка, коллективном договоре (с приложение электронного образа документов),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1.18.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 (при наличии)*,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1.19. Информация о проведении независимой оценки качества (в т.ч. сроки проведения независимой оценки качества, количественные результаты оценки, планы по устранению выявленных недостатков),</w:t>
            </w:r>
          </w:p>
        </w:tc>
      </w:tr>
      <w:tr w:rsidR="00161218" w:rsidTr="00161218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lastRenderedPageBreak/>
              <w:t>пробел</w:t>
            </w:r>
          </w:p>
        </w:tc>
      </w:tr>
      <w:tr w:rsidR="00161218" w:rsidTr="00161218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161218" w:rsidTr="00161218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оступность</w:t>
            </w:r>
          </w:p>
        </w:tc>
      </w:tr>
      <w:tr w:rsidR="00161218" w:rsidTr="00161218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161218" w:rsidTr="00161218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161218" w:rsidTr="00161218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548235"/>
            <w:noWrap/>
            <w:vAlign w:val="center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меньше установленного срока ожидания не менее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,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чем на ½ срока – 100 баллов</w:t>
            </w:r>
          </w:p>
        </w:tc>
      </w:tr>
      <w:tr w:rsidR="00161218" w:rsidTr="00161218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161218" w:rsidTr="00161218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161218" w:rsidTr="00161218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161218" w:rsidTr="00161218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161218" w:rsidTr="00161218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Дублирование 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звуковой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и зрительной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  <w:proofErr w:type="spellEnd"/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режим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161218" w:rsidTr="00161218"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:rsidR="00161218" w:rsidRDefault="00161218" w:rsidP="0016121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1218" w:rsidRDefault="00161218" w:rsidP="0016121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</w:tbl>
    <w:p w:rsidR="00C062B7" w:rsidRDefault="00C062B7" w:rsidP="00C062B7">
      <w:r>
        <w:br w:type="page"/>
      </w:r>
    </w:p>
    <w:tbl>
      <w:tblPr>
        <w:tblpPr w:leftFromText="180" w:rightFromText="180" w:vertAnchor="text" w:horzAnchor="margin" w:tblpY="-511"/>
        <w:tblW w:w="9516" w:type="dxa"/>
        <w:tblLook w:val="04A0"/>
      </w:tblPr>
      <w:tblGrid>
        <w:gridCol w:w="2258"/>
        <w:gridCol w:w="1201"/>
        <w:gridCol w:w="1201"/>
        <w:gridCol w:w="1433"/>
        <w:gridCol w:w="1003"/>
        <w:gridCol w:w="1257"/>
        <w:gridCol w:w="1163"/>
      </w:tblGrid>
      <w:tr w:rsidR="00F01CD4" w:rsidTr="00F01CD4">
        <w:tc>
          <w:tcPr>
            <w:tcW w:w="9516" w:type="dxa"/>
            <w:gridSpan w:val="7"/>
            <w:tcBorders>
              <w:top w:val="single" w:sz="8" w:space="0" w:color="auto"/>
              <w:left w:val="nil"/>
              <w:bottom w:val="single" w:sz="8" w:space="0" w:color="404040"/>
              <w:right w:val="nil"/>
            </w:tcBorders>
            <w:shd w:val="clear" w:color="auto" w:fill="auto"/>
            <w:noWrap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lastRenderedPageBreak/>
              <w:t>пробел</w:t>
            </w:r>
          </w:p>
        </w:tc>
      </w:tr>
      <w:tr w:rsidR="00F01CD4" w:rsidTr="00F01CD4"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12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2</w:t>
            </w:r>
          </w:p>
        </w:tc>
        <w:tc>
          <w:tcPr>
            <w:tcW w:w="12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226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22.2</w:t>
            </w:r>
          </w:p>
        </w:tc>
      </w:tr>
      <w:tr w:rsidR="00F01CD4" w:rsidTr="00F01CD4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7258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ул. Строителей, д. 27; тел.: 8(3439)399221</w:t>
            </w:r>
          </w:p>
        </w:tc>
      </w:tr>
      <w:tr w:rsidR="00F01CD4" w:rsidTr="00F01CD4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 хватает следующих материалов на стендах филиала: </w:t>
            </w:r>
          </w:p>
        </w:tc>
      </w:tr>
      <w:tr w:rsidR="00F01CD4" w:rsidTr="00F01CD4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1.8. О материально-техническом обеспечении предоставления социальных услуг (наличии оборудованных помещений для предоставления социальных услуг, в том числе библиотек, объектов спорта, средств обучения и воспитания, условиях питания и обеспечения охраны здоровья получателей социальных услуг, доступе к информационным системам в сфере социального обслуживания и сети "Интернет"),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1.12.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Федерации, численности получателей социальных услуг по формам социального обслуживания и видам социальных услуг за плату, частичную плату в соответствии с договорами о предоставлении социальных услуг за счет средств физических лиц и (или) юридических лиц,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1.13.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и количестве свободных мест для приема получателей социальных услуг по формам социального обслуживания за плату, частичную плату в соответствии с договорами о предоставлении социальных услуг за счет средств физических лиц и (или) юридических лиц,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1.16.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О финансово-хозяйственной деятельности (с приложением электронного образа плана финансово-хозяйственной деятельности),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1.18.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 (при наличии)*,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1.19. Информация о проведении независимой оценки качества (в т.ч. сроки проведения независимой оценки качества, количественные результаты оценки, планы по устранению выявленных недостатков),</w:t>
            </w:r>
          </w:p>
        </w:tc>
      </w:tr>
      <w:tr w:rsidR="00F01CD4" w:rsidTr="00F01CD4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F01CD4" w:rsidTr="00F01CD4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F01CD4" w:rsidTr="00F01CD4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оступность</w:t>
            </w:r>
          </w:p>
        </w:tc>
      </w:tr>
      <w:tr w:rsidR="00F01CD4" w:rsidTr="00F01CD4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F01CD4" w:rsidTr="00F01CD4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F01CD4" w:rsidTr="00F01CD4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548235"/>
            <w:noWrap/>
            <w:vAlign w:val="center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меньше установленного срока ожидания не менее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,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чем на ½ срока – 100 баллов</w:t>
            </w:r>
          </w:p>
        </w:tc>
      </w:tr>
      <w:tr w:rsidR="00F01CD4" w:rsidTr="00F01CD4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F01CD4" w:rsidTr="00F01CD4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F01CD4" w:rsidTr="00F01CD4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F01CD4" w:rsidTr="00F01CD4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F01CD4" w:rsidTr="00F01CD4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Дублирование 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звуковой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и зрительной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  <w:proofErr w:type="spellEnd"/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режим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F01CD4" w:rsidTr="00F01CD4"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:rsidR="00F01CD4" w:rsidRDefault="00F01CD4" w:rsidP="00F01CD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1CD4" w:rsidRDefault="00F01CD4" w:rsidP="00F01CD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</w:tbl>
    <w:tbl>
      <w:tblPr>
        <w:tblpPr w:leftFromText="180" w:rightFromText="180" w:vertAnchor="text" w:horzAnchor="margin" w:tblpY="2376"/>
        <w:tblW w:w="9516" w:type="dxa"/>
        <w:tblLook w:val="04A0"/>
      </w:tblPr>
      <w:tblGrid>
        <w:gridCol w:w="2258"/>
        <w:gridCol w:w="1201"/>
        <w:gridCol w:w="1201"/>
        <w:gridCol w:w="1433"/>
        <w:gridCol w:w="1003"/>
        <w:gridCol w:w="1257"/>
        <w:gridCol w:w="1163"/>
      </w:tblGrid>
      <w:tr w:rsidR="003C338A" w:rsidTr="003C338A">
        <w:tc>
          <w:tcPr>
            <w:tcW w:w="9516" w:type="dxa"/>
            <w:gridSpan w:val="7"/>
            <w:tcBorders>
              <w:top w:val="single" w:sz="8" w:space="0" w:color="auto"/>
              <w:left w:val="nil"/>
              <w:bottom w:val="single" w:sz="8" w:space="0" w:color="404040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3C338A" w:rsidTr="003C338A"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12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3</w:t>
            </w:r>
          </w:p>
        </w:tc>
        <w:tc>
          <w:tcPr>
            <w:tcW w:w="12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226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22.3</w:t>
            </w:r>
          </w:p>
        </w:tc>
      </w:tr>
      <w:tr w:rsidR="003C338A" w:rsidTr="003C338A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7258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ул. Лермонтова, д. 133 «А»</w:t>
            </w:r>
            <w:proofErr w:type="gram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;т</w:t>
            </w:r>
            <w:proofErr w:type="gramEnd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ел.:8(3439)399227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 хватает следующих материалов на стендах филиала: 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3C338A" w:rsidRPr="00EC0E76" w:rsidRDefault="003C338A" w:rsidP="003C338A">
            <w:pP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EC0E76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1.7. О структуре и органах управления организации социального обслуживания с указанием наименований структурных подразделений (органов управления), фамилий, имен, отчеств и должностей руководителей структурных подразделений, места нахождения структурных подразделений, адресов официальных сайтов структурных подразделений (при наличии), адресов электронной почты структурных подразделений (при наличии); о </w:t>
            </w:r>
            <w:proofErr w:type="gramStart"/>
            <w:r w:rsidRPr="00EC0E76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положениях</w:t>
            </w:r>
            <w:proofErr w:type="gramEnd"/>
            <w:r w:rsidRPr="00EC0E76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о структурных подразделениях организации социального обслуживания (при их наличии); о персональном составе работников организации социального обслуживания с указанием с их согласия уровня образования, квалификации и опыта работы; о попечительском совете организации социального обслуживания,</w:t>
            </w:r>
            <w:r w:rsidRPr="00EC0E76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>1.8. О материально-техническом обеспечении предоставления социальных услуг (наличии оборудованных помещений для предоставления социальных услуг, в том числе библиотек, объектов спорта, средств обучения и воспитания, условиях питания и обеспечения охраны здоровья получателей социальных услуг, доступе к информационным системам в сфере социального обслуживания и сети "Интернет"),</w:t>
            </w:r>
            <w:r w:rsidRPr="00EC0E76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1.12. </w:t>
            </w:r>
            <w:proofErr w:type="gramStart"/>
            <w:r w:rsidRPr="00EC0E76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Федерации, численности получателей социальных услуг по формам социального обслуживания и видам социальных услуг за плату, частичную плату в соответствии с договорами о предоставлении социальных услуг за счет средств физических лиц и (или) юридических лиц,</w:t>
            </w:r>
            <w:r w:rsidRPr="00EC0E76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>1.13.</w:t>
            </w:r>
            <w:proofErr w:type="gramEnd"/>
            <w:r w:rsidRPr="00EC0E76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EC0E76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и количестве свободных мест для приема получателей социальных услуг по формам социального обслуживания за плату, частичную плату в соответствии с договорами о предоставлении социальных услуг за счет средств физических лиц и (или) юридических лиц,</w:t>
            </w:r>
            <w:r w:rsidRPr="00EC0E76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>1.14.</w:t>
            </w:r>
            <w:proofErr w:type="gramEnd"/>
            <w:r w:rsidRPr="00EC0E76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Об объеме предоставляемых социальных услуг за счет бюджетных ассигнований бюджетов субъектов Российской Федерации и за плату, частичную плату в соответствии с договорами о предоставлении социальных услуг за счет средств физических лиц и (или) юридических лиц,</w:t>
            </w:r>
            <w:r w:rsidRPr="00EC0E76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>1.16. О финансово-хозяйственной деятельности (с приложением электронного образа плана финансово-хозяйственной деятельности),</w:t>
            </w:r>
            <w:r w:rsidRPr="00EC0E76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>1.17. О правилах внутреннего распорядка для получателей социальных услуг, правилах внутреннего трудового распорядка, коллективном договоре (с приложение электронного образа документов),</w:t>
            </w:r>
            <w:r w:rsidRPr="00EC0E76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>1.19. Информация о проведении независимой оценки качества (в т.ч. сроки проведения независимой оценки качества, количественные результаты оценки, планы по устранению выявленных недостатков),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3C338A" w:rsidTr="003C338A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оступность</w:t>
            </w:r>
          </w:p>
        </w:tc>
      </w:tr>
      <w:tr w:rsidR="003C338A" w:rsidTr="003C338A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548235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меньше установленного срока ожидания не менее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,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чем на ½ срока – 100 баллов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3C338A" w:rsidTr="003C338A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3C338A" w:rsidTr="003C338A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3C338A" w:rsidTr="003C338A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Дублирование 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звуковой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и зрительной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  <w:proofErr w:type="spellEnd"/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режим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 </w:t>
            </w:r>
          </w:p>
        </w:tc>
      </w:tr>
      <w:tr w:rsidR="003C338A" w:rsidTr="003C338A"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</w:tbl>
    <w:p w:rsidR="00C062B7" w:rsidRDefault="00C062B7" w:rsidP="00C062B7">
      <w:r>
        <w:br w:type="page"/>
      </w:r>
    </w:p>
    <w:tbl>
      <w:tblPr>
        <w:tblpPr w:leftFromText="180" w:rightFromText="180" w:vertAnchor="text" w:horzAnchor="margin" w:tblpY="-526"/>
        <w:tblW w:w="9516" w:type="dxa"/>
        <w:tblLook w:val="04A0"/>
      </w:tblPr>
      <w:tblGrid>
        <w:gridCol w:w="2258"/>
        <w:gridCol w:w="1201"/>
        <w:gridCol w:w="1201"/>
        <w:gridCol w:w="1433"/>
        <w:gridCol w:w="1003"/>
        <w:gridCol w:w="1257"/>
        <w:gridCol w:w="1163"/>
      </w:tblGrid>
      <w:tr w:rsidR="003C338A" w:rsidTr="003C338A">
        <w:tc>
          <w:tcPr>
            <w:tcW w:w="9516" w:type="dxa"/>
            <w:gridSpan w:val="7"/>
            <w:tcBorders>
              <w:top w:val="single" w:sz="8" w:space="0" w:color="auto"/>
              <w:left w:val="nil"/>
              <w:bottom w:val="single" w:sz="8" w:space="0" w:color="404040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lastRenderedPageBreak/>
              <w:t>пробел</w:t>
            </w:r>
          </w:p>
        </w:tc>
      </w:tr>
      <w:tr w:rsidR="003C338A" w:rsidTr="003C338A"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12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4</w:t>
            </w:r>
          </w:p>
        </w:tc>
        <w:tc>
          <w:tcPr>
            <w:tcW w:w="12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226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22.4</w:t>
            </w:r>
          </w:p>
        </w:tc>
      </w:tr>
      <w:tr w:rsidR="003C338A" w:rsidTr="003C338A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7258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ул. </w:t>
            </w:r>
            <w:proofErr w:type="gram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Октябрьская</w:t>
            </w:r>
            <w:proofErr w:type="gramEnd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, д. 11«Б»; тел.: 8(3439)399803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 хватает следующих материалов на стендах филиала: 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3C338A" w:rsidRPr="00EC0E76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 w:rsidRPr="00EC0E76">
              <w:rPr>
                <w:rFonts w:ascii="Liberation Serif" w:hAnsi="Liberation Serif" w:cs="Liberation Serif"/>
                <w:color w:val="000000"/>
              </w:rPr>
              <w:t>1.1. О дате государственной регистрации организации социального обслуживания с указанием числа, месяца и года регистрации,</w:t>
            </w:r>
            <w:r w:rsidRPr="00EC0E76">
              <w:rPr>
                <w:rFonts w:ascii="Liberation Serif" w:hAnsi="Liberation Serif" w:cs="Liberation Serif"/>
                <w:color w:val="000000"/>
              </w:rPr>
              <w:br/>
              <w:t>1.8. О материально-техническом обеспечении предоставления социальных услуг (наличии оборудованных помещений для предоставления социальных услуг, в том числе библиотек, объектов спорта, средств обучения и воспитания, условиях питания и обеспечения охраны здоровья получателей социальных услуг, доступе к информационным системам в сфере социального обслуживания и сети "Интернет"),</w:t>
            </w:r>
            <w:r w:rsidRPr="00EC0E76">
              <w:rPr>
                <w:rFonts w:ascii="Liberation Serif" w:hAnsi="Liberation Serif" w:cs="Liberation Serif"/>
                <w:color w:val="000000"/>
              </w:rPr>
              <w:br/>
              <w:t xml:space="preserve">1.9. О форме социального обслуживания, в которой организация предоставляет социальные услуги (стационарной, </w:t>
            </w:r>
            <w:proofErr w:type="spellStart"/>
            <w:r w:rsidRPr="00EC0E76">
              <w:rPr>
                <w:rFonts w:ascii="Liberation Serif" w:hAnsi="Liberation Serif" w:cs="Liberation Serif"/>
                <w:color w:val="000000"/>
              </w:rPr>
              <w:t>полустационарной</w:t>
            </w:r>
            <w:proofErr w:type="spellEnd"/>
            <w:r w:rsidRPr="00EC0E76">
              <w:rPr>
                <w:rFonts w:ascii="Liberation Serif" w:hAnsi="Liberation Serif" w:cs="Liberation Serif"/>
                <w:color w:val="000000"/>
              </w:rPr>
              <w:t>, на дому),</w:t>
            </w:r>
            <w:r w:rsidRPr="00EC0E76">
              <w:rPr>
                <w:rFonts w:ascii="Liberation Serif" w:hAnsi="Liberation Serif" w:cs="Liberation Serif"/>
                <w:color w:val="000000"/>
              </w:rPr>
              <w:br/>
              <w:t xml:space="preserve">1.12. </w:t>
            </w:r>
            <w:proofErr w:type="gramStart"/>
            <w:r w:rsidRPr="00EC0E76">
              <w:rPr>
                <w:rFonts w:ascii="Liberation Serif" w:hAnsi="Liberation Serif" w:cs="Liberation Serif"/>
                <w:color w:val="000000"/>
              </w:rPr>
              <w:t>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Федерации, численности получателей социальных услуг по формам социального обслуживания и видам социальных услуг за плату, частичную плату в соответствии с договорами о предоставлении социальных услуг за счет средств физических лиц и (или) юридических лиц,</w:t>
            </w:r>
            <w:r w:rsidRPr="00EC0E76">
              <w:rPr>
                <w:rFonts w:ascii="Liberation Serif" w:hAnsi="Liberation Serif" w:cs="Liberation Serif"/>
                <w:color w:val="000000"/>
              </w:rPr>
              <w:br/>
              <w:t>1.13.</w:t>
            </w:r>
            <w:proofErr w:type="gramEnd"/>
            <w:r w:rsidRPr="00EC0E76">
              <w:rPr>
                <w:rFonts w:ascii="Liberation Serif" w:hAnsi="Liberation Serif" w:cs="Liberation Serif"/>
                <w:color w:val="000000"/>
              </w:rPr>
              <w:t xml:space="preserve"> </w:t>
            </w:r>
            <w:proofErr w:type="gramStart"/>
            <w:r w:rsidRPr="00EC0E76">
              <w:rPr>
                <w:rFonts w:ascii="Liberation Serif" w:hAnsi="Liberation Serif" w:cs="Liberation Serif"/>
                <w:color w:val="000000"/>
              </w:rPr>
              <w:t>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и количестве свободных мест для приема получателей социальных услуг по формам социального обслуживания за плату, частичную плату в соответствии с договорами о предоставлении социальных услуг за счет средств физических лиц и (или) юридических лиц,</w:t>
            </w:r>
            <w:r w:rsidRPr="00EC0E76">
              <w:rPr>
                <w:rFonts w:ascii="Liberation Serif" w:hAnsi="Liberation Serif" w:cs="Liberation Serif"/>
                <w:color w:val="000000"/>
              </w:rPr>
              <w:br/>
              <w:t>1.14.</w:t>
            </w:r>
            <w:proofErr w:type="gramEnd"/>
            <w:r w:rsidRPr="00EC0E76">
              <w:rPr>
                <w:rFonts w:ascii="Liberation Serif" w:hAnsi="Liberation Serif" w:cs="Liberation Serif"/>
                <w:color w:val="000000"/>
              </w:rPr>
              <w:t xml:space="preserve"> Об объеме предоставляемых социальных услуг за счет бюджетных ассигнований бюджетов субъектов Российской Федерации и за плату, частичную плату в соответствии с договорами о предоставлении социальных услуг за счет средств физических лиц и (или) юридических лиц,</w:t>
            </w:r>
            <w:r w:rsidRPr="00EC0E76">
              <w:rPr>
                <w:rFonts w:ascii="Liberation Serif" w:hAnsi="Liberation Serif" w:cs="Liberation Serif"/>
                <w:color w:val="000000"/>
              </w:rPr>
              <w:br/>
              <w:t>1.16. О финансово-хозяйственной деятельности (с приложением электронного образа плана финансово-хозяйственной деятельности),</w:t>
            </w:r>
            <w:r w:rsidRPr="00EC0E76">
              <w:rPr>
                <w:rFonts w:ascii="Liberation Serif" w:hAnsi="Liberation Serif" w:cs="Liberation Serif"/>
                <w:color w:val="000000"/>
              </w:rPr>
              <w:br/>
              <w:t>1.18.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 (при наличии)*,</w:t>
            </w:r>
            <w:r w:rsidRPr="00EC0E76">
              <w:rPr>
                <w:rFonts w:ascii="Liberation Serif" w:hAnsi="Liberation Serif" w:cs="Liberation Serif"/>
                <w:color w:val="000000"/>
              </w:rPr>
              <w:br/>
              <w:t>1.19. Информация о проведении независимой оценки качества (в т.ч. сроки проведения независимой оценки качества, количественные результаты оценки, планы по устранению выявленных недостатков),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3C338A" w:rsidTr="003C338A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оступность</w:t>
            </w:r>
          </w:p>
        </w:tc>
      </w:tr>
      <w:tr w:rsidR="003C338A" w:rsidTr="003C338A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548235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меньше установленного срока ожидания не менее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,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чем на ½ срока – 100 баллов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3C338A" w:rsidTr="003C338A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 </w:t>
            </w:r>
          </w:p>
        </w:tc>
      </w:tr>
      <w:tr w:rsidR="003C338A" w:rsidTr="003C338A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3C338A" w:rsidTr="003C338A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Дублирование 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звуковой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и зрительной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  <w:proofErr w:type="spellEnd"/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режим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 </w:t>
            </w:r>
          </w:p>
        </w:tc>
      </w:tr>
      <w:tr w:rsidR="003C338A" w:rsidTr="003C338A"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</w:tbl>
    <w:tbl>
      <w:tblPr>
        <w:tblpPr w:leftFromText="180" w:rightFromText="180" w:vertAnchor="text" w:horzAnchor="margin" w:tblpY="2447"/>
        <w:tblW w:w="9516" w:type="dxa"/>
        <w:tblLook w:val="04A0"/>
      </w:tblPr>
      <w:tblGrid>
        <w:gridCol w:w="2258"/>
        <w:gridCol w:w="1201"/>
        <w:gridCol w:w="1201"/>
        <w:gridCol w:w="1433"/>
        <w:gridCol w:w="1003"/>
        <w:gridCol w:w="1257"/>
        <w:gridCol w:w="1163"/>
      </w:tblGrid>
      <w:tr w:rsidR="003C338A" w:rsidTr="003C338A">
        <w:tc>
          <w:tcPr>
            <w:tcW w:w="9516" w:type="dxa"/>
            <w:gridSpan w:val="7"/>
            <w:tcBorders>
              <w:top w:val="single" w:sz="8" w:space="0" w:color="auto"/>
              <w:left w:val="nil"/>
              <w:bottom w:val="single" w:sz="8" w:space="0" w:color="404040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3C338A" w:rsidTr="003C338A"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12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5</w:t>
            </w:r>
          </w:p>
        </w:tc>
        <w:tc>
          <w:tcPr>
            <w:tcW w:w="12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226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22.5</w:t>
            </w:r>
          </w:p>
        </w:tc>
      </w:tr>
      <w:tr w:rsidR="003C338A" w:rsidTr="003C338A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7258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Каменский район, п. </w:t>
            </w:r>
            <w:proofErr w:type="gram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Лебяжье</w:t>
            </w:r>
            <w:proofErr w:type="gramEnd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, ул. Советская, д. 10; тел.: 8(3439)399488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 хватает следующих материалов на стендах филиала: 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1.8. О материально-техническом обеспечении предоставления социальных услуг (наличии оборудованных помещений для предоставления социальных услуг, в том числе библиотек, объектов спорта, средств обучения и воспитания, условиях питания и обеспечения охраны здоровья получателей социальных услуг, доступе к информационным системам в сфере социального обслуживания и сети "Интернет"),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1.12.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Федерации, численности получателей социальных услуг по формам социального обслуживания и видам социальных услуг за плату, частичную плату в соответствии с договорами о предоставлении социальных услуг за счет средств физических лиц и (или) юридических лиц,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1.13.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и количестве свободных мест для приема получателей социальных услуг по формам социального обслуживания за плату, частичную плату в соответствии с договорами о предоставлении социальных услуг за счет средств физических лиц и (или) юридических лиц,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1.14.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Об объеме предоставляемых социальных услуг за счет бюджетных ассигнований бюджетов субъектов Российской Федерации и за плату, частичную плату в соответствии с договорами о предоставлении социальных услуг за счет средств физических лиц и (или) юридических лиц,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1.16. О финансово-хозяйственной деятельности (с приложением электронного образа плана финансово-хозяйственной деятельности),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1.18.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 (при наличии)*,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1.19. Информация о проведении независимой оценки качества (в т.ч. сроки проведения независимой оценки качества, количественные результаты оценки, планы по устранению выявленных недостатков),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3C338A" w:rsidTr="003C338A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оступность</w:t>
            </w:r>
          </w:p>
        </w:tc>
      </w:tr>
      <w:tr w:rsidR="003C338A" w:rsidTr="003C338A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lastRenderedPageBreak/>
              <w:t>Среднее время ожидания предоставления услуги: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548235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меньше установленного срока ожидания не менее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,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чем на ½ срока – 100 баллов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3C338A" w:rsidTr="003C338A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 </w:t>
            </w:r>
          </w:p>
        </w:tc>
      </w:tr>
      <w:tr w:rsidR="003C338A" w:rsidTr="003C338A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3C338A" w:rsidTr="003C338A">
        <w:tc>
          <w:tcPr>
            <w:tcW w:w="95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3C338A" w:rsidTr="003C338A">
        <w:tc>
          <w:tcPr>
            <w:tcW w:w="22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Дублирование 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звуковой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и зрительной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  <w:proofErr w:type="spellEnd"/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режим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 </w:t>
            </w:r>
          </w:p>
        </w:tc>
      </w:tr>
      <w:tr w:rsidR="003C338A" w:rsidTr="003C338A"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:rsidR="003C338A" w:rsidRDefault="003C338A" w:rsidP="003C338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338A" w:rsidRDefault="003C338A" w:rsidP="003C338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</w:tbl>
    <w:p w:rsidR="00107452" w:rsidRDefault="00107452" w:rsidP="003C338A"/>
    <w:sectPr w:rsidR="00107452" w:rsidSect="00B216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E148D"/>
    <w:multiLevelType w:val="hybridMultilevel"/>
    <w:tmpl w:val="C14AE30C"/>
    <w:lvl w:ilvl="0" w:tplc="65F621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7452"/>
    <w:rsid w:val="00107452"/>
    <w:rsid w:val="00161218"/>
    <w:rsid w:val="003C338A"/>
    <w:rsid w:val="00B216F5"/>
    <w:rsid w:val="00C062B7"/>
    <w:rsid w:val="00CC29BF"/>
    <w:rsid w:val="00F01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6F5"/>
  </w:style>
  <w:style w:type="paragraph" w:styleId="1">
    <w:name w:val="heading 1"/>
    <w:basedOn w:val="a"/>
    <w:next w:val="a"/>
    <w:link w:val="10"/>
    <w:uiPriority w:val="9"/>
    <w:qFormat/>
    <w:rsid w:val="00C062B7"/>
    <w:pPr>
      <w:spacing w:after="0" w:line="240" w:lineRule="auto"/>
      <w:outlineLvl w:val="0"/>
    </w:pPr>
    <w:rPr>
      <w:rFonts w:ascii="Liberation Serif" w:eastAsia="Times New Roman" w:hAnsi="Liberation Serif" w:cs="Liberation Serif"/>
      <w:b/>
      <w:bCs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62B7"/>
    <w:rPr>
      <w:rFonts w:ascii="Liberation Serif" w:eastAsia="Times New Roman" w:hAnsi="Liberation Serif" w:cs="Liberation Serif"/>
      <w:b/>
      <w:bCs/>
      <w:color w:val="000000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3720</Words>
  <Characters>21208</Characters>
  <Application>Microsoft Office Word</Application>
  <DocSecurity>0</DocSecurity>
  <Lines>176</Lines>
  <Paragraphs>49</Paragraphs>
  <ScaleCrop>false</ScaleCrop>
  <Company/>
  <LinksUpToDate>false</LinksUpToDate>
  <CharactersWithSpaces>24879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8</cp:revision>
  <dcterms:created xsi:type="dcterms:W3CDTF">2023-02-01T06:24:00Z</dcterms:created>
  <dcterms:modified xsi:type="dcterms:W3CDTF">2023-02-01T06:37:00Z</dcterms:modified>
</cp:coreProperties>
</file>