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2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860"/>
        <w:gridCol w:w="5472"/>
      </w:tblGrid>
      <w:tr w:rsidR="00BF71D7" w:rsidRPr="00BF71D7" w:rsidTr="00AF638F">
        <w:tc>
          <w:tcPr>
            <w:tcW w:w="4860" w:type="dxa"/>
          </w:tcPr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>Министерство социальной политики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 xml:space="preserve"> Свердловской области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Государственное казенное учреждение социального обслуживания 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Свердловской области 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«Социально-реабилитационный центр 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для несовершеннолетних Орджоникидзевского района 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>город Екатеринбурга»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proofErr w:type="gramStart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(ГКУ  «СРЦН Орджоникидзевского района </w:t>
            </w:r>
            <w:proofErr w:type="gramEnd"/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города Екатеринбурга»)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Ползунова ул.,  д.51, Екатеринбург, 620057                                               тел/факс: (343) 306-55-54</w:t>
            </w: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E-mail: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en-US" w:eastAsia="ru-RU"/>
              </w:rPr>
              <w:t xml:space="preserve"> 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edd_32@mail.ru</w:t>
            </w:r>
          </w:p>
          <w:p w:rsidR="00BF71D7" w:rsidRPr="00BF71D7" w:rsidRDefault="00BF71D7" w:rsidP="00BF71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val="en-US"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  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___26.11.2018___     № __323______</w:t>
            </w:r>
          </w:p>
          <w:p w:rsidR="00BF71D7" w:rsidRPr="00BF71D7" w:rsidRDefault="00BF71D7" w:rsidP="00BF71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 № _________   от   __________________</w:t>
            </w:r>
          </w:p>
          <w:p w:rsidR="00BF71D7" w:rsidRPr="00BF71D7" w:rsidRDefault="00BF71D7" w:rsidP="00BF71D7">
            <w:pPr>
              <w:spacing w:after="0" w:line="240" w:lineRule="auto"/>
              <w:ind w:firstLine="522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472" w:type="dxa"/>
          </w:tcPr>
          <w:p w:rsidR="00BF71D7" w:rsidRPr="00BF71D7" w:rsidRDefault="00BF71D7" w:rsidP="00BF71D7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F71D7" w:rsidRPr="00BF71D7" w:rsidRDefault="00BF71D7" w:rsidP="00BF71D7">
            <w:pPr>
              <w:spacing w:after="0" w:line="36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71D7" w:rsidRPr="00BF71D7" w:rsidRDefault="00BF71D7" w:rsidP="00BF71D7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</w:tc>
      </w:tr>
    </w:tbl>
    <w:p w:rsidR="00BF71D7" w:rsidRDefault="00BF71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ED7" w:rsidRDefault="008D7E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ED7" w:rsidRPr="00BF71D7" w:rsidRDefault="008D7E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D7" w:rsidRPr="00BF71D7" w:rsidRDefault="00BF71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71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Отчет о ходе реализации мер по противодействию коррупции </w:t>
      </w:r>
    </w:p>
    <w:p w:rsidR="00BF71D7" w:rsidRPr="007D15DC" w:rsidRDefault="00BF71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71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D1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ГКУ «СРЦН Орджоникидзевского района города Екатеринбурга»</w:t>
      </w:r>
    </w:p>
    <w:p w:rsidR="00BF71D7" w:rsidRPr="007D15DC" w:rsidRDefault="00BF71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2019 г.</w:t>
      </w:r>
    </w:p>
    <w:p w:rsidR="00BF71D7" w:rsidRDefault="00BF71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D7ED7" w:rsidRDefault="008D7ED7" w:rsidP="00BF71D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D15DC" w:rsidRDefault="007D15DC" w:rsidP="007D15D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gramStart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по противодействию коррупции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2019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строилась в  соответствии с Планом мероприятий по противодействию коррупции,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утверждённым приказом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5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14.03.2018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 Данный план определил основные направления реализации антикоррупционной политики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учреждении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перечень мероприятий, направленных на противодействие коррупции в</w:t>
      </w:r>
      <w:r w:rsidRPr="007D15DC"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</w:p>
    <w:p w:rsidR="007D15DC" w:rsidRDefault="007D15DC" w:rsidP="007D15D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BF71D7" w:rsidRPr="007D15DC" w:rsidRDefault="007D15DC" w:rsidP="007D15D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течение 2019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проведён комплекс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следующих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BF71D7" w:rsidRPr="007436F0" w:rsidRDefault="00BF71D7" w:rsidP="00552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1.Нормативно-правовое обеспечение деятельности по противодействию коррупции:</w:t>
      </w:r>
    </w:p>
    <w:p w:rsidR="00BF71D7" w:rsidRPr="007D15DC" w:rsidRDefault="00BF71D7" w:rsidP="005522E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 корректировка актов СРЦН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</w:r>
      <w:r w:rsidR="005522E0"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ознакомление работников с нормативными документами</w:t>
      </w: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F71D7" w:rsidRPr="007D15DC" w:rsidRDefault="00BF71D7" w:rsidP="005522E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обновлено Положение об антикоррупционной политике учреждения (Приказ № 4 от 12.02.2019г.);</w:t>
      </w:r>
    </w:p>
    <w:p w:rsidR="00BF71D7" w:rsidRPr="007D15DC" w:rsidRDefault="00BF71D7" w:rsidP="005522E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 и утвержден перечень должностей, обязанности по которым связаны с коррупционными рисками (Приказ №41/2 от 13.08.2019г.);</w:t>
      </w:r>
    </w:p>
    <w:p w:rsidR="005522E0" w:rsidRPr="007D15DC" w:rsidRDefault="00BF71D7" w:rsidP="005522E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22E0"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 оценка коррупционных рисков деятельности учреждения (Приказ №41/3 от 13.08.2019г.);</w:t>
      </w:r>
    </w:p>
    <w:p w:rsidR="00FA7461" w:rsidRDefault="005522E0" w:rsidP="007D15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разработано и утверждено Положение о «Телефоне доверия» (Приказ 4/2 от 12.02.2019г.) </w:t>
      </w:r>
    </w:p>
    <w:p w:rsidR="007D15DC" w:rsidRPr="007D15DC" w:rsidRDefault="007D15DC" w:rsidP="007D15D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2E0" w:rsidRPr="007436F0" w:rsidRDefault="005522E0" w:rsidP="00BF71D7">
      <w:pPr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Pr="007436F0">
        <w:rPr>
          <w:b/>
          <w:sz w:val="24"/>
          <w:szCs w:val="24"/>
        </w:rPr>
        <w:t xml:space="preserve"> </w:t>
      </w:r>
      <w:r w:rsidRPr="007436F0">
        <w:rPr>
          <w:rFonts w:ascii="Times New Roman" w:hAnsi="Times New Roman" w:cs="Times New Roman"/>
          <w:b/>
          <w:sz w:val="24"/>
          <w:szCs w:val="24"/>
        </w:rPr>
        <w:t>Совершенствование кадровой работы по профилактике коррупционных и иных правонарушений:</w:t>
      </w:r>
    </w:p>
    <w:p w:rsidR="005522E0" w:rsidRPr="007D15DC" w:rsidRDefault="005522E0" w:rsidP="0093528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15DC">
        <w:rPr>
          <w:rFonts w:ascii="Times New Roman" w:hAnsi="Times New Roman" w:cs="Times New Roman"/>
          <w:sz w:val="24"/>
          <w:szCs w:val="24"/>
        </w:rPr>
        <w:t>усилена работа по проверке  до</w:t>
      </w:r>
      <w:r w:rsidR="0093528F" w:rsidRPr="007D15DC">
        <w:rPr>
          <w:rFonts w:ascii="Times New Roman" w:hAnsi="Times New Roman" w:cs="Times New Roman"/>
          <w:sz w:val="24"/>
          <w:szCs w:val="24"/>
        </w:rPr>
        <w:t>стоверности персональных данных</w:t>
      </w:r>
      <w:r w:rsidRPr="007D15DC">
        <w:rPr>
          <w:rFonts w:ascii="Times New Roman" w:hAnsi="Times New Roman" w:cs="Times New Roman"/>
          <w:sz w:val="24"/>
          <w:szCs w:val="24"/>
        </w:rPr>
        <w:t xml:space="preserve">, предоставляемых гражданами, претендующими на замещение педагогических и </w:t>
      </w:r>
      <w:r w:rsidR="0093528F" w:rsidRPr="007D15DC">
        <w:rPr>
          <w:rFonts w:ascii="Times New Roman" w:hAnsi="Times New Roman" w:cs="Times New Roman"/>
          <w:sz w:val="24"/>
          <w:szCs w:val="24"/>
        </w:rPr>
        <w:t xml:space="preserve"> других </w:t>
      </w:r>
      <w:r w:rsidRPr="007D15DC">
        <w:rPr>
          <w:rFonts w:ascii="Times New Roman" w:hAnsi="Times New Roman" w:cs="Times New Roman"/>
          <w:sz w:val="24"/>
          <w:szCs w:val="24"/>
        </w:rPr>
        <w:t>должностей</w:t>
      </w:r>
      <w:r w:rsidR="0093528F" w:rsidRPr="007D15DC">
        <w:rPr>
          <w:rFonts w:ascii="Times New Roman" w:hAnsi="Times New Roman" w:cs="Times New Roman"/>
          <w:sz w:val="24"/>
          <w:szCs w:val="24"/>
        </w:rPr>
        <w:t xml:space="preserve"> в учреждении;</w:t>
      </w:r>
    </w:p>
    <w:p w:rsidR="0093528F" w:rsidRPr="007D15DC" w:rsidRDefault="0093528F" w:rsidP="0093528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15DC">
        <w:rPr>
          <w:rFonts w:ascii="Times New Roman" w:hAnsi="Times New Roman" w:cs="Times New Roman"/>
          <w:sz w:val="24"/>
          <w:szCs w:val="24"/>
        </w:rPr>
        <w:t xml:space="preserve">осуществляется постоянный </w:t>
      </w:r>
      <w:proofErr w:type="gramStart"/>
      <w:r w:rsidRPr="007D15D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D15DC">
        <w:rPr>
          <w:rFonts w:ascii="Times New Roman" w:hAnsi="Times New Roman" w:cs="Times New Roman"/>
          <w:sz w:val="24"/>
          <w:szCs w:val="24"/>
        </w:rPr>
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 СРЦН;  </w:t>
      </w:r>
    </w:p>
    <w:p w:rsidR="0093528F" w:rsidRPr="007D15DC" w:rsidRDefault="0093528F" w:rsidP="0093528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Style w:val="211pt"/>
          <w:rFonts w:eastAsiaTheme="minorHAnsi"/>
          <w:sz w:val="24"/>
          <w:szCs w:val="24"/>
        </w:rPr>
        <w:t>своевременно предоставлены достоверные  сведения о доходах, расходах, об имуществе и обязательствах имущественного характера директором  СРЦН</w:t>
      </w:r>
      <w:r w:rsidRPr="007D15DC">
        <w:rPr>
          <w:sz w:val="24"/>
          <w:szCs w:val="24"/>
        </w:rPr>
        <w:t>.</w:t>
      </w:r>
    </w:p>
    <w:p w:rsidR="0093528F" w:rsidRPr="007436F0" w:rsidRDefault="0093528F" w:rsidP="009352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="00912A0A" w:rsidRPr="007436F0">
        <w:rPr>
          <w:rFonts w:ascii="Times New Roman" w:hAnsi="Times New Roman" w:cs="Times New Roman"/>
          <w:b/>
          <w:sz w:val="24"/>
          <w:szCs w:val="24"/>
        </w:rPr>
        <w:t>Реализация плана мероприятий по антикоррупционному просвещению:</w:t>
      </w:r>
    </w:p>
    <w:p w:rsidR="00A14FE4" w:rsidRPr="00A14FE4" w:rsidRDefault="00A14FE4" w:rsidP="00912A0A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разработан </w:t>
      </w:r>
      <w:r w:rsidRPr="00F87E57">
        <w:rPr>
          <w:rFonts w:ascii="Times New Roman" w:eastAsia="Times New Roman" w:hAnsi="Times New Roman"/>
          <w:sz w:val="24"/>
          <w:szCs w:val="24"/>
          <w:lang w:eastAsia="ru-RU"/>
        </w:rPr>
        <w:t>План антикоррупционного просвещения работников ГКУ «СРЦН Орджоникидзевского района города Екатеринбурга»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87E57">
        <w:rPr>
          <w:rFonts w:ascii="Times New Roman" w:eastAsia="Times New Roman" w:hAnsi="Times New Roman"/>
          <w:sz w:val="24"/>
          <w:szCs w:val="24"/>
          <w:lang w:eastAsia="ru-RU"/>
        </w:rPr>
        <w:t>на 2019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</w:rPr>
        <w:t xml:space="preserve">приказ </w:t>
      </w:r>
      <w:r w:rsidRPr="00E060C8">
        <w:rPr>
          <w:rFonts w:ascii="Times New Roman" w:hAnsi="Times New Roman"/>
        </w:rPr>
        <w:t>№ 41</w:t>
      </w:r>
      <w:r>
        <w:rPr>
          <w:rFonts w:ascii="Times New Roman" w:hAnsi="Times New Roman"/>
        </w:rPr>
        <w:t xml:space="preserve"> от 13.08.</w:t>
      </w:r>
      <w:r w:rsidRPr="003979D0">
        <w:rPr>
          <w:rFonts w:ascii="Times New Roman" w:hAnsi="Times New Roman"/>
        </w:rPr>
        <w:t xml:space="preserve"> 2019г</w:t>
      </w:r>
      <w:r w:rsidRPr="00E060C8">
        <w:rPr>
          <w:rFonts w:ascii="Times New Roman" w:hAnsi="Times New Roman"/>
        </w:rPr>
        <w:t xml:space="preserve">. </w:t>
      </w:r>
    </w:p>
    <w:p w:rsidR="00912A0A" w:rsidRPr="007D15DC" w:rsidRDefault="00F83D92" w:rsidP="00912A0A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6545E8" w:rsidRPr="007D15DC">
        <w:rPr>
          <w:rFonts w:ascii="Times New Roman" w:eastAsia="Times New Roman" w:hAnsi="Times New Roman"/>
          <w:sz w:val="24"/>
          <w:szCs w:val="24"/>
          <w:lang w:eastAsia="ru-RU"/>
        </w:rPr>
        <w:t>роведена лекция</w:t>
      </w:r>
      <w:r w:rsidRPr="007D15D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545E8" w:rsidRPr="007D15DC">
        <w:rPr>
          <w:rFonts w:ascii="Times New Roman" w:eastAsia="Times New Roman" w:hAnsi="Times New Roman"/>
          <w:sz w:val="24"/>
          <w:szCs w:val="24"/>
          <w:lang w:eastAsia="ru-RU"/>
        </w:rPr>
        <w:t xml:space="preserve">с работниками </w:t>
      </w:r>
      <w:r w:rsidRPr="007D15DC">
        <w:rPr>
          <w:rFonts w:ascii="Times New Roman" w:eastAsia="Times New Roman" w:hAnsi="Times New Roman"/>
          <w:sz w:val="24"/>
          <w:szCs w:val="24"/>
          <w:lang w:eastAsia="ru-RU"/>
        </w:rPr>
        <w:t>по вопросам уплаты налогов физическими лицами и об ответственности за неуплату налогов;</w:t>
      </w:r>
    </w:p>
    <w:p w:rsidR="00F83D92" w:rsidRPr="00033856" w:rsidRDefault="00F83D92" w:rsidP="00912A0A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proofErr w:type="gramStart"/>
      <w:r w:rsidRPr="007D15DC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6545E8" w:rsidRPr="007D15DC">
        <w:rPr>
          <w:rFonts w:ascii="Times New Roman" w:eastAsia="Times New Roman" w:hAnsi="Times New Roman"/>
          <w:sz w:val="24"/>
          <w:szCs w:val="24"/>
          <w:lang w:eastAsia="ru-RU"/>
        </w:rPr>
        <w:t>роведена</w:t>
      </w:r>
      <w:proofErr w:type="gramEnd"/>
      <w:r w:rsidRPr="007D15DC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порядок подключения к указанному сервису, принятия мер, направленных на погашение (урегулирование) задолженности;</w:t>
      </w:r>
    </w:p>
    <w:p w:rsidR="00CE0D99" w:rsidRDefault="00033856" w:rsidP="00F83D92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местах, где на регулярной основе осуществляется прием граждан,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размещена информация</w:t>
      </w: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о недопустимости коррупционного поведения, в том числе подарков, дачи взяток, подкупа и иных форм проявления коррупции.</w:t>
      </w:r>
    </w:p>
    <w:p w:rsidR="00033856" w:rsidRPr="00033856" w:rsidRDefault="00033856" w:rsidP="0003385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F83D92" w:rsidRPr="007436F0" w:rsidRDefault="00F83D92" w:rsidP="00F83D92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4. Противодействие коррупции в сфере имущественных и бюджетных отношений, закупок товаров, работ и услуг:</w:t>
      </w:r>
    </w:p>
    <w:p w:rsidR="00F83D92" w:rsidRPr="007D15DC" w:rsidRDefault="006545E8" w:rsidP="006545E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осуществляется систематический</w:t>
      </w:r>
      <w:r w:rsidR="00F83D92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proofErr w:type="gramStart"/>
      <w:r w:rsidR="00F83D92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к</w:t>
      </w: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онтроль</w:t>
      </w:r>
      <w:r w:rsidR="00F83D92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за</w:t>
      </w:r>
      <w:proofErr w:type="gramEnd"/>
      <w:r w:rsidR="00F83D92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деятельностью по использованию госуд</w:t>
      </w: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арственного имущества, товарно-</w:t>
      </w:r>
      <w:r w:rsidR="00F83D92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материальных ценностей и финансовых ресурсов.</w:t>
      </w:r>
    </w:p>
    <w:p w:rsidR="00037DE3" w:rsidRPr="00CE0D99" w:rsidRDefault="00037DE3" w:rsidP="006545E8">
      <w:pPr>
        <w:pStyle w:val="a3"/>
        <w:numPr>
          <w:ilvl w:val="0"/>
          <w:numId w:val="1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proofErr w:type="gramStart"/>
      <w:r w:rsidRPr="007D15DC">
        <w:rPr>
          <w:rStyle w:val="a4"/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7D15D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заключением и исполнением договоров (контрактов) на поставку товаров, выполнение работ и оказание услуг для нужд учреждения, осуществляемых за сч</w:t>
      </w:r>
      <w:r w:rsidR="0047158D" w:rsidRPr="007D15DC">
        <w:rPr>
          <w:rStyle w:val="a4"/>
          <w:rFonts w:ascii="Times New Roman" w:hAnsi="Times New Roman" w:cs="Times New Roman"/>
          <w:b w:val="0"/>
          <w:sz w:val="24"/>
          <w:szCs w:val="24"/>
        </w:rPr>
        <w:t>ет средств областного и бюджета.</w:t>
      </w:r>
    </w:p>
    <w:p w:rsidR="00033856" w:rsidRDefault="00033856" w:rsidP="00CE0D99">
      <w:pPr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</w:p>
    <w:p w:rsidR="00CE0D99" w:rsidRPr="007436F0" w:rsidRDefault="00CE0D99" w:rsidP="00CE0D99">
      <w:pPr>
        <w:jc w:val="both"/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</w:pPr>
      <w:r w:rsidRPr="007436F0"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  <w:t>5. Организация работы по предупреждению коррупции</w:t>
      </w:r>
    </w:p>
    <w:p w:rsidR="00033856" w:rsidRDefault="00033856" w:rsidP="00C67810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033856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  <w:t xml:space="preserve">разработан и утвержден </w:t>
      </w:r>
      <w:r w:rsidRPr="00033856">
        <w:rPr>
          <w:rFonts w:ascii="Times New Roman" w:eastAsia="Calibri" w:hAnsi="Times New Roman" w:cs="Times New Roman"/>
          <w:sz w:val="24"/>
          <w:szCs w:val="24"/>
        </w:rPr>
        <w:t>План антикоррупционного просвещения работников ГКУ «СРЦН Орджоникидзевского района города Екатеринбурга» на 2020 год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033856" w:rsidRDefault="00C67810" w:rsidP="00C67810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C67810">
        <w:rPr>
          <w:rFonts w:ascii="Times New Roman" w:eastAsia="Calibri" w:hAnsi="Times New Roman" w:cs="Times New Roman"/>
          <w:sz w:val="24"/>
          <w:szCs w:val="24"/>
        </w:rPr>
        <w:t>на информационных стендах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размещены  контактные данные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лиц, ответственных за организацию работы по противодействию коррупции, и н</w:t>
      </w:r>
      <w:r>
        <w:rPr>
          <w:rFonts w:ascii="Times New Roman" w:eastAsia="Calibri" w:hAnsi="Times New Roman" w:cs="Times New Roman"/>
          <w:sz w:val="24"/>
          <w:szCs w:val="24"/>
        </w:rPr>
        <w:t>омера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«телефонов доверия» (горячих линий) для сообщения о фактах коррупции в учреждении, управлении социальной политики</w:t>
      </w:r>
      <w:r w:rsidR="00915066">
        <w:rPr>
          <w:rFonts w:ascii="Times New Roman" w:eastAsia="Calibri" w:hAnsi="Times New Roman" w:cs="Times New Roman"/>
          <w:sz w:val="24"/>
          <w:szCs w:val="24"/>
        </w:rPr>
        <w:t>;</w:t>
      </w:r>
    </w:p>
    <w:p w:rsidR="00915066" w:rsidRDefault="00915066" w:rsidP="00915066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проведено совещание с рассмотрением вопросов антикоррупционной политики учреждения</w:t>
      </w:r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(включая внесенные  изменения), </w:t>
      </w:r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информированием работников об </w:t>
      </w:r>
      <w:r w:rsidRPr="00915066">
        <w:rPr>
          <w:rFonts w:ascii="Times New Roman" w:eastAsia="Calibri" w:hAnsi="Times New Roman" w:cs="Times New Roman"/>
          <w:sz w:val="24"/>
          <w:szCs w:val="24"/>
        </w:rPr>
        <w:lastRenderedPageBreak/>
        <w:t>установленных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 подходах к противодействию коррупции и разъяснением важности их соблюдения</w:t>
      </w:r>
      <w:r w:rsidR="001806B5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E0D99" w:rsidRPr="007436F0" w:rsidRDefault="001806B5" w:rsidP="00CE0D99">
      <w:pPr>
        <w:pStyle w:val="a3"/>
        <w:numPr>
          <w:ilvl w:val="0"/>
          <w:numId w:val="1"/>
        </w:numPr>
        <w:ind w:left="0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проведено совещание по р</w:t>
      </w:r>
      <w:r w:rsidRPr="001806B5">
        <w:rPr>
          <w:rFonts w:ascii="Times New Roman" w:hAnsi="Times New Roman" w:cs="Times New Roman"/>
          <w:sz w:val="24"/>
          <w:szCs w:val="24"/>
          <w:lang w:eastAsia="ru-RU" w:bidi="ru-RU"/>
        </w:rPr>
        <w:t>азъяснени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ю работникам у</w:t>
      </w:r>
      <w:r w:rsidRPr="001806B5">
        <w:rPr>
          <w:rFonts w:ascii="Times New Roman" w:hAnsi="Times New Roman" w:cs="Times New Roman"/>
          <w:sz w:val="24"/>
          <w:szCs w:val="24"/>
          <w:lang w:eastAsia="ru-RU" w:bidi="ru-RU"/>
        </w:rPr>
        <w:t>чреждения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, занимающим </w:t>
      </w:r>
      <w:r w:rsidRPr="001806B5"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должности</w:t>
      </w:r>
      <w:r w:rsidRPr="001806B5">
        <w:rPr>
          <w:rFonts w:ascii="Times New Roman" w:hAnsi="Times New Roman" w:cs="Times New Roman"/>
          <w:sz w:val="24"/>
          <w:szCs w:val="24"/>
          <w:lang w:eastAsia="ru-RU" w:bidi="ru-RU"/>
        </w:rPr>
        <w:t>, обязанности по которым связаны с коррупционными рисками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,</w:t>
      </w:r>
      <w:r w:rsidRPr="001806B5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 о мерах ответственности за коррупционные правонарушения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.</w:t>
      </w:r>
    </w:p>
    <w:p w:rsidR="0047158D" w:rsidRPr="007436F0" w:rsidRDefault="00CE0D99" w:rsidP="0047158D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6</w:t>
      </w:r>
      <w:r w:rsidR="0047158D"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. Обеспечение открытости деятельности в сфере противодействия коррупции:</w:t>
      </w:r>
    </w:p>
    <w:p w:rsidR="0047158D" w:rsidRPr="007D15DC" w:rsidRDefault="0047158D" w:rsidP="0047158D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обновлена и пополнена информация в  разделе «Противодействие коррупции» на официальном сайте СРЦН; </w:t>
      </w:r>
    </w:p>
    <w:p w:rsidR="0047158D" w:rsidRDefault="0047158D" w:rsidP="0047158D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актуализирована информация по вопросам противодействия коррупции на информационных стендах СРЦН.</w:t>
      </w:r>
    </w:p>
    <w:p w:rsidR="00CE0D99" w:rsidRDefault="00CE0D99" w:rsidP="00CE0D9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CE0D99" w:rsidRPr="007436F0" w:rsidRDefault="00CE0D99" w:rsidP="00CE0D9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7. Повышение эффективности деятельности по противодействию коррупции</w:t>
      </w:r>
    </w:p>
    <w:p w:rsidR="00CE0D99" w:rsidRDefault="0003107F" w:rsidP="0003107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течение года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проведены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два заседания </w:t>
      </w:r>
      <w:r w:rsidRPr="0003107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комиссии по противодействию коррупции 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</w:t>
      </w:r>
      <w:r w:rsidRPr="0003107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СРЦН 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с размещением протоколов заседания комиссии на сайте учреждения;</w:t>
      </w:r>
    </w:p>
    <w:p w:rsidR="00DB17C3" w:rsidRDefault="00DB17C3" w:rsidP="0003107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проведено совещание </w:t>
      </w:r>
      <w:r w:rsidRPr="00DB17C3">
        <w:rPr>
          <w:rFonts w:ascii="Times New Roman" w:hAnsi="Times New Roman" w:cs="Times New Roman"/>
          <w:sz w:val="24"/>
          <w:szCs w:val="24"/>
          <w:lang w:eastAsia="ru-RU" w:bidi="ru-RU"/>
        </w:rPr>
        <w:t>об актуализации раздела «Противодействие коррупции» на официальном сайте учреждения</w:t>
      </w:r>
      <w:r w:rsidR="00B62D6B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915066" w:rsidRPr="00B62D6B" w:rsidRDefault="00B62D6B" w:rsidP="00CE0D9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B62D6B">
        <w:rPr>
          <w:rFonts w:ascii="Times New Roman" w:hAnsi="Times New Roman" w:cs="Times New Roman"/>
          <w:bCs/>
          <w:iCs/>
          <w:sz w:val="24"/>
          <w:szCs w:val="24"/>
          <w:lang w:eastAsia="ru-RU" w:bidi="ru-RU"/>
        </w:rPr>
        <w:t xml:space="preserve">проведен </w:t>
      </w:r>
      <w:r w:rsidRPr="00B62D6B">
        <w:rPr>
          <w:rFonts w:ascii="Times New Roman" w:hAnsi="Times New Roman" w:cs="Times New Roman"/>
          <w:sz w:val="24"/>
          <w:szCs w:val="24"/>
          <w:lang w:eastAsia="ru-RU" w:bidi="ru-RU"/>
        </w:rPr>
        <w:t>среди работников учреждения социологический опрос уровня восприятия внутренней коррупции в органах и учреждениях системы социальной защиты насе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ления Свердловской области.</w:t>
      </w:r>
    </w:p>
    <w:p w:rsidR="0047158D" w:rsidRPr="007436F0" w:rsidRDefault="00CE0D99" w:rsidP="0047158D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8</w:t>
      </w:r>
      <w:r w:rsidR="0047158D"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. Антикоррупционное воспитание несовершеннолетних</w:t>
      </w:r>
    </w:p>
    <w:p w:rsidR="0047158D" w:rsidRPr="007D15DC" w:rsidRDefault="0047158D" w:rsidP="007D15D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проведены беседы с воспитанниками «Коррупция – это зло. Давайте жить честно!», «Коррупция в современном мире»;</w:t>
      </w:r>
    </w:p>
    <w:p w:rsidR="0047158D" w:rsidRDefault="0047158D" w:rsidP="007D15D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воспитанники приняли участие в конкурсе рисунков, организованном УСП Орджоникидзевского района</w:t>
      </w:r>
      <w:r w:rsidR="007D15DC" w:rsidRPr="007D15DC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"Как я вижу коррупцию".</w:t>
      </w:r>
    </w:p>
    <w:p w:rsidR="007D15DC" w:rsidRDefault="007D15DC" w:rsidP="007D15DC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7D15DC" w:rsidRPr="007D15DC" w:rsidRDefault="008D7ED7" w:rsidP="007D15DC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Директор                                                                                                           Л.Н. Васянина</w:t>
      </w:r>
    </w:p>
    <w:p w:rsidR="0047158D" w:rsidRPr="007D15DC" w:rsidRDefault="0047158D" w:rsidP="0047158D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5522E0" w:rsidRPr="007D15DC" w:rsidRDefault="005522E0">
      <w:pPr>
        <w:rPr>
          <w:sz w:val="24"/>
          <w:szCs w:val="24"/>
        </w:rPr>
      </w:pPr>
    </w:p>
    <w:sectPr w:rsidR="005522E0" w:rsidRPr="007D15DC" w:rsidSect="007D15D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0E95"/>
    <w:multiLevelType w:val="hybridMultilevel"/>
    <w:tmpl w:val="EA9CF0D8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D7"/>
    <w:rsid w:val="0003107F"/>
    <w:rsid w:val="00033856"/>
    <w:rsid w:val="00037DE3"/>
    <w:rsid w:val="0014325B"/>
    <w:rsid w:val="001806B5"/>
    <w:rsid w:val="00182F78"/>
    <w:rsid w:val="001B6BD9"/>
    <w:rsid w:val="003B438B"/>
    <w:rsid w:val="003F0C15"/>
    <w:rsid w:val="0047158D"/>
    <w:rsid w:val="005522E0"/>
    <w:rsid w:val="006545E8"/>
    <w:rsid w:val="006C01E9"/>
    <w:rsid w:val="007436F0"/>
    <w:rsid w:val="007D15DC"/>
    <w:rsid w:val="007E1E14"/>
    <w:rsid w:val="008038A9"/>
    <w:rsid w:val="00870319"/>
    <w:rsid w:val="008D7ED7"/>
    <w:rsid w:val="00912A0A"/>
    <w:rsid w:val="00915066"/>
    <w:rsid w:val="0093528F"/>
    <w:rsid w:val="00A14FE4"/>
    <w:rsid w:val="00A90B5A"/>
    <w:rsid w:val="00AB5A3B"/>
    <w:rsid w:val="00B62D6B"/>
    <w:rsid w:val="00BF71D7"/>
    <w:rsid w:val="00C67810"/>
    <w:rsid w:val="00CE0D99"/>
    <w:rsid w:val="00DB17C3"/>
    <w:rsid w:val="00F8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D7"/>
    <w:pPr>
      <w:ind w:left="720"/>
      <w:contextualSpacing/>
    </w:pPr>
  </w:style>
  <w:style w:type="character" w:customStyle="1" w:styleId="211pt">
    <w:name w:val="Основной текст (2) + 11 pt"/>
    <w:basedOn w:val="a0"/>
    <w:rsid w:val="005522E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qFormat/>
    <w:rsid w:val="00037D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D7"/>
    <w:pPr>
      <w:ind w:left="720"/>
      <w:contextualSpacing/>
    </w:pPr>
  </w:style>
  <w:style w:type="character" w:customStyle="1" w:styleId="211pt">
    <w:name w:val="Основной текст (2) + 11 pt"/>
    <w:basedOn w:val="a0"/>
    <w:rsid w:val="005522E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qFormat/>
    <w:rsid w:val="00037D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2019-11-29T11:10:00Z</cp:lastPrinted>
  <dcterms:created xsi:type="dcterms:W3CDTF">2019-11-29T06:24:00Z</dcterms:created>
  <dcterms:modified xsi:type="dcterms:W3CDTF">2020-11-01T14:32:00Z</dcterms:modified>
</cp:coreProperties>
</file>